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E1899" w14:textId="77777777" w:rsidR="008A1F5E" w:rsidRPr="00D66AED" w:rsidRDefault="008A1F5E" w:rsidP="008A1F5E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  <w:r w:rsidRPr="00D66AED">
        <w:rPr>
          <w:rFonts w:ascii="Times New Roman" w:hAnsi="Times New Roman"/>
          <w:b/>
          <w:sz w:val="26"/>
          <w:szCs w:val="26"/>
        </w:rPr>
        <w:t>PHỤ LỤC C</w:t>
      </w:r>
    </w:p>
    <w:p w14:paraId="2A925DB4" w14:textId="77777777" w:rsidR="008A1F5E" w:rsidRPr="00D66AED" w:rsidRDefault="008A1F5E" w:rsidP="008A1F5E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  <w:r w:rsidRPr="00D66AED">
        <w:rPr>
          <w:rFonts w:ascii="Times New Roman" w:hAnsi="Times New Roman"/>
          <w:b/>
          <w:sz w:val="26"/>
          <w:szCs w:val="26"/>
        </w:rPr>
        <w:t>MẪU PHIẾU PHỎNG VẤN LÁI XE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0"/>
        <w:gridCol w:w="4680"/>
      </w:tblGrid>
      <w:tr w:rsidR="008A1F5E" w:rsidRPr="00D66AED" w14:paraId="01953E7B" w14:textId="77777777" w:rsidTr="008A1F5E">
        <w:tc>
          <w:tcPr>
            <w:tcW w:w="2500" w:type="pct"/>
          </w:tcPr>
          <w:p w14:paraId="4C219E1A" w14:textId="77777777" w:rsidR="008A1F5E" w:rsidRPr="00D66AED" w:rsidRDefault="008A1F5E" w:rsidP="008A1F5E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D66AED">
              <w:rPr>
                <w:rFonts w:ascii="Times New Roman" w:hAnsi="Times New Roman"/>
                <w:sz w:val="26"/>
                <w:szCs w:val="26"/>
              </w:rPr>
              <w:t>Thời</w:t>
            </w:r>
            <w:proofErr w:type="spellEnd"/>
            <w:r w:rsidRPr="00D66AED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66AED">
              <w:rPr>
                <w:rFonts w:ascii="Times New Roman" w:hAnsi="Times New Roman"/>
                <w:sz w:val="26"/>
                <w:szCs w:val="26"/>
              </w:rPr>
              <w:t>gian</w:t>
            </w:r>
            <w:proofErr w:type="spellEnd"/>
            <w:r w:rsidRPr="00D66AED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66AED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D66AED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66AED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D66AED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66AED">
              <w:rPr>
                <w:rFonts w:ascii="Times New Roman" w:hAnsi="Times New Roman"/>
                <w:sz w:val="26"/>
                <w:szCs w:val="26"/>
              </w:rPr>
              <w:t>thực</w:t>
            </w:r>
            <w:proofErr w:type="spellEnd"/>
            <w:r w:rsidRPr="00D66AED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66AED">
              <w:rPr>
                <w:rFonts w:ascii="Times New Roman" w:hAnsi="Times New Roman"/>
                <w:sz w:val="26"/>
                <w:szCs w:val="26"/>
              </w:rPr>
              <w:t>hiện</w:t>
            </w:r>
            <w:proofErr w:type="spellEnd"/>
            <w:r w:rsidRPr="00D66AED">
              <w:rPr>
                <w:rFonts w:ascii="Times New Roman" w:hAnsi="Times New Roman"/>
                <w:sz w:val="26"/>
                <w:szCs w:val="26"/>
              </w:rPr>
              <w:t>: ....................................</w:t>
            </w:r>
          </w:p>
          <w:p w14:paraId="40BB31DF" w14:textId="77777777" w:rsidR="008A1F5E" w:rsidRPr="00D66AED" w:rsidRDefault="008A1F5E" w:rsidP="008A1F5E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D66AED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D66AED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66AED">
              <w:rPr>
                <w:rFonts w:ascii="Times New Roman" w:hAnsi="Times New Roman"/>
                <w:sz w:val="26"/>
                <w:szCs w:val="26"/>
              </w:rPr>
              <w:t>đường</w:t>
            </w:r>
            <w:proofErr w:type="spellEnd"/>
            <w:r w:rsidRPr="00D66AED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66AED">
              <w:rPr>
                <w:rFonts w:ascii="Times New Roman" w:hAnsi="Times New Roman"/>
                <w:sz w:val="26"/>
                <w:szCs w:val="26"/>
              </w:rPr>
              <w:t>phỏng</w:t>
            </w:r>
            <w:proofErr w:type="spellEnd"/>
            <w:r w:rsidRPr="00D66AED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66AED">
              <w:rPr>
                <w:rFonts w:ascii="Times New Roman" w:hAnsi="Times New Roman"/>
                <w:sz w:val="26"/>
                <w:szCs w:val="26"/>
              </w:rPr>
              <w:t>vấn</w:t>
            </w:r>
            <w:proofErr w:type="spellEnd"/>
            <w:r w:rsidRPr="00D66AED">
              <w:rPr>
                <w:rFonts w:ascii="Times New Roman" w:hAnsi="Times New Roman"/>
                <w:sz w:val="26"/>
                <w:szCs w:val="26"/>
              </w:rPr>
              <w:t>: ....................................</w:t>
            </w:r>
          </w:p>
          <w:p w14:paraId="68751D76" w14:textId="77777777" w:rsidR="008A1F5E" w:rsidRPr="00D66AED" w:rsidRDefault="008A1F5E" w:rsidP="008A1F5E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D66AED">
              <w:rPr>
                <w:rFonts w:ascii="Times New Roman" w:hAnsi="Times New Roman"/>
                <w:sz w:val="26"/>
                <w:szCs w:val="26"/>
              </w:rPr>
              <w:t>Họ</w:t>
            </w:r>
            <w:proofErr w:type="spellEnd"/>
            <w:r w:rsidRPr="00D66AED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66AED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D66AED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66AED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D66AED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66AED">
              <w:rPr>
                <w:rFonts w:ascii="Times New Roman" w:hAnsi="Times New Roman"/>
                <w:sz w:val="26"/>
                <w:szCs w:val="26"/>
              </w:rPr>
              <w:t>nhân</w:t>
            </w:r>
            <w:proofErr w:type="spellEnd"/>
            <w:r w:rsidRPr="00D66AED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66AED">
              <w:rPr>
                <w:rFonts w:ascii="Times New Roman" w:hAnsi="Times New Roman"/>
                <w:sz w:val="26"/>
                <w:szCs w:val="26"/>
              </w:rPr>
              <w:t>viên</w:t>
            </w:r>
            <w:proofErr w:type="spellEnd"/>
            <w:r w:rsidRPr="00D66AED">
              <w:rPr>
                <w:rFonts w:ascii="Times New Roman" w:hAnsi="Times New Roman"/>
                <w:sz w:val="26"/>
                <w:szCs w:val="26"/>
              </w:rPr>
              <w:t xml:space="preserve"> ĐT-KS: ....................................</w:t>
            </w:r>
          </w:p>
          <w:p w14:paraId="6FF835D2" w14:textId="77777777" w:rsidR="008A1F5E" w:rsidRPr="00D66AED" w:rsidRDefault="008A1F5E" w:rsidP="008A1F5E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D66AED">
              <w:rPr>
                <w:rFonts w:ascii="Times New Roman" w:hAnsi="Times New Roman"/>
                <w:sz w:val="26"/>
                <w:szCs w:val="26"/>
              </w:rPr>
              <w:t>Hướng</w:t>
            </w:r>
            <w:proofErr w:type="spellEnd"/>
            <w:r w:rsidRPr="00D66AED">
              <w:rPr>
                <w:rFonts w:ascii="Times New Roman" w:hAnsi="Times New Roman"/>
                <w:sz w:val="26"/>
                <w:szCs w:val="26"/>
              </w:rPr>
              <w:t xml:space="preserve"> ĐT-KS: </w:t>
            </w:r>
            <w:proofErr w:type="spellStart"/>
            <w:r w:rsidRPr="00D66AED">
              <w:rPr>
                <w:rFonts w:ascii="Times New Roman" w:hAnsi="Times New Roman"/>
                <w:sz w:val="26"/>
                <w:szCs w:val="26"/>
              </w:rPr>
              <w:t>Từ</w:t>
            </w:r>
            <w:proofErr w:type="spellEnd"/>
            <w:r w:rsidRPr="00D66AED">
              <w:rPr>
                <w:rFonts w:ascii="Times New Roman" w:hAnsi="Times New Roman"/>
                <w:sz w:val="26"/>
                <w:szCs w:val="26"/>
              </w:rPr>
              <w:t>: ....................................</w:t>
            </w:r>
          </w:p>
        </w:tc>
        <w:tc>
          <w:tcPr>
            <w:tcW w:w="2500" w:type="pct"/>
          </w:tcPr>
          <w:p w14:paraId="2035A018" w14:textId="77777777" w:rsidR="008A1F5E" w:rsidRPr="00D66AED" w:rsidRDefault="008A1F5E" w:rsidP="008A1F5E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D66AED">
              <w:rPr>
                <w:rFonts w:ascii="Times New Roman" w:hAnsi="Times New Roman"/>
                <w:sz w:val="26"/>
                <w:szCs w:val="26"/>
              </w:rPr>
              <w:t>Thời</w:t>
            </w:r>
            <w:proofErr w:type="spellEnd"/>
            <w:r w:rsidRPr="00D66AED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66AED">
              <w:rPr>
                <w:rFonts w:ascii="Times New Roman" w:hAnsi="Times New Roman"/>
                <w:sz w:val="26"/>
                <w:szCs w:val="26"/>
              </w:rPr>
              <w:t>tiết</w:t>
            </w:r>
            <w:proofErr w:type="spellEnd"/>
            <w:r w:rsidRPr="00D66AED">
              <w:rPr>
                <w:rFonts w:ascii="Times New Roman" w:hAnsi="Times New Roman"/>
                <w:sz w:val="26"/>
                <w:szCs w:val="26"/>
              </w:rPr>
              <w:t>: ....................................</w:t>
            </w:r>
          </w:p>
          <w:p w14:paraId="444B7449" w14:textId="77777777" w:rsidR="008A1F5E" w:rsidRPr="00D66AED" w:rsidRDefault="008A1F5E" w:rsidP="008A1F5E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D66AED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D66AED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66AED">
              <w:rPr>
                <w:rFonts w:ascii="Times New Roman" w:hAnsi="Times New Roman"/>
                <w:sz w:val="26"/>
                <w:szCs w:val="26"/>
              </w:rPr>
              <w:t>trạm</w:t>
            </w:r>
            <w:proofErr w:type="spellEnd"/>
            <w:r w:rsidRPr="00D66AED">
              <w:rPr>
                <w:rFonts w:ascii="Times New Roman" w:hAnsi="Times New Roman"/>
                <w:sz w:val="26"/>
                <w:szCs w:val="26"/>
              </w:rPr>
              <w:t>: ....................................</w:t>
            </w:r>
          </w:p>
          <w:p w14:paraId="1DB8FDDF" w14:textId="77777777" w:rsidR="008A1F5E" w:rsidRPr="00D66AED" w:rsidRDefault="008A1F5E" w:rsidP="008A1F5E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D66AED">
              <w:rPr>
                <w:rFonts w:ascii="Times New Roman" w:hAnsi="Times New Roman"/>
                <w:sz w:val="26"/>
                <w:szCs w:val="26"/>
              </w:rPr>
              <w:t>Giám</w:t>
            </w:r>
            <w:proofErr w:type="spellEnd"/>
            <w:r w:rsidRPr="00D66AED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66AED">
              <w:rPr>
                <w:rFonts w:ascii="Times New Roman" w:hAnsi="Times New Roman"/>
                <w:sz w:val="26"/>
                <w:szCs w:val="26"/>
              </w:rPr>
              <w:t>sát</w:t>
            </w:r>
            <w:proofErr w:type="spellEnd"/>
            <w:r w:rsidRPr="00D66AED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66AED">
              <w:rPr>
                <w:rFonts w:ascii="Times New Roman" w:hAnsi="Times New Roman"/>
                <w:sz w:val="26"/>
                <w:szCs w:val="26"/>
              </w:rPr>
              <w:t>viên</w:t>
            </w:r>
            <w:proofErr w:type="spellEnd"/>
            <w:r w:rsidRPr="00D66AED">
              <w:rPr>
                <w:rFonts w:ascii="Times New Roman" w:hAnsi="Times New Roman"/>
                <w:sz w:val="26"/>
                <w:szCs w:val="26"/>
              </w:rPr>
              <w:t>: ....................................</w:t>
            </w:r>
          </w:p>
          <w:p w14:paraId="5CF01652" w14:textId="77777777" w:rsidR="008A1F5E" w:rsidRPr="00D66AED" w:rsidRDefault="008A1F5E" w:rsidP="008A1F5E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D66AED">
              <w:rPr>
                <w:rFonts w:ascii="Times New Roman" w:hAnsi="Times New Roman"/>
                <w:sz w:val="26"/>
                <w:szCs w:val="26"/>
              </w:rPr>
              <w:t>đến</w:t>
            </w:r>
            <w:proofErr w:type="spellEnd"/>
            <w:r w:rsidRPr="00D66AED">
              <w:rPr>
                <w:rFonts w:ascii="Times New Roman" w:hAnsi="Times New Roman"/>
                <w:sz w:val="26"/>
                <w:szCs w:val="26"/>
              </w:rPr>
              <w:t xml:space="preserve"> ....................................</w:t>
            </w:r>
          </w:p>
        </w:tc>
      </w:tr>
    </w:tbl>
    <w:p w14:paraId="558A9D5E" w14:textId="77777777" w:rsidR="008A1F5E" w:rsidRPr="00D66AED" w:rsidRDefault="008A1F5E" w:rsidP="008A1F5E">
      <w:pPr>
        <w:spacing w:before="120"/>
        <w:rPr>
          <w:rFonts w:ascii="Times New Roman" w:hAnsi="Times New Roman"/>
          <w:sz w:val="26"/>
          <w:szCs w:val="26"/>
        </w:rPr>
      </w:pP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14"/>
        <w:gridCol w:w="467"/>
        <w:gridCol w:w="398"/>
        <w:gridCol w:w="653"/>
        <w:gridCol w:w="794"/>
        <w:gridCol w:w="845"/>
        <w:gridCol w:w="650"/>
        <w:gridCol w:w="794"/>
        <w:gridCol w:w="845"/>
        <w:gridCol w:w="650"/>
        <w:gridCol w:w="733"/>
        <w:gridCol w:w="524"/>
        <w:gridCol w:w="607"/>
        <w:gridCol w:w="597"/>
        <w:gridCol w:w="495"/>
      </w:tblGrid>
      <w:tr w:rsidR="008A1F5E" w:rsidRPr="00D66AED" w14:paraId="2CFEBB1F" w14:textId="77777777" w:rsidTr="008A1F5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2" w:type="pct"/>
            <w:vMerge w:val="restart"/>
            <w:shd w:val="clear" w:color="auto" w:fill="FFFFFF"/>
            <w:vAlign w:val="center"/>
          </w:tcPr>
          <w:p w14:paraId="41C41131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66AED">
              <w:rPr>
                <w:rFonts w:ascii="Times New Roman" w:hAnsi="Times New Roman"/>
                <w:sz w:val="26"/>
                <w:szCs w:val="26"/>
              </w:rPr>
              <w:t>TT</w:t>
            </w:r>
          </w:p>
        </w:tc>
        <w:tc>
          <w:tcPr>
            <w:tcW w:w="244" w:type="pct"/>
            <w:vMerge w:val="restart"/>
            <w:shd w:val="clear" w:color="auto" w:fill="FFFFFF"/>
            <w:vAlign w:val="center"/>
          </w:tcPr>
          <w:p w14:paraId="19D45547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D66AED">
              <w:rPr>
                <w:rFonts w:ascii="Times New Roman" w:hAnsi="Times New Roman"/>
                <w:sz w:val="26"/>
                <w:szCs w:val="26"/>
              </w:rPr>
              <w:t>Loại</w:t>
            </w:r>
            <w:proofErr w:type="spellEnd"/>
            <w:r w:rsidRPr="00D66AED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66AED">
              <w:rPr>
                <w:rFonts w:ascii="Times New Roman" w:hAnsi="Times New Roman"/>
                <w:sz w:val="26"/>
                <w:szCs w:val="26"/>
              </w:rPr>
              <w:t>xe</w:t>
            </w:r>
            <w:proofErr w:type="spellEnd"/>
          </w:p>
        </w:tc>
        <w:tc>
          <w:tcPr>
            <w:tcW w:w="606" w:type="pct"/>
            <w:gridSpan w:val="2"/>
            <w:shd w:val="clear" w:color="auto" w:fill="FFFFFF"/>
            <w:vAlign w:val="center"/>
          </w:tcPr>
          <w:p w14:paraId="01D83B6B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D66AED">
              <w:rPr>
                <w:rFonts w:ascii="Times New Roman" w:hAnsi="Times New Roman"/>
                <w:sz w:val="26"/>
                <w:szCs w:val="26"/>
              </w:rPr>
              <w:t>Tải</w:t>
            </w:r>
            <w:proofErr w:type="spellEnd"/>
            <w:r w:rsidRPr="00D66AED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66AED">
              <w:rPr>
                <w:rFonts w:ascii="Times New Roman" w:hAnsi="Times New Roman"/>
                <w:sz w:val="26"/>
                <w:szCs w:val="26"/>
              </w:rPr>
              <w:t>trọng</w:t>
            </w:r>
            <w:proofErr w:type="spellEnd"/>
            <w:r w:rsidRPr="00D66AED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66AED">
              <w:rPr>
                <w:rFonts w:ascii="Times New Roman" w:hAnsi="Times New Roman"/>
                <w:sz w:val="26"/>
                <w:szCs w:val="26"/>
              </w:rPr>
              <w:t>thiết</w:t>
            </w:r>
            <w:proofErr w:type="spellEnd"/>
            <w:r w:rsidRPr="00D66AED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66AED">
              <w:rPr>
                <w:rFonts w:ascii="Times New Roman" w:hAnsi="Times New Roman"/>
                <w:sz w:val="26"/>
                <w:szCs w:val="26"/>
              </w:rPr>
              <w:t>kế</w:t>
            </w:r>
            <w:proofErr w:type="spellEnd"/>
          </w:p>
        </w:tc>
        <w:tc>
          <w:tcPr>
            <w:tcW w:w="1174" w:type="pct"/>
            <w:gridSpan w:val="3"/>
            <w:shd w:val="clear" w:color="auto" w:fill="FFFFFF"/>
            <w:vAlign w:val="center"/>
          </w:tcPr>
          <w:p w14:paraId="5F6C3B4E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D66AED">
              <w:rPr>
                <w:rFonts w:ascii="Times New Roman" w:hAnsi="Times New Roman"/>
                <w:sz w:val="26"/>
                <w:szCs w:val="26"/>
              </w:rPr>
              <w:t>Điểm</w:t>
            </w:r>
            <w:proofErr w:type="spellEnd"/>
            <w:r w:rsidRPr="00D66AED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66AED">
              <w:rPr>
                <w:rFonts w:ascii="Times New Roman" w:hAnsi="Times New Roman"/>
                <w:sz w:val="26"/>
                <w:szCs w:val="26"/>
              </w:rPr>
              <w:t>đi</w:t>
            </w:r>
            <w:proofErr w:type="spellEnd"/>
          </w:p>
        </w:tc>
        <w:tc>
          <w:tcPr>
            <w:tcW w:w="1138" w:type="pct"/>
            <w:gridSpan w:val="3"/>
            <w:shd w:val="clear" w:color="auto" w:fill="FFFFFF"/>
            <w:vAlign w:val="center"/>
          </w:tcPr>
          <w:p w14:paraId="562C0B75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D66AED">
              <w:rPr>
                <w:rFonts w:ascii="Times New Roman" w:hAnsi="Times New Roman"/>
                <w:sz w:val="26"/>
                <w:szCs w:val="26"/>
              </w:rPr>
              <w:t>Điểm</w:t>
            </w:r>
            <w:proofErr w:type="spellEnd"/>
            <w:r w:rsidRPr="00D66AED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66AED">
              <w:rPr>
                <w:rFonts w:ascii="Times New Roman" w:hAnsi="Times New Roman"/>
                <w:sz w:val="26"/>
                <w:szCs w:val="26"/>
              </w:rPr>
              <w:t>đến</w:t>
            </w:r>
            <w:proofErr w:type="spellEnd"/>
          </w:p>
        </w:tc>
        <w:tc>
          <w:tcPr>
            <w:tcW w:w="400" w:type="pct"/>
            <w:vMerge w:val="restart"/>
            <w:shd w:val="clear" w:color="auto" w:fill="FFFFFF"/>
            <w:vAlign w:val="center"/>
          </w:tcPr>
          <w:p w14:paraId="72C07C77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D66AED">
              <w:rPr>
                <w:rFonts w:ascii="Times New Roman" w:hAnsi="Times New Roman"/>
                <w:sz w:val="26"/>
                <w:szCs w:val="26"/>
              </w:rPr>
              <w:t>Mục</w:t>
            </w:r>
            <w:proofErr w:type="spellEnd"/>
            <w:r w:rsidRPr="00D66AED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66AED">
              <w:rPr>
                <w:rFonts w:ascii="Times New Roman" w:hAnsi="Times New Roman"/>
                <w:sz w:val="26"/>
                <w:szCs w:val="26"/>
              </w:rPr>
              <w:t>đích</w:t>
            </w:r>
            <w:proofErr w:type="spellEnd"/>
            <w:r w:rsidRPr="00D66AED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66AED">
              <w:rPr>
                <w:rFonts w:ascii="Times New Roman" w:hAnsi="Times New Roman"/>
                <w:sz w:val="26"/>
                <w:szCs w:val="26"/>
              </w:rPr>
              <w:t>chuyến</w:t>
            </w:r>
            <w:proofErr w:type="spellEnd"/>
            <w:r w:rsidRPr="00D66AED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66AED">
              <w:rPr>
                <w:rFonts w:ascii="Times New Roman" w:hAnsi="Times New Roman"/>
                <w:sz w:val="26"/>
                <w:szCs w:val="26"/>
              </w:rPr>
              <w:t>đi</w:t>
            </w:r>
            <w:proofErr w:type="spellEnd"/>
          </w:p>
        </w:tc>
        <w:tc>
          <w:tcPr>
            <w:tcW w:w="292" w:type="pct"/>
            <w:vMerge w:val="restart"/>
            <w:shd w:val="clear" w:color="auto" w:fill="FFFFFF"/>
            <w:vAlign w:val="center"/>
          </w:tcPr>
          <w:p w14:paraId="5D73CFD3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D66AED">
              <w:rPr>
                <w:rFonts w:ascii="Times New Roman" w:hAnsi="Times New Roman"/>
                <w:sz w:val="26"/>
                <w:szCs w:val="26"/>
              </w:rPr>
              <w:t>Tần</w:t>
            </w:r>
            <w:proofErr w:type="spellEnd"/>
            <w:r w:rsidRPr="00D66AED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66AED">
              <w:rPr>
                <w:rFonts w:ascii="Times New Roman" w:hAnsi="Times New Roman"/>
                <w:sz w:val="26"/>
                <w:szCs w:val="26"/>
              </w:rPr>
              <w:t>suất</w:t>
            </w:r>
            <w:proofErr w:type="spellEnd"/>
            <w:r w:rsidRPr="00D66AED">
              <w:rPr>
                <w:rFonts w:ascii="Times New Roman" w:hAnsi="Times New Roman"/>
                <w:sz w:val="26"/>
                <w:szCs w:val="26"/>
              </w:rPr>
              <w:t xml:space="preserve"> (</w:t>
            </w:r>
            <w:proofErr w:type="spellStart"/>
            <w:r w:rsidRPr="00D66AED">
              <w:rPr>
                <w:rFonts w:ascii="Times New Roman" w:hAnsi="Times New Roman"/>
                <w:sz w:val="26"/>
                <w:szCs w:val="26"/>
              </w:rPr>
              <w:t>lần</w:t>
            </w:r>
            <w:proofErr w:type="spellEnd"/>
            <w:r w:rsidRPr="00D66AED">
              <w:rPr>
                <w:rFonts w:ascii="Times New Roman" w:hAnsi="Times New Roman"/>
                <w:sz w:val="26"/>
                <w:szCs w:val="26"/>
              </w:rPr>
              <w:t xml:space="preserve">/ </w:t>
            </w:r>
            <w:proofErr w:type="spellStart"/>
            <w:r w:rsidRPr="00D66AED">
              <w:rPr>
                <w:rFonts w:ascii="Times New Roman" w:hAnsi="Times New Roman"/>
                <w:sz w:val="26"/>
                <w:szCs w:val="26"/>
              </w:rPr>
              <w:t>tuần</w:t>
            </w:r>
            <w:proofErr w:type="spellEnd"/>
            <w:r w:rsidRPr="00D66AED"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  <w:tc>
          <w:tcPr>
            <w:tcW w:w="396" w:type="pct"/>
            <w:vMerge w:val="restart"/>
            <w:shd w:val="clear" w:color="auto" w:fill="FFFFFF"/>
            <w:vAlign w:val="center"/>
          </w:tcPr>
          <w:p w14:paraId="3EF8AF63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D66AED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D66AED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66AED">
              <w:rPr>
                <w:rFonts w:ascii="Times New Roman" w:hAnsi="Times New Roman"/>
                <w:sz w:val="26"/>
                <w:szCs w:val="26"/>
              </w:rPr>
              <w:t>lượng</w:t>
            </w:r>
            <w:proofErr w:type="spellEnd"/>
            <w:r w:rsidRPr="00D66AED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66AED">
              <w:rPr>
                <w:rFonts w:ascii="Times New Roman" w:hAnsi="Times New Roman"/>
                <w:sz w:val="26"/>
                <w:szCs w:val="26"/>
              </w:rPr>
              <w:t>hành</w:t>
            </w:r>
            <w:proofErr w:type="spellEnd"/>
            <w:r w:rsidRPr="00D66AED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66AED">
              <w:rPr>
                <w:rFonts w:ascii="Times New Roman" w:hAnsi="Times New Roman"/>
                <w:sz w:val="26"/>
                <w:szCs w:val="26"/>
              </w:rPr>
              <w:t>khách</w:t>
            </w:r>
            <w:proofErr w:type="spellEnd"/>
          </w:p>
        </w:tc>
        <w:tc>
          <w:tcPr>
            <w:tcW w:w="598" w:type="pct"/>
            <w:gridSpan w:val="2"/>
            <w:shd w:val="clear" w:color="auto" w:fill="FFFFFF"/>
            <w:vAlign w:val="center"/>
          </w:tcPr>
          <w:p w14:paraId="656D4BB8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D66AED">
              <w:rPr>
                <w:rFonts w:ascii="Times New Roman" w:hAnsi="Times New Roman"/>
                <w:sz w:val="26"/>
                <w:szCs w:val="26"/>
              </w:rPr>
              <w:t>Hàng</w:t>
            </w:r>
            <w:proofErr w:type="spellEnd"/>
            <w:r w:rsidRPr="00D66AED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66AED">
              <w:rPr>
                <w:rFonts w:ascii="Times New Roman" w:hAnsi="Times New Roman"/>
                <w:sz w:val="26"/>
                <w:szCs w:val="26"/>
              </w:rPr>
              <w:t>hóa</w:t>
            </w:r>
            <w:proofErr w:type="spellEnd"/>
          </w:p>
        </w:tc>
      </w:tr>
      <w:tr w:rsidR="008A1F5E" w:rsidRPr="00D66AED" w14:paraId="6E6EE980" w14:textId="77777777" w:rsidTr="008A1F5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2" w:type="pct"/>
            <w:vMerge/>
            <w:shd w:val="clear" w:color="auto" w:fill="FFFFFF"/>
            <w:vAlign w:val="center"/>
          </w:tcPr>
          <w:p w14:paraId="435D4F9B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44" w:type="pct"/>
            <w:vMerge/>
            <w:shd w:val="clear" w:color="auto" w:fill="FFFFFF"/>
            <w:vAlign w:val="center"/>
          </w:tcPr>
          <w:p w14:paraId="6DC3C1C0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1" w:type="pct"/>
            <w:shd w:val="clear" w:color="auto" w:fill="FFFFFF"/>
            <w:vAlign w:val="center"/>
          </w:tcPr>
          <w:p w14:paraId="09ECD7CB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D66AED">
              <w:rPr>
                <w:rFonts w:ascii="Times New Roman" w:hAnsi="Times New Roman"/>
                <w:sz w:val="26"/>
                <w:szCs w:val="26"/>
              </w:rPr>
              <w:t>Tấn</w:t>
            </w:r>
            <w:proofErr w:type="spellEnd"/>
          </w:p>
        </w:tc>
        <w:tc>
          <w:tcPr>
            <w:tcW w:w="325" w:type="pct"/>
            <w:shd w:val="clear" w:color="auto" w:fill="FFFFFF"/>
            <w:vAlign w:val="center"/>
          </w:tcPr>
          <w:p w14:paraId="5E1F2FBB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D66AED">
              <w:rPr>
                <w:rFonts w:ascii="Times New Roman" w:hAnsi="Times New Roman"/>
                <w:sz w:val="26"/>
                <w:szCs w:val="26"/>
              </w:rPr>
              <w:t>Người</w:t>
            </w:r>
            <w:proofErr w:type="spellEnd"/>
          </w:p>
        </w:tc>
        <w:tc>
          <w:tcPr>
            <w:tcW w:w="374" w:type="pct"/>
            <w:shd w:val="clear" w:color="auto" w:fill="FFFFFF"/>
            <w:vAlign w:val="center"/>
          </w:tcPr>
          <w:p w14:paraId="6D77007B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D66AED">
              <w:rPr>
                <w:rFonts w:ascii="Times New Roman" w:hAnsi="Times New Roman"/>
                <w:sz w:val="26"/>
                <w:szCs w:val="26"/>
              </w:rPr>
              <w:t>Phường</w:t>
            </w:r>
            <w:proofErr w:type="spellEnd"/>
            <w:r w:rsidRPr="00D66AED">
              <w:rPr>
                <w:rFonts w:ascii="Times New Roman" w:hAnsi="Times New Roman"/>
                <w:sz w:val="26"/>
                <w:szCs w:val="26"/>
              </w:rPr>
              <w:t xml:space="preserve"> (</w:t>
            </w:r>
            <w:proofErr w:type="spellStart"/>
            <w:r w:rsidRPr="00D66AED">
              <w:rPr>
                <w:rFonts w:ascii="Times New Roman" w:hAnsi="Times New Roman"/>
                <w:sz w:val="26"/>
                <w:szCs w:val="26"/>
              </w:rPr>
              <w:t>xã</w:t>
            </w:r>
            <w:proofErr w:type="spellEnd"/>
            <w:r w:rsidRPr="00D66AED"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  <w:tc>
          <w:tcPr>
            <w:tcW w:w="372" w:type="pct"/>
            <w:shd w:val="clear" w:color="auto" w:fill="FFFFFF"/>
            <w:vAlign w:val="center"/>
          </w:tcPr>
          <w:p w14:paraId="095A6FF0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D66AED">
              <w:rPr>
                <w:rFonts w:ascii="Times New Roman" w:hAnsi="Times New Roman"/>
                <w:sz w:val="26"/>
                <w:szCs w:val="26"/>
              </w:rPr>
              <w:t>Quận</w:t>
            </w:r>
            <w:proofErr w:type="spellEnd"/>
            <w:r w:rsidRPr="00D66AED">
              <w:rPr>
                <w:rFonts w:ascii="Times New Roman" w:hAnsi="Times New Roman"/>
                <w:sz w:val="26"/>
                <w:szCs w:val="26"/>
              </w:rPr>
              <w:t xml:space="preserve"> (</w:t>
            </w:r>
            <w:proofErr w:type="spellStart"/>
            <w:r w:rsidRPr="00D66AED">
              <w:rPr>
                <w:rFonts w:ascii="Times New Roman" w:hAnsi="Times New Roman"/>
                <w:sz w:val="26"/>
                <w:szCs w:val="26"/>
              </w:rPr>
              <w:t>Huyện</w:t>
            </w:r>
            <w:proofErr w:type="spellEnd"/>
            <w:r w:rsidRPr="00D66AED"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  <w:tc>
          <w:tcPr>
            <w:tcW w:w="428" w:type="pct"/>
            <w:shd w:val="clear" w:color="auto" w:fill="FFFFFF"/>
            <w:vAlign w:val="center"/>
          </w:tcPr>
          <w:p w14:paraId="6D850A66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D66AED">
              <w:rPr>
                <w:rFonts w:ascii="Times New Roman" w:hAnsi="Times New Roman"/>
                <w:sz w:val="26"/>
                <w:szCs w:val="26"/>
              </w:rPr>
              <w:t>Tỉnh</w:t>
            </w:r>
            <w:proofErr w:type="spellEnd"/>
            <w:r w:rsidRPr="00D66AED">
              <w:rPr>
                <w:rFonts w:ascii="Times New Roman" w:hAnsi="Times New Roman"/>
                <w:sz w:val="26"/>
                <w:szCs w:val="26"/>
              </w:rPr>
              <w:t xml:space="preserve"> (</w:t>
            </w:r>
            <w:proofErr w:type="spellStart"/>
            <w:r w:rsidRPr="00D66AED">
              <w:rPr>
                <w:rFonts w:ascii="Times New Roman" w:hAnsi="Times New Roman"/>
                <w:sz w:val="26"/>
                <w:szCs w:val="26"/>
              </w:rPr>
              <w:t>thành</w:t>
            </w:r>
            <w:proofErr w:type="spellEnd"/>
            <w:r w:rsidRPr="00D66AED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66AED">
              <w:rPr>
                <w:rFonts w:ascii="Times New Roman" w:hAnsi="Times New Roman"/>
                <w:sz w:val="26"/>
                <w:szCs w:val="26"/>
              </w:rPr>
              <w:t>phố</w:t>
            </w:r>
            <w:proofErr w:type="spellEnd"/>
            <w:r w:rsidRPr="00D66AED"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  <w:tc>
          <w:tcPr>
            <w:tcW w:w="370" w:type="pct"/>
            <w:shd w:val="clear" w:color="auto" w:fill="FFFFFF"/>
            <w:vAlign w:val="center"/>
          </w:tcPr>
          <w:p w14:paraId="23ECDE72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D66AED">
              <w:rPr>
                <w:rFonts w:ascii="Times New Roman" w:hAnsi="Times New Roman"/>
                <w:sz w:val="26"/>
                <w:szCs w:val="26"/>
              </w:rPr>
              <w:t>Phường</w:t>
            </w:r>
            <w:proofErr w:type="spellEnd"/>
            <w:r w:rsidRPr="00D66AED">
              <w:rPr>
                <w:rFonts w:ascii="Times New Roman" w:hAnsi="Times New Roman"/>
                <w:sz w:val="26"/>
                <w:szCs w:val="26"/>
              </w:rPr>
              <w:t xml:space="preserve"> (</w:t>
            </w:r>
            <w:proofErr w:type="spellStart"/>
            <w:r w:rsidRPr="00D66AED">
              <w:rPr>
                <w:rFonts w:ascii="Times New Roman" w:hAnsi="Times New Roman"/>
                <w:sz w:val="26"/>
                <w:szCs w:val="26"/>
              </w:rPr>
              <w:t>xã</w:t>
            </w:r>
            <w:proofErr w:type="spellEnd"/>
            <w:r w:rsidRPr="00D66AED"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  <w:tc>
          <w:tcPr>
            <w:tcW w:w="370" w:type="pct"/>
            <w:shd w:val="clear" w:color="auto" w:fill="FFFFFF"/>
            <w:vAlign w:val="center"/>
          </w:tcPr>
          <w:p w14:paraId="511E8AC3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D66AED">
              <w:rPr>
                <w:rFonts w:ascii="Times New Roman" w:hAnsi="Times New Roman"/>
                <w:sz w:val="26"/>
                <w:szCs w:val="26"/>
              </w:rPr>
              <w:t>Quận</w:t>
            </w:r>
            <w:proofErr w:type="spellEnd"/>
            <w:r w:rsidRPr="00D66AED">
              <w:rPr>
                <w:rFonts w:ascii="Times New Roman" w:hAnsi="Times New Roman"/>
                <w:sz w:val="26"/>
                <w:szCs w:val="26"/>
              </w:rPr>
              <w:t xml:space="preserve"> (</w:t>
            </w:r>
            <w:proofErr w:type="spellStart"/>
            <w:r w:rsidRPr="00D66AED">
              <w:rPr>
                <w:rFonts w:ascii="Times New Roman" w:hAnsi="Times New Roman"/>
                <w:sz w:val="26"/>
                <w:szCs w:val="26"/>
              </w:rPr>
              <w:t>Huyện</w:t>
            </w:r>
            <w:proofErr w:type="spellEnd"/>
            <w:r w:rsidRPr="00D66AED"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  <w:tc>
          <w:tcPr>
            <w:tcW w:w="398" w:type="pct"/>
            <w:shd w:val="clear" w:color="auto" w:fill="FFFFFF"/>
            <w:vAlign w:val="center"/>
          </w:tcPr>
          <w:p w14:paraId="1BBE4265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D66AED">
              <w:rPr>
                <w:rFonts w:ascii="Times New Roman" w:hAnsi="Times New Roman"/>
                <w:sz w:val="26"/>
                <w:szCs w:val="26"/>
              </w:rPr>
              <w:t>Tỉnh</w:t>
            </w:r>
            <w:proofErr w:type="spellEnd"/>
            <w:r w:rsidRPr="00D66AED">
              <w:rPr>
                <w:rFonts w:ascii="Times New Roman" w:hAnsi="Times New Roman"/>
                <w:sz w:val="26"/>
                <w:szCs w:val="26"/>
              </w:rPr>
              <w:t xml:space="preserve"> (</w:t>
            </w:r>
            <w:proofErr w:type="spellStart"/>
            <w:r w:rsidRPr="00D66AED">
              <w:rPr>
                <w:rFonts w:ascii="Times New Roman" w:hAnsi="Times New Roman"/>
                <w:sz w:val="26"/>
                <w:szCs w:val="26"/>
              </w:rPr>
              <w:t>thành</w:t>
            </w:r>
            <w:proofErr w:type="spellEnd"/>
            <w:r w:rsidRPr="00D66AED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66AED">
              <w:rPr>
                <w:rFonts w:ascii="Times New Roman" w:hAnsi="Times New Roman"/>
                <w:sz w:val="26"/>
                <w:szCs w:val="26"/>
              </w:rPr>
              <w:t>phố</w:t>
            </w:r>
            <w:proofErr w:type="spellEnd"/>
            <w:r w:rsidRPr="00D66AED"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  <w:tc>
          <w:tcPr>
            <w:tcW w:w="400" w:type="pct"/>
            <w:vMerge/>
            <w:shd w:val="clear" w:color="auto" w:fill="FFFFFF"/>
            <w:vAlign w:val="center"/>
          </w:tcPr>
          <w:p w14:paraId="6D05D137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92" w:type="pct"/>
            <w:vMerge/>
            <w:shd w:val="clear" w:color="auto" w:fill="FFFFFF"/>
            <w:vAlign w:val="center"/>
          </w:tcPr>
          <w:p w14:paraId="1338117C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96" w:type="pct"/>
            <w:vMerge/>
            <w:shd w:val="clear" w:color="auto" w:fill="FFFFFF"/>
            <w:vAlign w:val="center"/>
          </w:tcPr>
          <w:p w14:paraId="6903881A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12" w:type="pct"/>
            <w:shd w:val="clear" w:color="auto" w:fill="FFFFFF"/>
            <w:vAlign w:val="center"/>
          </w:tcPr>
          <w:p w14:paraId="47894747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D66AED">
              <w:rPr>
                <w:rFonts w:ascii="Times New Roman" w:hAnsi="Times New Roman"/>
                <w:sz w:val="26"/>
                <w:szCs w:val="26"/>
              </w:rPr>
              <w:t>Khối</w:t>
            </w:r>
            <w:proofErr w:type="spellEnd"/>
            <w:r w:rsidRPr="00D66AED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66AED">
              <w:rPr>
                <w:rFonts w:ascii="Times New Roman" w:hAnsi="Times New Roman"/>
                <w:sz w:val="26"/>
                <w:szCs w:val="26"/>
              </w:rPr>
              <w:t>lượng</w:t>
            </w:r>
            <w:proofErr w:type="spellEnd"/>
          </w:p>
        </w:tc>
        <w:tc>
          <w:tcPr>
            <w:tcW w:w="286" w:type="pct"/>
            <w:shd w:val="clear" w:color="auto" w:fill="FFFFFF"/>
            <w:vAlign w:val="center"/>
          </w:tcPr>
          <w:p w14:paraId="788055F7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D66AED">
              <w:rPr>
                <w:rFonts w:ascii="Times New Roman" w:hAnsi="Times New Roman"/>
                <w:sz w:val="26"/>
                <w:szCs w:val="26"/>
              </w:rPr>
              <w:t>Loại</w:t>
            </w:r>
            <w:proofErr w:type="spellEnd"/>
            <w:r w:rsidRPr="00D66AED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66AED">
              <w:rPr>
                <w:rFonts w:ascii="Times New Roman" w:hAnsi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8A1F5E" w:rsidRPr="00D66AED" w14:paraId="77F3A9B3" w14:textId="77777777" w:rsidTr="008A1F5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2" w:type="pct"/>
            <w:shd w:val="clear" w:color="auto" w:fill="FFFFFF"/>
            <w:vAlign w:val="center"/>
          </w:tcPr>
          <w:p w14:paraId="3000CE9C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66AED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244" w:type="pct"/>
            <w:shd w:val="clear" w:color="auto" w:fill="FFFFFF"/>
            <w:vAlign w:val="center"/>
          </w:tcPr>
          <w:p w14:paraId="2A02FAEF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1" w:type="pct"/>
            <w:shd w:val="clear" w:color="auto" w:fill="FFFFFF"/>
            <w:vAlign w:val="center"/>
          </w:tcPr>
          <w:p w14:paraId="4F616882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25" w:type="pct"/>
            <w:shd w:val="clear" w:color="auto" w:fill="FFFFFF"/>
            <w:vAlign w:val="center"/>
          </w:tcPr>
          <w:p w14:paraId="66F31A37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4" w:type="pct"/>
            <w:shd w:val="clear" w:color="auto" w:fill="FFFFFF"/>
            <w:vAlign w:val="center"/>
          </w:tcPr>
          <w:p w14:paraId="1741ABC4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2" w:type="pct"/>
            <w:shd w:val="clear" w:color="auto" w:fill="FFFFFF"/>
            <w:vAlign w:val="center"/>
          </w:tcPr>
          <w:p w14:paraId="4D673460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28" w:type="pct"/>
            <w:shd w:val="clear" w:color="auto" w:fill="FFFFFF"/>
            <w:vAlign w:val="center"/>
          </w:tcPr>
          <w:p w14:paraId="0B512D3B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shd w:val="clear" w:color="auto" w:fill="FFFFFF"/>
            <w:vAlign w:val="center"/>
          </w:tcPr>
          <w:p w14:paraId="4440E88E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shd w:val="clear" w:color="auto" w:fill="FFFFFF"/>
            <w:vAlign w:val="center"/>
          </w:tcPr>
          <w:p w14:paraId="09266B4D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98" w:type="pct"/>
            <w:shd w:val="clear" w:color="auto" w:fill="FFFFFF"/>
            <w:vAlign w:val="center"/>
          </w:tcPr>
          <w:p w14:paraId="21EF290A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00" w:type="pct"/>
            <w:shd w:val="clear" w:color="auto" w:fill="FFFFFF"/>
            <w:vAlign w:val="center"/>
          </w:tcPr>
          <w:p w14:paraId="6F0623B8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92" w:type="pct"/>
            <w:shd w:val="clear" w:color="auto" w:fill="FFFFFF"/>
            <w:vAlign w:val="center"/>
          </w:tcPr>
          <w:p w14:paraId="599547CC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96" w:type="pct"/>
            <w:shd w:val="clear" w:color="auto" w:fill="FFFFFF"/>
            <w:vAlign w:val="center"/>
          </w:tcPr>
          <w:p w14:paraId="4EF043FC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12" w:type="pct"/>
            <w:shd w:val="clear" w:color="auto" w:fill="FFFFFF"/>
            <w:vAlign w:val="center"/>
          </w:tcPr>
          <w:p w14:paraId="726D0372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6" w:type="pct"/>
            <w:shd w:val="clear" w:color="auto" w:fill="FFFFFF"/>
            <w:vAlign w:val="center"/>
          </w:tcPr>
          <w:p w14:paraId="5B2A11A4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8A1F5E" w:rsidRPr="00D66AED" w14:paraId="387EA02B" w14:textId="77777777" w:rsidTr="008A1F5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2" w:type="pct"/>
            <w:shd w:val="clear" w:color="auto" w:fill="FFFFFF"/>
            <w:vAlign w:val="center"/>
          </w:tcPr>
          <w:p w14:paraId="59C23229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66AED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244" w:type="pct"/>
            <w:shd w:val="clear" w:color="auto" w:fill="FFFFFF"/>
            <w:vAlign w:val="center"/>
          </w:tcPr>
          <w:p w14:paraId="0A0B2BBC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1" w:type="pct"/>
            <w:shd w:val="clear" w:color="auto" w:fill="FFFFFF"/>
            <w:vAlign w:val="center"/>
          </w:tcPr>
          <w:p w14:paraId="699980CB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25" w:type="pct"/>
            <w:shd w:val="clear" w:color="auto" w:fill="FFFFFF"/>
            <w:vAlign w:val="center"/>
          </w:tcPr>
          <w:p w14:paraId="40EEE01C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4" w:type="pct"/>
            <w:shd w:val="clear" w:color="auto" w:fill="FFFFFF"/>
            <w:vAlign w:val="center"/>
          </w:tcPr>
          <w:p w14:paraId="27186F62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2" w:type="pct"/>
            <w:shd w:val="clear" w:color="auto" w:fill="FFFFFF"/>
            <w:vAlign w:val="center"/>
          </w:tcPr>
          <w:p w14:paraId="6F75DAF0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28" w:type="pct"/>
            <w:shd w:val="clear" w:color="auto" w:fill="FFFFFF"/>
            <w:vAlign w:val="center"/>
          </w:tcPr>
          <w:p w14:paraId="175D2F50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shd w:val="clear" w:color="auto" w:fill="FFFFFF"/>
            <w:vAlign w:val="center"/>
          </w:tcPr>
          <w:p w14:paraId="6CECC8EE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shd w:val="clear" w:color="auto" w:fill="FFFFFF"/>
            <w:vAlign w:val="center"/>
          </w:tcPr>
          <w:p w14:paraId="52E54D7E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98" w:type="pct"/>
            <w:shd w:val="clear" w:color="auto" w:fill="FFFFFF"/>
            <w:vAlign w:val="center"/>
          </w:tcPr>
          <w:p w14:paraId="41DABE81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00" w:type="pct"/>
            <w:shd w:val="clear" w:color="auto" w:fill="FFFFFF"/>
            <w:vAlign w:val="center"/>
          </w:tcPr>
          <w:p w14:paraId="7FCB2BA2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92" w:type="pct"/>
            <w:shd w:val="clear" w:color="auto" w:fill="FFFFFF"/>
            <w:vAlign w:val="center"/>
          </w:tcPr>
          <w:p w14:paraId="3055DEB6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96" w:type="pct"/>
            <w:shd w:val="clear" w:color="auto" w:fill="FFFFFF"/>
            <w:vAlign w:val="center"/>
          </w:tcPr>
          <w:p w14:paraId="694DC581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12" w:type="pct"/>
            <w:shd w:val="clear" w:color="auto" w:fill="FFFFFF"/>
            <w:vAlign w:val="center"/>
          </w:tcPr>
          <w:p w14:paraId="679EDA73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6" w:type="pct"/>
            <w:shd w:val="clear" w:color="auto" w:fill="FFFFFF"/>
            <w:vAlign w:val="center"/>
          </w:tcPr>
          <w:p w14:paraId="542F5FE4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8A1F5E" w:rsidRPr="00D66AED" w14:paraId="4AEF2918" w14:textId="77777777" w:rsidTr="008A1F5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2" w:type="pct"/>
            <w:shd w:val="clear" w:color="auto" w:fill="FFFFFF"/>
            <w:vAlign w:val="center"/>
          </w:tcPr>
          <w:p w14:paraId="6CD37280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66AED"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244" w:type="pct"/>
            <w:shd w:val="clear" w:color="auto" w:fill="FFFFFF"/>
            <w:vAlign w:val="center"/>
          </w:tcPr>
          <w:p w14:paraId="06DC9363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1" w:type="pct"/>
            <w:shd w:val="clear" w:color="auto" w:fill="FFFFFF"/>
            <w:vAlign w:val="center"/>
          </w:tcPr>
          <w:p w14:paraId="570EEC3E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25" w:type="pct"/>
            <w:shd w:val="clear" w:color="auto" w:fill="FFFFFF"/>
            <w:vAlign w:val="center"/>
          </w:tcPr>
          <w:p w14:paraId="7289F7F6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4" w:type="pct"/>
            <w:shd w:val="clear" w:color="auto" w:fill="FFFFFF"/>
            <w:vAlign w:val="center"/>
          </w:tcPr>
          <w:p w14:paraId="31FA98B8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2" w:type="pct"/>
            <w:shd w:val="clear" w:color="auto" w:fill="FFFFFF"/>
            <w:vAlign w:val="center"/>
          </w:tcPr>
          <w:p w14:paraId="75C1AA86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28" w:type="pct"/>
            <w:shd w:val="clear" w:color="auto" w:fill="FFFFFF"/>
            <w:vAlign w:val="center"/>
          </w:tcPr>
          <w:p w14:paraId="21B7D529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shd w:val="clear" w:color="auto" w:fill="FFFFFF"/>
            <w:vAlign w:val="center"/>
          </w:tcPr>
          <w:p w14:paraId="247950C0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shd w:val="clear" w:color="auto" w:fill="FFFFFF"/>
            <w:vAlign w:val="center"/>
          </w:tcPr>
          <w:p w14:paraId="5D1B9AD5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98" w:type="pct"/>
            <w:shd w:val="clear" w:color="auto" w:fill="FFFFFF"/>
            <w:vAlign w:val="center"/>
          </w:tcPr>
          <w:p w14:paraId="070FC95B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00" w:type="pct"/>
            <w:shd w:val="clear" w:color="auto" w:fill="FFFFFF"/>
            <w:vAlign w:val="center"/>
          </w:tcPr>
          <w:p w14:paraId="03AC51B9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92" w:type="pct"/>
            <w:shd w:val="clear" w:color="auto" w:fill="FFFFFF"/>
            <w:vAlign w:val="center"/>
          </w:tcPr>
          <w:p w14:paraId="04C7D963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96" w:type="pct"/>
            <w:shd w:val="clear" w:color="auto" w:fill="FFFFFF"/>
            <w:vAlign w:val="center"/>
          </w:tcPr>
          <w:p w14:paraId="01EB60C4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12" w:type="pct"/>
            <w:shd w:val="clear" w:color="auto" w:fill="FFFFFF"/>
            <w:vAlign w:val="center"/>
          </w:tcPr>
          <w:p w14:paraId="3DEC02B7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6" w:type="pct"/>
            <w:shd w:val="clear" w:color="auto" w:fill="FFFFFF"/>
            <w:vAlign w:val="center"/>
          </w:tcPr>
          <w:p w14:paraId="2230F336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8A1F5E" w:rsidRPr="00D66AED" w14:paraId="6E78F58C" w14:textId="77777777" w:rsidTr="008A1F5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2" w:type="pct"/>
            <w:shd w:val="clear" w:color="auto" w:fill="FFFFFF"/>
            <w:vAlign w:val="center"/>
          </w:tcPr>
          <w:p w14:paraId="54086CB0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66AED">
              <w:rPr>
                <w:rFonts w:ascii="Times New Roman" w:hAnsi="Times New Roman"/>
                <w:sz w:val="26"/>
                <w:szCs w:val="26"/>
              </w:rPr>
              <w:t>4</w:t>
            </w:r>
          </w:p>
        </w:tc>
        <w:tc>
          <w:tcPr>
            <w:tcW w:w="244" w:type="pct"/>
            <w:shd w:val="clear" w:color="auto" w:fill="FFFFFF"/>
            <w:vAlign w:val="center"/>
          </w:tcPr>
          <w:p w14:paraId="623E7626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1" w:type="pct"/>
            <w:shd w:val="clear" w:color="auto" w:fill="FFFFFF"/>
            <w:vAlign w:val="center"/>
          </w:tcPr>
          <w:p w14:paraId="11478452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25" w:type="pct"/>
            <w:shd w:val="clear" w:color="auto" w:fill="FFFFFF"/>
            <w:vAlign w:val="center"/>
          </w:tcPr>
          <w:p w14:paraId="7FAC0292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4" w:type="pct"/>
            <w:shd w:val="clear" w:color="auto" w:fill="FFFFFF"/>
            <w:vAlign w:val="center"/>
          </w:tcPr>
          <w:p w14:paraId="04EB9181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2" w:type="pct"/>
            <w:shd w:val="clear" w:color="auto" w:fill="FFFFFF"/>
            <w:vAlign w:val="center"/>
          </w:tcPr>
          <w:p w14:paraId="5C39BC15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28" w:type="pct"/>
            <w:shd w:val="clear" w:color="auto" w:fill="FFFFFF"/>
            <w:vAlign w:val="center"/>
          </w:tcPr>
          <w:p w14:paraId="2DF150A4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shd w:val="clear" w:color="auto" w:fill="FFFFFF"/>
            <w:vAlign w:val="center"/>
          </w:tcPr>
          <w:p w14:paraId="1DAF6358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shd w:val="clear" w:color="auto" w:fill="FFFFFF"/>
            <w:vAlign w:val="center"/>
          </w:tcPr>
          <w:p w14:paraId="6C82F08C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98" w:type="pct"/>
            <w:shd w:val="clear" w:color="auto" w:fill="FFFFFF"/>
            <w:vAlign w:val="center"/>
          </w:tcPr>
          <w:p w14:paraId="765312EF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00" w:type="pct"/>
            <w:shd w:val="clear" w:color="auto" w:fill="FFFFFF"/>
            <w:vAlign w:val="center"/>
          </w:tcPr>
          <w:p w14:paraId="6C0A4033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92" w:type="pct"/>
            <w:shd w:val="clear" w:color="auto" w:fill="FFFFFF"/>
            <w:vAlign w:val="center"/>
          </w:tcPr>
          <w:p w14:paraId="604DDB96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96" w:type="pct"/>
            <w:shd w:val="clear" w:color="auto" w:fill="FFFFFF"/>
            <w:vAlign w:val="center"/>
          </w:tcPr>
          <w:p w14:paraId="25EDFB76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12" w:type="pct"/>
            <w:shd w:val="clear" w:color="auto" w:fill="FFFFFF"/>
            <w:vAlign w:val="center"/>
          </w:tcPr>
          <w:p w14:paraId="35D49BE9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6" w:type="pct"/>
            <w:shd w:val="clear" w:color="auto" w:fill="FFFFFF"/>
            <w:vAlign w:val="center"/>
          </w:tcPr>
          <w:p w14:paraId="386DFC68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8A1F5E" w:rsidRPr="00D66AED" w14:paraId="4C32915C" w14:textId="77777777" w:rsidTr="008A1F5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2" w:type="pct"/>
            <w:shd w:val="clear" w:color="auto" w:fill="FFFFFF"/>
            <w:vAlign w:val="center"/>
          </w:tcPr>
          <w:p w14:paraId="3170FEE9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66AED">
              <w:rPr>
                <w:rFonts w:ascii="Times New Roman" w:hAnsi="Times New Roman"/>
                <w:sz w:val="26"/>
                <w:szCs w:val="26"/>
              </w:rPr>
              <w:t>5</w:t>
            </w:r>
          </w:p>
        </w:tc>
        <w:tc>
          <w:tcPr>
            <w:tcW w:w="244" w:type="pct"/>
            <w:shd w:val="clear" w:color="auto" w:fill="FFFFFF"/>
            <w:vAlign w:val="center"/>
          </w:tcPr>
          <w:p w14:paraId="56EFFEA5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1" w:type="pct"/>
            <w:shd w:val="clear" w:color="auto" w:fill="FFFFFF"/>
            <w:vAlign w:val="center"/>
          </w:tcPr>
          <w:p w14:paraId="5008DD27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25" w:type="pct"/>
            <w:shd w:val="clear" w:color="auto" w:fill="FFFFFF"/>
            <w:vAlign w:val="center"/>
          </w:tcPr>
          <w:p w14:paraId="7F18F981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4" w:type="pct"/>
            <w:shd w:val="clear" w:color="auto" w:fill="FFFFFF"/>
            <w:vAlign w:val="center"/>
          </w:tcPr>
          <w:p w14:paraId="7C28CFFB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2" w:type="pct"/>
            <w:shd w:val="clear" w:color="auto" w:fill="FFFFFF"/>
            <w:vAlign w:val="center"/>
          </w:tcPr>
          <w:p w14:paraId="44BFD5C8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28" w:type="pct"/>
            <w:shd w:val="clear" w:color="auto" w:fill="FFFFFF"/>
            <w:vAlign w:val="center"/>
          </w:tcPr>
          <w:p w14:paraId="0E792E67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shd w:val="clear" w:color="auto" w:fill="FFFFFF"/>
            <w:vAlign w:val="center"/>
          </w:tcPr>
          <w:p w14:paraId="59F5E99A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shd w:val="clear" w:color="auto" w:fill="FFFFFF"/>
            <w:vAlign w:val="center"/>
          </w:tcPr>
          <w:p w14:paraId="4A0F9E06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98" w:type="pct"/>
            <w:shd w:val="clear" w:color="auto" w:fill="FFFFFF"/>
            <w:vAlign w:val="center"/>
          </w:tcPr>
          <w:p w14:paraId="542E274B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00" w:type="pct"/>
            <w:shd w:val="clear" w:color="auto" w:fill="FFFFFF"/>
            <w:vAlign w:val="center"/>
          </w:tcPr>
          <w:p w14:paraId="09A63D4B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92" w:type="pct"/>
            <w:shd w:val="clear" w:color="auto" w:fill="FFFFFF"/>
            <w:vAlign w:val="center"/>
          </w:tcPr>
          <w:p w14:paraId="498A1FF1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96" w:type="pct"/>
            <w:shd w:val="clear" w:color="auto" w:fill="FFFFFF"/>
            <w:vAlign w:val="center"/>
          </w:tcPr>
          <w:p w14:paraId="52F83525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12" w:type="pct"/>
            <w:shd w:val="clear" w:color="auto" w:fill="FFFFFF"/>
            <w:vAlign w:val="center"/>
          </w:tcPr>
          <w:p w14:paraId="171BA90E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6" w:type="pct"/>
            <w:shd w:val="clear" w:color="auto" w:fill="FFFFFF"/>
            <w:vAlign w:val="center"/>
          </w:tcPr>
          <w:p w14:paraId="1B31450C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8A1F5E" w:rsidRPr="00D66AED" w14:paraId="62777E8A" w14:textId="77777777" w:rsidTr="008A1F5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2" w:type="pct"/>
            <w:shd w:val="clear" w:color="auto" w:fill="FFFFFF"/>
            <w:vAlign w:val="center"/>
          </w:tcPr>
          <w:p w14:paraId="4AFF5282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66AED">
              <w:rPr>
                <w:rFonts w:ascii="Times New Roman" w:hAnsi="Times New Roman"/>
                <w:sz w:val="26"/>
                <w:szCs w:val="26"/>
              </w:rPr>
              <w:t>6</w:t>
            </w:r>
          </w:p>
        </w:tc>
        <w:tc>
          <w:tcPr>
            <w:tcW w:w="244" w:type="pct"/>
            <w:shd w:val="clear" w:color="auto" w:fill="FFFFFF"/>
            <w:vAlign w:val="center"/>
          </w:tcPr>
          <w:p w14:paraId="400D2822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1" w:type="pct"/>
            <w:shd w:val="clear" w:color="auto" w:fill="FFFFFF"/>
            <w:vAlign w:val="center"/>
          </w:tcPr>
          <w:p w14:paraId="53C97133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25" w:type="pct"/>
            <w:shd w:val="clear" w:color="auto" w:fill="FFFFFF"/>
            <w:vAlign w:val="center"/>
          </w:tcPr>
          <w:p w14:paraId="72088AFD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4" w:type="pct"/>
            <w:shd w:val="clear" w:color="auto" w:fill="FFFFFF"/>
            <w:vAlign w:val="center"/>
          </w:tcPr>
          <w:p w14:paraId="4CC90777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2" w:type="pct"/>
            <w:shd w:val="clear" w:color="auto" w:fill="FFFFFF"/>
            <w:vAlign w:val="center"/>
          </w:tcPr>
          <w:p w14:paraId="57304E4D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28" w:type="pct"/>
            <w:shd w:val="clear" w:color="auto" w:fill="FFFFFF"/>
            <w:vAlign w:val="center"/>
          </w:tcPr>
          <w:p w14:paraId="7338B34A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shd w:val="clear" w:color="auto" w:fill="FFFFFF"/>
            <w:vAlign w:val="center"/>
          </w:tcPr>
          <w:p w14:paraId="61431D7C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shd w:val="clear" w:color="auto" w:fill="FFFFFF"/>
            <w:vAlign w:val="center"/>
          </w:tcPr>
          <w:p w14:paraId="66CF04C6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98" w:type="pct"/>
            <w:shd w:val="clear" w:color="auto" w:fill="FFFFFF"/>
            <w:vAlign w:val="center"/>
          </w:tcPr>
          <w:p w14:paraId="2EF6FAE5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00" w:type="pct"/>
            <w:shd w:val="clear" w:color="auto" w:fill="FFFFFF"/>
            <w:vAlign w:val="center"/>
          </w:tcPr>
          <w:p w14:paraId="5403EA4C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92" w:type="pct"/>
            <w:shd w:val="clear" w:color="auto" w:fill="FFFFFF"/>
            <w:vAlign w:val="center"/>
          </w:tcPr>
          <w:p w14:paraId="35404DE9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96" w:type="pct"/>
            <w:shd w:val="clear" w:color="auto" w:fill="FFFFFF"/>
            <w:vAlign w:val="center"/>
          </w:tcPr>
          <w:p w14:paraId="7EF9B77C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12" w:type="pct"/>
            <w:shd w:val="clear" w:color="auto" w:fill="FFFFFF"/>
            <w:vAlign w:val="center"/>
          </w:tcPr>
          <w:p w14:paraId="4D011A10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6" w:type="pct"/>
            <w:shd w:val="clear" w:color="auto" w:fill="FFFFFF"/>
            <w:vAlign w:val="center"/>
          </w:tcPr>
          <w:p w14:paraId="3E51C821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8A1F5E" w:rsidRPr="00D66AED" w14:paraId="1F8EDB2C" w14:textId="77777777" w:rsidTr="008A1F5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2" w:type="pct"/>
            <w:shd w:val="clear" w:color="auto" w:fill="FFFFFF"/>
            <w:vAlign w:val="center"/>
          </w:tcPr>
          <w:p w14:paraId="1D3E6B32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66AED">
              <w:rPr>
                <w:rFonts w:ascii="Times New Roman" w:hAnsi="Times New Roman"/>
                <w:sz w:val="26"/>
                <w:szCs w:val="26"/>
              </w:rPr>
              <w:t>7</w:t>
            </w:r>
          </w:p>
        </w:tc>
        <w:tc>
          <w:tcPr>
            <w:tcW w:w="244" w:type="pct"/>
            <w:shd w:val="clear" w:color="auto" w:fill="FFFFFF"/>
            <w:vAlign w:val="center"/>
          </w:tcPr>
          <w:p w14:paraId="7EA328B0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1" w:type="pct"/>
            <w:shd w:val="clear" w:color="auto" w:fill="FFFFFF"/>
            <w:vAlign w:val="center"/>
          </w:tcPr>
          <w:p w14:paraId="545CEBBC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25" w:type="pct"/>
            <w:shd w:val="clear" w:color="auto" w:fill="FFFFFF"/>
            <w:vAlign w:val="center"/>
          </w:tcPr>
          <w:p w14:paraId="0BCC789F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4" w:type="pct"/>
            <w:shd w:val="clear" w:color="auto" w:fill="FFFFFF"/>
            <w:vAlign w:val="center"/>
          </w:tcPr>
          <w:p w14:paraId="3E3C1FC3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2" w:type="pct"/>
            <w:shd w:val="clear" w:color="auto" w:fill="FFFFFF"/>
            <w:vAlign w:val="center"/>
          </w:tcPr>
          <w:p w14:paraId="239B57EE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28" w:type="pct"/>
            <w:shd w:val="clear" w:color="auto" w:fill="FFFFFF"/>
            <w:vAlign w:val="center"/>
          </w:tcPr>
          <w:p w14:paraId="19890201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shd w:val="clear" w:color="auto" w:fill="FFFFFF"/>
            <w:vAlign w:val="center"/>
          </w:tcPr>
          <w:p w14:paraId="381EB136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shd w:val="clear" w:color="auto" w:fill="FFFFFF"/>
            <w:vAlign w:val="center"/>
          </w:tcPr>
          <w:p w14:paraId="0C813E16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98" w:type="pct"/>
            <w:shd w:val="clear" w:color="auto" w:fill="FFFFFF"/>
            <w:vAlign w:val="center"/>
          </w:tcPr>
          <w:p w14:paraId="553780D2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00" w:type="pct"/>
            <w:shd w:val="clear" w:color="auto" w:fill="FFFFFF"/>
            <w:vAlign w:val="center"/>
          </w:tcPr>
          <w:p w14:paraId="4D55E649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92" w:type="pct"/>
            <w:shd w:val="clear" w:color="auto" w:fill="FFFFFF"/>
            <w:vAlign w:val="center"/>
          </w:tcPr>
          <w:p w14:paraId="73704ADE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96" w:type="pct"/>
            <w:shd w:val="clear" w:color="auto" w:fill="FFFFFF"/>
            <w:vAlign w:val="center"/>
          </w:tcPr>
          <w:p w14:paraId="35F52A60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12" w:type="pct"/>
            <w:shd w:val="clear" w:color="auto" w:fill="FFFFFF"/>
            <w:vAlign w:val="center"/>
          </w:tcPr>
          <w:p w14:paraId="196764F1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6" w:type="pct"/>
            <w:shd w:val="clear" w:color="auto" w:fill="FFFFFF"/>
            <w:vAlign w:val="center"/>
          </w:tcPr>
          <w:p w14:paraId="2E9830A4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8A1F5E" w:rsidRPr="00D66AED" w14:paraId="4D8A512A" w14:textId="77777777" w:rsidTr="008A1F5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2" w:type="pct"/>
            <w:shd w:val="clear" w:color="auto" w:fill="FFFFFF"/>
            <w:vAlign w:val="center"/>
          </w:tcPr>
          <w:p w14:paraId="467AE76C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66AED">
              <w:rPr>
                <w:rFonts w:ascii="Times New Roman" w:hAnsi="Times New Roman"/>
                <w:sz w:val="26"/>
                <w:szCs w:val="26"/>
              </w:rPr>
              <w:t>8</w:t>
            </w:r>
          </w:p>
        </w:tc>
        <w:tc>
          <w:tcPr>
            <w:tcW w:w="244" w:type="pct"/>
            <w:shd w:val="clear" w:color="auto" w:fill="FFFFFF"/>
            <w:vAlign w:val="center"/>
          </w:tcPr>
          <w:p w14:paraId="740CFC2A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1" w:type="pct"/>
            <w:shd w:val="clear" w:color="auto" w:fill="FFFFFF"/>
            <w:vAlign w:val="center"/>
          </w:tcPr>
          <w:p w14:paraId="3132C09C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25" w:type="pct"/>
            <w:shd w:val="clear" w:color="auto" w:fill="FFFFFF"/>
            <w:vAlign w:val="center"/>
          </w:tcPr>
          <w:p w14:paraId="0313E323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4" w:type="pct"/>
            <w:shd w:val="clear" w:color="auto" w:fill="FFFFFF"/>
            <w:vAlign w:val="center"/>
          </w:tcPr>
          <w:p w14:paraId="2CFD6D9D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2" w:type="pct"/>
            <w:shd w:val="clear" w:color="auto" w:fill="FFFFFF"/>
            <w:vAlign w:val="center"/>
          </w:tcPr>
          <w:p w14:paraId="1162E6D9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28" w:type="pct"/>
            <w:shd w:val="clear" w:color="auto" w:fill="FFFFFF"/>
            <w:vAlign w:val="center"/>
          </w:tcPr>
          <w:p w14:paraId="1A3ECFE7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shd w:val="clear" w:color="auto" w:fill="FFFFFF"/>
            <w:vAlign w:val="center"/>
          </w:tcPr>
          <w:p w14:paraId="76BA85D0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shd w:val="clear" w:color="auto" w:fill="FFFFFF"/>
            <w:vAlign w:val="center"/>
          </w:tcPr>
          <w:p w14:paraId="6CAC85E7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98" w:type="pct"/>
            <w:shd w:val="clear" w:color="auto" w:fill="FFFFFF"/>
            <w:vAlign w:val="center"/>
          </w:tcPr>
          <w:p w14:paraId="3199ED2C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00" w:type="pct"/>
            <w:shd w:val="clear" w:color="auto" w:fill="FFFFFF"/>
            <w:vAlign w:val="center"/>
          </w:tcPr>
          <w:p w14:paraId="792C8D5E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92" w:type="pct"/>
            <w:shd w:val="clear" w:color="auto" w:fill="FFFFFF"/>
            <w:vAlign w:val="center"/>
          </w:tcPr>
          <w:p w14:paraId="3D384DED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96" w:type="pct"/>
            <w:shd w:val="clear" w:color="auto" w:fill="FFFFFF"/>
            <w:vAlign w:val="center"/>
          </w:tcPr>
          <w:p w14:paraId="341263D3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12" w:type="pct"/>
            <w:shd w:val="clear" w:color="auto" w:fill="FFFFFF"/>
            <w:vAlign w:val="center"/>
          </w:tcPr>
          <w:p w14:paraId="408C709E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6" w:type="pct"/>
            <w:shd w:val="clear" w:color="auto" w:fill="FFFFFF"/>
            <w:vAlign w:val="center"/>
          </w:tcPr>
          <w:p w14:paraId="66C92481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8A1F5E" w:rsidRPr="00D66AED" w14:paraId="1FA6559D" w14:textId="77777777" w:rsidTr="008A1F5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2" w:type="pct"/>
            <w:shd w:val="clear" w:color="auto" w:fill="FFFFFF"/>
            <w:vAlign w:val="center"/>
          </w:tcPr>
          <w:p w14:paraId="4E588C1A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66AED">
              <w:rPr>
                <w:rFonts w:ascii="Times New Roman" w:hAnsi="Times New Roman"/>
                <w:sz w:val="26"/>
                <w:szCs w:val="26"/>
              </w:rPr>
              <w:t>9</w:t>
            </w:r>
          </w:p>
        </w:tc>
        <w:tc>
          <w:tcPr>
            <w:tcW w:w="244" w:type="pct"/>
            <w:shd w:val="clear" w:color="auto" w:fill="FFFFFF"/>
            <w:vAlign w:val="center"/>
          </w:tcPr>
          <w:p w14:paraId="3603A51A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1" w:type="pct"/>
            <w:shd w:val="clear" w:color="auto" w:fill="FFFFFF"/>
            <w:vAlign w:val="center"/>
          </w:tcPr>
          <w:p w14:paraId="44E1A040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25" w:type="pct"/>
            <w:shd w:val="clear" w:color="auto" w:fill="FFFFFF"/>
            <w:vAlign w:val="center"/>
          </w:tcPr>
          <w:p w14:paraId="1ECD8DDF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4" w:type="pct"/>
            <w:shd w:val="clear" w:color="auto" w:fill="FFFFFF"/>
            <w:vAlign w:val="center"/>
          </w:tcPr>
          <w:p w14:paraId="4EC85696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2" w:type="pct"/>
            <w:shd w:val="clear" w:color="auto" w:fill="FFFFFF"/>
            <w:vAlign w:val="center"/>
          </w:tcPr>
          <w:p w14:paraId="76AEA9A2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28" w:type="pct"/>
            <w:shd w:val="clear" w:color="auto" w:fill="FFFFFF"/>
            <w:vAlign w:val="center"/>
          </w:tcPr>
          <w:p w14:paraId="25AE9055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shd w:val="clear" w:color="auto" w:fill="FFFFFF"/>
            <w:vAlign w:val="center"/>
          </w:tcPr>
          <w:p w14:paraId="34E3D6AF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shd w:val="clear" w:color="auto" w:fill="FFFFFF"/>
            <w:vAlign w:val="center"/>
          </w:tcPr>
          <w:p w14:paraId="23AFCE32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98" w:type="pct"/>
            <w:shd w:val="clear" w:color="auto" w:fill="FFFFFF"/>
            <w:vAlign w:val="center"/>
          </w:tcPr>
          <w:p w14:paraId="2A8606BE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00" w:type="pct"/>
            <w:shd w:val="clear" w:color="auto" w:fill="FFFFFF"/>
            <w:vAlign w:val="center"/>
          </w:tcPr>
          <w:p w14:paraId="72BD71CD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92" w:type="pct"/>
            <w:shd w:val="clear" w:color="auto" w:fill="FFFFFF"/>
            <w:vAlign w:val="center"/>
          </w:tcPr>
          <w:p w14:paraId="68C3A9F3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96" w:type="pct"/>
            <w:shd w:val="clear" w:color="auto" w:fill="FFFFFF"/>
            <w:vAlign w:val="center"/>
          </w:tcPr>
          <w:p w14:paraId="355BBF72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12" w:type="pct"/>
            <w:shd w:val="clear" w:color="auto" w:fill="FFFFFF"/>
            <w:vAlign w:val="center"/>
          </w:tcPr>
          <w:p w14:paraId="1BCC4F09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6" w:type="pct"/>
            <w:shd w:val="clear" w:color="auto" w:fill="FFFFFF"/>
            <w:vAlign w:val="center"/>
          </w:tcPr>
          <w:p w14:paraId="0800BEDA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8A1F5E" w:rsidRPr="00D66AED" w14:paraId="0C58EB41" w14:textId="77777777" w:rsidTr="008A1F5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2" w:type="pct"/>
            <w:shd w:val="clear" w:color="auto" w:fill="FFFFFF"/>
            <w:vAlign w:val="center"/>
          </w:tcPr>
          <w:p w14:paraId="4B2F2626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66AED">
              <w:rPr>
                <w:rFonts w:ascii="Times New Roman" w:hAnsi="Times New Roman"/>
                <w:sz w:val="26"/>
                <w:szCs w:val="26"/>
              </w:rPr>
              <w:lastRenderedPageBreak/>
              <w:t>10</w:t>
            </w:r>
          </w:p>
        </w:tc>
        <w:tc>
          <w:tcPr>
            <w:tcW w:w="244" w:type="pct"/>
            <w:shd w:val="clear" w:color="auto" w:fill="FFFFFF"/>
            <w:vAlign w:val="center"/>
          </w:tcPr>
          <w:p w14:paraId="6AD76FE5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1" w:type="pct"/>
            <w:shd w:val="clear" w:color="auto" w:fill="FFFFFF"/>
            <w:vAlign w:val="center"/>
          </w:tcPr>
          <w:p w14:paraId="65EC9A34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25" w:type="pct"/>
            <w:shd w:val="clear" w:color="auto" w:fill="FFFFFF"/>
            <w:vAlign w:val="center"/>
          </w:tcPr>
          <w:p w14:paraId="40E49A07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4" w:type="pct"/>
            <w:shd w:val="clear" w:color="auto" w:fill="FFFFFF"/>
            <w:vAlign w:val="center"/>
          </w:tcPr>
          <w:p w14:paraId="1CF5CFEB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2" w:type="pct"/>
            <w:shd w:val="clear" w:color="auto" w:fill="FFFFFF"/>
            <w:vAlign w:val="center"/>
          </w:tcPr>
          <w:p w14:paraId="1D3627E4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28" w:type="pct"/>
            <w:shd w:val="clear" w:color="auto" w:fill="FFFFFF"/>
            <w:vAlign w:val="center"/>
          </w:tcPr>
          <w:p w14:paraId="41A50E2D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shd w:val="clear" w:color="auto" w:fill="FFFFFF"/>
            <w:vAlign w:val="center"/>
          </w:tcPr>
          <w:p w14:paraId="741D9E99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shd w:val="clear" w:color="auto" w:fill="FFFFFF"/>
            <w:vAlign w:val="center"/>
          </w:tcPr>
          <w:p w14:paraId="2F5A5403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98" w:type="pct"/>
            <w:shd w:val="clear" w:color="auto" w:fill="FFFFFF"/>
            <w:vAlign w:val="center"/>
          </w:tcPr>
          <w:p w14:paraId="3755B774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00" w:type="pct"/>
            <w:shd w:val="clear" w:color="auto" w:fill="FFFFFF"/>
            <w:vAlign w:val="center"/>
          </w:tcPr>
          <w:p w14:paraId="6E6BB81A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92" w:type="pct"/>
            <w:shd w:val="clear" w:color="auto" w:fill="FFFFFF"/>
            <w:vAlign w:val="center"/>
          </w:tcPr>
          <w:p w14:paraId="3582AAEB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96" w:type="pct"/>
            <w:shd w:val="clear" w:color="auto" w:fill="FFFFFF"/>
            <w:vAlign w:val="center"/>
          </w:tcPr>
          <w:p w14:paraId="70E3BB61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12" w:type="pct"/>
            <w:shd w:val="clear" w:color="auto" w:fill="FFFFFF"/>
            <w:vAlign w:val="center"/>
          </w:tcPr>
          <w:p w14:paraId="6B98796A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6" w:type="pct"/>
            <w:shd w:val="clear" w:color="auto" w:fill="FFFFFF"/>
            <w:vAlign w:val="center"/>
          </w:tcPr>
          <w:p w14:paraId="5376B70A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8A1F5E" w:rsidRPr="00D66AED" w14:paraId="3111C3A8" w14:textId="77777777" w:rsidTr="008A1F5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2" w:type="pct"/>
            <w:shd w:val="clear" w:color="auto" w:fill="FFFFFF"/>
            <w:vAlign w:val="center"/>
          </w:tcPr>
          <w:p w14:paraId="4A45D050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66AED">
              <w:rPr>
                <w:rFonts w:ascii="Times New Roman" w:hAnsi="Times New Roman"/>
                <w:sz w:val="26"/>
                <w:szCs w:val="26"/>
              </w:rPr>
              <w:t>11</w:t>
            </w:r>
          </w:p>
        </w:tc>
        <w:tc>
          <w:tcPr>
            <w:tcW w:w="244" w:type="pct"/>
            <w:shd w:val="clear" w:color="auto" w:fill="FFFFFF"/>
            <w:vAlign w:val="center"/>
          </w:tcPr>
          <w:p w14:paraId="735573A3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1" w:type="pct"/>
            <w:shd w:val="clear" w:color="auto" w:fill="FFFFFF"/>
            <w:vAlign w:val="center"/>
          </w:tcPr>
          <w:p w14:paraId="3042279B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25" w:type="pct"/>
            <w:shd w:val="clear" w:color="auto" w:fill="FFFFFF"/>
            <w:vAlign w:val="center"/>
          </w:tcPr>
          <w:p w14:paraId="74F634A8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4" w:type="pct"/>
            <w:shd w:val="clear" w:color="auto" w:fill="FFFFFF"/>
            <w:vAlign w:val="center"/>
          </w:tcPr>
          <w:p w14:paraId="244EF896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2" w:type="pct"/>
            <w:shd w:val="clear" w:color="auto" w:fill="FFFFFF"/>
            <w:vAlign w:val="center"/>
          </w:tcPr>
          <w:p w14:paraId="04A3472C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28" w:type="pct"/>
            <w:shd w:val="clear" w:color="auto" w:fill="FFFFFF"/>
            <w:vAlign w:val="center"/>
          </w:tcPr>
          <w:p w14:paraId="06EE0AB3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shd w:val="clear" w:color="auto" w:fill="FFFFFF"/>
            <w:vAlign w:val="center"/>
          </w:tcPr>
          <w:p w14:paraId="751D32D7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shd w:val="clear" w:color="auto" w:fill="FFFFFF"/>
            <w:vAlign w:val="center"/>
          </w:tcPr>
          <w:p w14:paraId="7C345CAF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98" w:type="pct"/>
            <w:shd w:val="clear" w:color="auto" w:fill="FFFFFF"/>
            <w:vAlign w:val="center"/>
          </w:tcPr>
          <w:p w14:paraId="7FD4AC11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00" w:type="pct"/>
            <w:shd w:val="clear" w:color="auto" w:fill="FFFFFF"/>
            <w:vAlign w:val="center"/>
          </w:tcPr>
          <w:p w14:paraId="1CDA0A2E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92" w:type="pct"/>
            <w:shd w:val="clear" w:color="auto" w:fill="FFFFFF"/>
            <w:vAlign w:val="center"/>
          </w:tcPr>
          <w:p w14:paraId="73C53FE1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96" w:type="pct"/>
            <w:shd w:val="clear" w:color="auto" w:fill="FFFFFF"/>
            <w:vAlign w:val="center"/>
          </w:tcPr>
          <w:p w14:paraId="71308B47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12" w:type="pct"/>
            <w:shd w:val="clear" w:color="auto" w:fill="FFFFFF"/>
            <w:vAlign w:val="center"/>
          </w:tcPr>
          <w:p w14:paraId="6E5C1C66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6" w:type="pct"/>
            <w:shd w:val="clear" w:color="auto" w:fill="FFFFFF"/>
            <w:vAlign w:val="center"/>
          </w:tcPr>
          <w:p w14:paraId="5EBA6DC3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8A1F5E" w:rsidRPr="00D66AED" w14:paraId="53225FD6" w14:textId="77777777" w:rsidTr="008A1F5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2" w:type="pct"/>
            <w:shd w:val="clear" w:color="auto" w:fill="FFFFFF"/>
            <w:vAlign w:val="center"/>
          </w:tcPr>
          <w:p w14:paraId="118BDA80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66AED">
              <w:rPr>
                <w:rFonts w:ascii="Times New Roman" w:hAnsi="Times New Roman"/>
                <w:sz w:val="26"/>
                <w:szCs w:val="26"/>
              </w:rPr>
              <w:t>12</w:t>
            </w:r>
          </w:p>
        </w:tc>
        <w:tc>
          <w:tcPr>
            <w:tcW w:w="244" w:type="pct"/>
            <w:shd w:val="clear" w:color="auto" w:fill="FFFFFF"/>
            <w:vAlign w:val="center"/>
          </w:tcPr>
          <w:p w14:paraId="3D4A2B81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1" w:type="pct"/>
            <w:shd w:val="clear" w:color="auto" w:fill="FFFFFF"/>
            <w:vAlign w:val="center"/>
          </w:tcPr>
          <w:p w14:paraId="6173C6E2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25" w:type="pct"/>
            <w:shd w:val="clear" w:color="auto" w:fill="FFFFFF"/>
            <w:vAlign w:val="center"/>
          </w:tcPr>
          <w:p w14:paraId="31A1AFD5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4" w:type="pct"/>
            <w:shd w:val="clear" w:color="auto" w:fill="FFFFFF"/>
            <w:vAlign w:val="center"/>
          </w:tcPr>
          <w:p w14:paraId="22E34F27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2" w:type="pct"/>
            <w:shd w:val="clear" w:color="auto" w:fill="FFFFFF"/>
            <w:vAlign w:val="center"/>
          </w:tcPr>
          <w:p w14:paraId="05605DAB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28" w:type="pct"/>
            <w:shd w:val="clear" w:color="auto" w:fill="FFFFFF"/>
            <w:vAlign w:val="center"/>
          </w:tcPr>
          <w:p w14:paraId="5CF61C12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shd w:val="clear" w:color="auto" w:fill="FFFFFF"/>
            <w:vAlign w:val="center"/>
          </w:tcPr>
          <w:p w14:paraId="689FCC28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shd w:val="clear" w:color="auto" w:fill="FFFFFF"/>
            <w:vAlign w:val="center"/>
          </w:tcPr>
          <w:p w14:paraId="556810C4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98" w:type="pct"/>
            <w:shd w:val="clear" w:color="auto" w:fill="FFFFFF"/>
            <w:vAlign w:val="center"/>
          </w:tcPr>
          <w:p w14:paraId="1458212C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00" w:type="pct"/>
            <w:shd w:val="clear" w:color="auto" w:fill="FFFFFF"/>
            <w:vAlign w:val="center"/>
          </w:tcPr>
          <w:p w14:paraId="13FD5307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92" w:type="pct"/>
            <w:shd w:val="clear" w:color="auto" w:fill="FFFFFF"/>
            <w:vAlign w:val="center"/>
          </w:tcPr>
          <w:p w14:paraId="7866F64D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96" w:type="pct"/>
            <w:shd w:val="clear" w:color="auto" w:fill="FFFFFF"/>
            <w:vAlign w:val="center"/>
          </w:tcPr>
          <w:p w14:paraId="2103E21C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12" w:type="pct"/>
            <w:shd w:val="clear" w:color="auto" w:fill="FFFFFF"/>
            <w:vAlign w:val="center"/>
          </w:tcPr>
          <w:p w14:paraId="2D0602A5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6" w:type="pct"/>
            <w:shd w:val="clear" w:color="auto" w:fill="FFFFFF"/>
            <w:vAlign w:val="center"/>
          </w:tcPr>
          <w:p w14:paraId="5AA04FCD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8A1F5E" w:rsidRPr="00D66AED" w14:paraId="4C248CB4" w14:textId="77777777" w:rsidTr="008A1F5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2" w:type="pct"/>
            <w:shd w:val="clear" w:color="auto" w:fill="FFFFFF"/>
            <w:vAlign w:val="center"/>
          </w:tcPr>
          <w:p w14:paraId="68C371F3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66AED">
              <w:rPr>
                <w:rFonts w:ascii="Times New Roman" w:hAnsi="Times New Roman"/>
                <w:sz w:val="26"/>
                <w:szCs w:val="26"/>
              </w:rPr>
              <w:t>13</w:t>
            </w:r>
          </w:p>
        </w:tc>
        <w:tc>
          <w:tcPr>
            <w:tcW w:w="244" w:type="pct"/>
            <w:shd w:val="clear" w:color="auto" w:fill="FFFFFF"/>
            <w:vAlign w:val="center"/>
          </w:tcPr>
          <w:p w14:paraId="2CF775FC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1" w:type="pct"/>
            <w:shd w:val="clear" w:color="auto" w:fill="FFFFFF"/>
            <w:vAlign w:val="center"/>
          </w:tcPr>
          <w:p w14:paraId="2C75FDF2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25" w:type="pct"/>
            <w:shd w:val="clear" w:color="auto" w:fill="FFFFFF"/>
            <w:vAlign w:val="center"/>
          </w:tcPr>
          <w:p w14:paraId="459BE5A3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4" w:type="pct"/>
            <w:shd w:val="clear" w:color="auto" w:fill="FFFFFF"/>
            <w:vAlign w:val="center"/>
          </w:tcPr>
          <w:p w14:paraId="08C564F3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2" w:type="pct"/>
            <w:shd w:val="clear" w:color="auto" w:fill="FFFFFF"/>
            <w:vAlign w:val="center"/>
          </w:tcPr>
          <w:p w14:paraId="17BE83BD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28" w:type="pct"/>
            <w:shd w:val="clear" w:color="auto" w:fill="FFFFFF"/>
            <w:vAlign w:val="center"/>
          </w:tcPr>
          <w:p w14:paraId="02D0ABC0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shd w:val="clear" w:color="auto" w:fill="FFFFFF"/>
            <w:vAlign w:val="center"/>
          </w:tcPr>
          <w:p w14:paraId="1A59A02C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shd w:val="clear" w:color="auto" w:fill="FFFFFF"/>
            <w:vAlign w:val="center"/>
          </w:tcPr>
          <w:p w14:paraId="7B626D08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98" w:type="pct"/>
            <w:shd w:val="clear" w:color="auto" w:fill="FFFFFF"/>
            <w:vAlign w:val="center"/>
          </w:tcPr>
          <w:p w14:paraId="09FDD3D4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00" w:type="pct"/>
            <w:shd w:val="clear" w:color="auto" w:fill="FFFFFF"/>
            <w:vAlign w:val="center"/>
          </w:tcPr>
          <w:p w14:paraId="69B432AC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92" w:type="pct"/>
            <w:shd w:val="clear" w:color="auto" w:fill="FFFFFF"/>
            <w:vAlign w:val="center"/>
          </w:tcPr>
          <w:p w14:paraId="4108D557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96" w:type="pct"/>
            <w:shd w:val="clear" w:color="auto" w:fill="FFFFFF"/>
            <w:vAlign w:val="center"/>
          </w:tcPr>
          <w:p w14:paraId="0AED30D1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12" w:type="pct"/>
            <w:shd w:val="clear" w:color="auto" w:fill="FFFFFF"/>
            <w:vAlign w:val="center"/>
          </w:tcPr>
          <w:p w14:paraId="48767CF8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6" w:type="pct"/>
            <w:shd w:val="clear" w:color="auto" w:fill="FFFFFF"/>
            <w:vAlign w:val="center"/>
          </w:tcPr>
          <w:p w14:paraId="04A51508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8A1F5E" w:rsidRPr="00D66AED" w14:paraId="32F686C5" w14:textId="77777777" w:rsidTr="008A1F5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2" w:type="pct"/>
            <w:shd w:val="clear" w:color="auto" w:fill="FFFFFF"/>
            <w:vAlign w:val="center"/>
          </w:tcPr>
          <w:p w14:paraId="3136A318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66AED">
              <w:rPr>
                <w:rFonts w:ascii="Times New Roman" w:hAnsi="Times New Roman"/>
                <w:sz w:val="26"/>
                <w:szCs w:val="26"/>
              </w:rPr>
              <w:t>14</w:t>
            </w:r>
          </w:p>
        </w:tc>
        <w:tc>
          <w:tcPr>
            <w:tcW w:w="244" w:type="pct"/>
            <w:shd w:val="clear" w:color="auto" w:fill="FFFFFF"/>
            <w:vAlign w:val="center"/>
          </w:tcPr>
          <w:p w14:paraId="181B910F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1" w:type="pct"/>
            <w:shd w:val="clear" w:color="auto" w:fill="FFFFFF"/>
            <w:vAlign w:val="center"/>
          </w:tcPr>
          <w:p w14:paraId="7498AEE8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25" w:type="pct"/>
            <w:shd w:val="clear" w:color="auto" w:fill="FFFFFF"/>
            <w:vAlign w:val="center"/>
          </w:tcPr>
          <w:p w14:paraId="207AFEE8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4" w:type="pct"/>
            <w:shd w:val="clear" w:color="auto" w:fill="FFFFFF"/>
            <w:vAlign w:val="center"/>
          </w:tcPr>
          <w:p w14:paraId="2991D13D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2" w:type="pct"/>
            <w:shd w:val="clear" w:color="auto" w:fill="FFFFFF"/>
            <w:vAlign w:val="center"/>
          </w:tcPr>
          <w:p w14:paraId="5A14EB86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28" w:type="pct"/>
            <w:shd w:val="clear" w:color="auto" w:fill="FFFFFF"/>
            <w:vAlign w:val="center"/>
          </w:tcPr>
          <w:p w14:paraId="6F9C4FC4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shd w:val="clear" w:color="auto" w:fill="FFFFFF"/>
            <w:vAlign w:val="center"/>
          </w:tcPr>
          <w:p w14:paraId="5AACF51B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shd w:val="clear" w:color="auto" w:fill="FFFFFF"/>
            <w:vAlign w:val="center"/>
          </w:tcPr>
          <w:p w14:paraId="38440405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98" w:type="pct"/>
            <w:shd w:val="clear" w:color="auto" w:fill="FFFFFF"/>
            <w:vAlign w:val="center"/>
          </w:tcPr>
          <w:p w14:paraId="245B0D48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00" w:type="pct"/>
            <w:shd w:val="clear" w:color="auto" w:fill="FFFFFF"/>
            <w:vAlign w:val="center"/>
          </w:tcPr>
          <w:p w14:paraId="54195859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92" w:type="pct"/>
            <w:shd w:val="clear" w:color="auto" w:fill="FFFFFF"/>
            <w:vAlign w:val="center"/>
          </w:tcPr>
          <w:p w14:paraId="6B5F3C53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96" w:type="pct"/>
            <w:shd w:val="clear" w:color="auto" w:fill="FFFFFF"/>
            <w:vAlign w:val="center"/>
          </w:tcPr>
          <w:p w14:paraId="3F9A2EDE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12" w:type="pct"/>
            <w:shd w:val="clear" w:color="auto" w:fill="FFFFFF"/>
            <w:vAlign w:val="center"/>
          </w:tcPr>
          <w:p w14:paraId="1904D816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6" w:type="pct"/>
            <w:shd w:val="clear" w:color="auto" w:fill="FFFFFF"/>
            <w:vAlign w:val="center"/>
          </w:tcPr>
          <w:p w14:paraId="69E28ADF" w14:textId="77777777" w:rsidR="008A1F5E" w:rsidRPr="00D66AED" w:rsidRDefault="008A1F5E" w:rsidP="008A1F5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369D13C6" w14:textId="77777777" w:rsidR="008A1F5E" w:rsidRPr="00D66AED" w:rsidRDefault="008A1F5E" w:rsidP="008A1F5E">
      <w:pPr>
        <w:spacing w:before="120"/>
        <w:rPr>
          <w:rFonts w:ascii="Times New Roman" w:hAnsi="Times New Roman"/>
          <w:sz w:val="26"/>
          <w:szCs w:val="26"/>
        </w:rPr>
      </w:pPr>
    </w:p>
    <w:p w14:paraId="430C7576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A1F5E"/>
    <w:rsid w:val="0029524D"/>
    <w:rsid w:val="002964F6"/>
    <w:rsid w:val="008A1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13DF555"/>
  <w15:chartTrackingRefBased/>
  <w15:docId w15:val="{D5A6A770-9B2C-4835-B096-637EB8922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142</Words>
  <Characters>810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2026-05-20T19:39:00Z</dcterms:created>
  <dcterms:modified xsi:type="dcterms:W3CDTF">2026-05-20T19:39:00Z</dcterms:modified>
</cp:coreProperties>
</file>