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23B7" w:rsidRPr="006423B7" w:rsidRDefault="006423B7" w:rsidP="006423B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423B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III</w:t>
      </w:r>
    </w:p>
    <w:p w:rsidR="006423B7" w:rsidRPr="006423B7" w:rsidRDefault="006423B7" w:rsidP="006423B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423B7">
        <w:rPr>
          <w:rFonts w:ascii="Times New Roman" w:eastAsia="Times New Roman" w:hAnsi="Times New Roman"/>
          <w:color w:val="000000"/>
          <w:sz w:val="24"/>
          <w:szCs w:val="24"/>
        </w:rPr>
        <w:t>PHIẾU XIN Ý KIẾN THỨ TRƯỞNG ĐỐI VỚI DỰ THẢO VĂN BẢN QUY PHẠM PHÁP LUẬT</w:t>
      </w:r>
      <w:r w:rsidRPr="006423B7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6423B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số …./2022/TT-BGTVT ngày tháng năm 2022 của Bộ trưởng Bộ Giao thông vận tải</w:t>
      </w:r>
      <w:r w:rsidRPr="006423B7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423B7" w:rsidRPr="006423B7" w:rsidTr="006423B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3B7" w:rsidRPr="006423B7" w:rsidRDefault="006423B7" w:rsidP="006423B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3B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GIAO THÔNG VẬN TẢI</w:t>
            </w:r>
            <w:r w:rsidRPr="006423B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423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(Cơ quan tham mưu trình</w:t>
            </w:r>
            <w:r w:rsidRPr="006423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dự thảo văn bản)</w:t>
            </w:r>
            <w:r w:rsidRPr="006423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3B7" w:rsidRPr="006423B7" w:rsidRDefault="006423B7" w:rsidP="006423B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3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6423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6423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6423B7" w:rsidRPr="006423B7" w:rsidTr="006423B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3B7" w:rsidRPr="006423B7" w:rsidRDefault="006423B7" w:rsidP="006423B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3B7" w:rsidRPr="006423B7" w:rsidRDefault="006423B7" w:rsidP="006423B7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3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 tháng năm 202…</w:t>
            </w:r>
          </w:p>
        </w:tc>
      </w:tr>
    </w:tbl>
    <w:p w:rsidR="006423B7" w:rsidRPr="006423B7" w:rsidRDefault="006423B7" w:rsidP="006423B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423B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XIN Ý KIẾN THỨ TRƯỞNG</w:t>
      </w:r>
    </w:p>
    <w:p w:rsidR="006423B7" w:rsidRPr="006423B7" w:rsidRDefault="006423B7" w:rsidP="006423B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423B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dự thảo văn bản…(1)</w:t>
      </w:r>
    </w:p>
    <w:p w:rsidR="006423B7" w:rsidRPr="006423B7" w:rsidRDefault="006423B7" w:rsidP="006423B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423B7">
        <w:rPr>
          <w:rFonts w:ascii="Times New Roman" w:eastAsia="Times New Roman" w:hAnsi="Times New Roman"/>
          <w:color w:val="000000"/>
          <w:sz w:val="24"/>
          <w:szCs w:val="24"/>
        </w:rPr>
        <w:t>Kính gửi: …(2)</w:t>
      </w:r>
    </w:p>
    <w:p w:rsidR="006423B7" w:rsidRPr="006423B7" w:rsidRDefault="006423B7" w:rsidP="006423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3B7">
        <w:rPr>
          <w:rFonts w:ascii="Times New Roman" w:eastAsia="Times New Roman" w:hAnsi="Times New Roman"/>
          <w:color w:val="000000"/>
          <w:sz w:val="24"/>
          <w:szCs w:val="24"/>
        </w:rPr>
        <w:t>Dự thảo văn bản…(1) đã được các cơ quan liên quan cho ý kiến, Vụ Pháp chế đã có văn bản thẩm định và …(3) đã tiếp thu, hoàn chỉnh dự thảo văn bản.</w:t>
      </w:r>
    </w:p>
    <w:p w:rsidR="006423B7" w:rsidRPr="006423B7" w:rsidRDefault="006423B7" w:rsidP="006423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3B7">
        <w:rPr>
          <w:rFonts w:ascii="Times New Roman" w:eastAsia="Times New Roman" w:hAnsi="Times New Roman"/>
          <w:color w:val="000000"/>
          <w:sz w:val="24"/>
          <w:szCs w:val="24"/>
        </w:rPr>
        <w:t>…(3) xin ý kiến Thứ trưởng về những vấn đề sau (nếu đồng ý đề nghị đồng chí đánh dấu (X) vào ô bên cạnh):</w:t>
      </w:r>
    </w:p>
    <w:p w:rsidR="006423B7" w:rsidRPr="006423B7" w:rsidRDefault="006423B7" w:rsidP="006423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3B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Những vấn đề còn có ý kiến khác nhau: (nếu có)</w:t>
      </w:r>
    </w:p>
    <w:p w:rsidR="006423B7" w:rsidRPr="006423B7" w:rsidRDefault="006423B7" w:rsidP="006423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3B7">
        <w:rPr>
          <w:rFonts w:ascii="Times New Roman" w:eastAsia="Times New Roman" w:hAnsi="Times New Roman"/>
          <w:color w:val="000000"/>
          <w:sz w:val="24"/>
          <w:szCs w:val="24"/>
        </w:rPr>
        <w:t>(Nêu rõ ý kiến khác nhau của các cơ quan, tổ chức, các phương án giải quyết và lý do chọn phương án)</w:t>
      </w:r>
    </w:p>
    <w:p w:rsidR="006423B7" w:rsidRPr="006423B7" w:rsidRDefault="006423B7" w:rsidP="006423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3B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Đồng chí có đồng ý trình Bộ trưởng ký ban hành hoặc trình cơ quan có thẩm quyền</w:t>
      </w:r>
    </w:p>
    <w:p w:rsidR="006423B7" w:rsidRPr="006423B7" w:rsidRDefault="006423B7" w:rsidP="006423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3B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ban hành . . . (1) không?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6423B7" w:rsidRPr="006423B7" w:rsidTr="006423B7">
        <w:trPr>
          <w:tblCellSpacing w:w="0" w:type="dxa"/>
        </w:trPr>
        <w:tc>
          <w:tcPr>
            <w:tcW w:w="22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3B7" w:rsidRPr="006423B7" w:rsidRDefault="006423B7" w:rsidP="006423B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3B7" w:rsidRPr="006423B7" w:rsidRDefault="006423B7" w:rsidP="006423B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3B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</w:p>
          <w:p w:rsidR="006423B7" w:rsidRPr="006423B7" w:rsidRDefault="006423B7" w:rsidP="006423B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3B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22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3B7" w:rsidRPr="006423B7" w:rsidRDefault="006423B7" w:rsidP="006423B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3B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  <w:p w:rsidR="006423B7" w:rsidRPr="006423B7" w:rsidRDefault="006423B7" w:rsidP="006423B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3B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  <w:tc>
          <w:tcPr>
            <w:tcW w:w="22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3B7" w:rsidRPr="006423B7" w:rsidRDefault="006423B7" w:rsidP="006423B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6423B7" w:rsidRPr="006423B7" w:rsidRDefault="006423B7" w:rsidP="006423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3B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Nếu đồng chí có ý kiến bổ sung thêm về nội dung, hình thức dự thảo (1), xin đồng chí nêu rõ ý kiến của mình:</w:t>
      </w:r>
    </w:p>
    <w:p w:rsidR="006423B7" w:rsidRPr="006423B7" w:rsidRDefault="006423B7" w:rsidP="006423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3B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423B7" w:rsidRPr="006423B7" w:rsidTr="006423B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3B7" w:rsidRPr="006423B7" w:rsidRDefault="006423B7" w:rsidP="006423B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3B7" w:rsidRPr="006423B7" w:rsidRDefault="006423B7" w:rsidP="006423B7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3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THỨ TRƯỞNG</w:t>
            </w:r>
            <w:r w:rsidRPr="006423B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423B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ghi rõ họ và tên)</w:t>
            </w:r>
          </w:p>
        </w:tc>
      </w:tr>
    </w:tbl>
    <w:p w:rsidR="006423B7" w:rsidRPr="006423B7" w:rsidRDefault="006423B7" w:rsidP="006423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3B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Ghi chú:</w:t>
      </w:r>
    </w:p>
    <w:p w:rsidR="006423B7" w:rsidRPr="006423B7" w:rsidRDefault="006423B7" w:rsidP="006423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3B7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(1) Tên dự thảo văn bản quy phạm pháp luật.</w:t>
      </w:r>
    </w:p>
    <w:p w:rsidR="006423B7" w:rsidRPr="006423B7" w:rsidRDefault="006423B7" w:rsidP="006423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3B7">
        <w:rPr>
          <w:rFonts w:ascii="Times New Roman" w:eastAsia="Times New Roman" w:hAnsi="Times New Roman"/>
          <w:color w:val="000000"/>
          <w:sz w:val="24"/>
          <w:szCs w:val="24"/>
        </w:rPr>
        <w:t>(2) Các Thứ trưởng.</w:t>
      </w:r>
    </w:p>
    <w:p w:rsidR="006423B7" w:rsidRPr="006423B7" w:rsidRDefault="006423B7" w:rsidP="006423B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3B7">
        <w:rPr>
          <w:rFonts w:ascii="Times New Roman" w:eastAsia="Times New Roman" w:hAnsi="Times New Roman"/>
          <w:color w:val="000000"/>
          <w:sz w:val="24"/>
          <w:szCs w:val="24"/>
        </w:rPr>
        <w:t>(3) Tên cơ quan trình văn bản.</w:t>
      </w:r>
    </w:p>
    <w:p w:rsidR="000751D3" w:rsidRPr="006423B7" w:rsidRDefault="006423B7" w:rsidP="006423B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23B7">
        <w:rPr>
          <w:rFonts w:ascii="Times New Roman" w:hAnsi="Times New Roman"/>
          <w:b/>
          <w:sz w:val="24"/>
          <w:szCs w:val="24"/>
        </w:rPr>
        <w:t>Nguồn:</w:t>
      </w:r>
      <w:r w:rsidRPr="006423B7">
        <w:rPr>
          <w:rFonts w:ascii="Times New Roman" w:hAnsi="Times New Roman"/>
          <w:sz w:val="24"/>
          <w:szCs w:val="24"/>
        </w:rPr>
        <w:t xml:space="preserve"> </w:t>
      </w:r>
      <w:r w:rsidRPr="006423B7">
        <w:rPr>
          <w:rFonts w:ascii="Times New Roman" w:hAnsi="Times New Roman"/>
          <w:bCs/>
          <w:sz w:val="24"/>
          <w:szCs w:val="24"/>
        </w:rPr>
        <w:t>Thông tư số 26/2022/TT-BGTVT</w:t>
      </w:r>
    </w:p>
    <w:sectPr w:rsidR="000751D3" w:rsidRPr="006423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23B7"/>
    <w:rsid w:val="000751D3"/>
    <w:rsid w:val="003B4CE3"/>
    <w:rsid w:val="0064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B93121F-0F98-44AA-83EF-05996CA68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23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08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2026-05-20T19:42:00Z</dcterms:created>
  <dcterms:modified xsi:type="dcterms:W3CDTF">2026-05-20T19:42:00Z</dcterms:modified>
</cp:coreProperties>
</file>