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536D" w14:textId="77777777" w:rsidR="00276D9E" w:rsidRPr="00276D9E" w:rsidRDefault="00276D9E" w:rsidP="00276D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b/>
          <w:bCs/>
          <w:sz w:val="24"/>
          <w:szCs w:val="24"/>
        </w:rPr>
        <w:t>PHỤ LỤC 2</w:t>
      </w:r>
    </w:p>
    <w:p w14:paraId="5E3F310C" w14:textId="77777777" w:rsidR="00276D9E" w:rsidRPr="00276D9E" w:rsidRDefault="00276D9E" w:rsidP="00276D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  <w:lang w:val="vi-VN"/>
        </w:rPr>
        <w:t>PHIẾU LẤY MẪU/ VẬN CHUYỂN MẪU XÉT NGHIỆM TẢI LƯỢNG HIV</w:t>
      </w:r>
      <w:r w:rsidRPr="00276D9E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(Ban hành kèm theo Quyết định số 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   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/QĐ-BYT ngày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   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tháng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  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 năm 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   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của Bộ trưởng B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ộ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 Y t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ế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)</w:t>
      </w:r>
    </w:p>
    <w:p w14:paraId="394978E5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  <w:lang w:val="vi-VN"/>
        </w:rPr>
        <w:t>Đơn vị gửi mẫu:</w:t>
      </w:r>
    </w:p>
    <w:p w14:paraId="52AFCA5F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  <w:lang w:val="vi-VN"/>
        </w:rPr>
        <w:t>Ngày, giờ chuyển mẫu:</w:t>
      </w:r>
    </w:p>
    <w:p w14:paraId="3CF38EE8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  <w:lang w:val="vi-VN"/>
        </w:rPr>
        <w:t>Đơn vị nhận m</w:t>
      </w:r>
      <w:r w:rsidRPr="00276D9E">
        <w:rPr>
          <w:rFonts w:ascii="Times New Roman" w:eastAsia="Times New Roman" w:hAnsi="Times New Roman"/>
          <w:sz w:val="24"/>
          <w:szCs w:val="24"/>
        </w:rPr>
        <w:t>ẫ</w:t>
      </w:r>
      <w:r w:rsidRPr="00276D9E">
        <w:rPr>
          <w:rFonts w:ascii="Times New Roman" w:eastAsia="Times New Roman" w:hAnsi="Times New Roman"/>
          <w:sz w:val="24"/>
          <w:szCs w:val="24"/>
          <w:lang w:val="vi-VN"/>
        </w:rPr>
        <w:t>u:</w:t>
      </w:r>
    </w:p>
    <w:p w14:paraId="66BE1F70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  <w:lang w:val="vi-VN"/>
        </w:rPr>
        <w:t>Ngày, giờ nhận mẫu: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760"/>
        <w:gridCol w:w="634"/>
        <w:gridCol w:w="514"/>
        <w:gridCol w:w="338"/>
        <w:gridCol w:w="601"/>
        <w:gridCol w:w="841"/>
        <w:gridCol w:w="719"/>
        <w:gridCol w:w="751"/>
        <w:gridCol w:w="867"/>
        <w:gridCol w:w="580"/>
        <w:gridCol w:w="947"/>
        <w:gridCol w:w="947"/>
        <w:gridCol w:w="407"/>
      </w:tblGrid>
      <w:tr w:rsidR="00276D9E" w:rsidRPr="00276D9E" w14:paraId="3D0DEBE2" w14:textId="77777777" w:rsidTr="00276D9E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C8FEA1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DD3265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Mã BN tại PKNT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E3003E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8D2329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Tuổi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8AD786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Lo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ạ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i mẫu (máu toàn phần, DBS)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7B24A4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Giờ, ngày l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ấy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m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ẫ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u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39962D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Thể tích mẫu (µl/ml)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42F3B9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Giờ, ngày tách huyết tương*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8CBC99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Th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ể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tích huyết tương (ml)**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2C22DB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Tì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nh trạng mẫu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420D45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Nhiệt độ b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ả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o quản mẫu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(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0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03BE25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Nhiệt độ vận chuyển mẫu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(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0</w:t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A2867A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276D9E" w:rsidRPr="00276D9E" w14:paraId="1737F11A" w14:textId="77777777" w:rsidTr="00276D9E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1F16CA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BA2D7A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6FA952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F55FB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Nam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523197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452933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4A5DF9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03E822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ED2F8E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460DD7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8DADE0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5429C3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D3114F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4BB3A7" w14:textId="77777777" w:rsidR="00276D9E" w:rsidRPr="00276D9E" w:rsidRDefault="00276D9E" w:rsidP="00276D9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76D9E" w:rsidRPr="00276D9E" w14:paraId="0BD26DF2" w14:textId="77777777" w:rsidTr="00276D9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29276B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DA1DD2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B6D4FB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159D44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3F0BC1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B29A9F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E27F63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3DAE98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5FE101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47C2F9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0F9B9B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D15849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34AD3B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E67991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</w:tr>
      <w:tr w:rsidR="00276D9E" w:rsidRPr="00276D9E" w14:paraId="2E4CA8CF" w14:textId="77777777" w:rsidTr="00276D9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D08E38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ECC1C0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D1C08F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D517AC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FA06A3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DD7D4C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C9D88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D44AD7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47EB2D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160BB8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CC5AAC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BF679B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66719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DDEFFE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</w:tr>
    </w:tbl>
    <w:p w14:paraId="4DF4D641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</w:rPr>
        <w:t>Ghi chú:</w:t>
      </w:r>
    </w:p>
    <w:p w14:paraId="44CC5946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-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*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,*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*: trong trường hợp 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lấ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y m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ẫ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u toàn phần;</w:t>
      </w:r>
    </w:p>
    <w:p w14:paraId="6E89AE37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  <w:lang w:val="vi-VN"/>
        </w:rPr>
        <w:t>- M</w:t>
      </w:r>
      <w:r w:rsidRPr="00276D9E">
        <w:rPr>
          <w:rFonts w:ascii="Times New Roman" w:eastAsia="Times New Roman" w:hAnsi="Times New Roman"/>
          <w:sz w:val="24"/>
          <w:szCs w:val="24"/>
        </w:rPr>
        <w:t>ẫ</w:t>
      </w:r>
      <w:r w:rsidRPr="00276D9E">
        <w:rPr>
          <w:rFonts w:ascii="Times New Roman" w:eastAsia="Times New Roman" w:hAnsi="Times New Roman"/>
          <w:sz w:val="24"/>
          <w:szCs w:val="24"/>
          <w:lang w:val="vi-VN"/>
        </w:rPr>
        <w:t>u phiếu sử dụng cho:</w:t>
      </w:r>
    </w:p>
    <w:p w14:paraId="32ED6160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1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) Phòng khám ngoại trú chuy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ể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n mẫu tới Trung tâm Phòng, chống HIV/AIDS/cơ quan đầu mối về Phòng, chống HIV/AIDS hoặc đơn vị làm xét nghiệm tải lượng HIV;</w:t>
      </w:r>
    </w:p>
    <w:p w14:paraId="57BD8135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2) Trung tâm Phòng, chống HIV/AIDS/ cơ quan đầu mối về Phòng, ch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ố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ng H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I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V/A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I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DS chuyển m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ẫ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u tới đơn vị làm xét nghiệm t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ả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i lượng </w:t>
      </w:r>
      <w:r w:rsidRPr="00276D9E">
        <w:rPr>
          <w:rFonts w:ascii="Times New Roman" w:eastAsia="Times New Roman" w:hAnsi="Times New Roman"/>
          <w:i/>
          <w:iCs/>
          <w:sz w:val="24"/>
          <w:szCs w:val="24"/>
        </w:rPr>
        <w:t>HI</w:t>
      </w:r>
      <w:r w:rsidRPr="00276D9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V</w:t>
      </w:r>
    </w:p>
    <w:p w14:paraId="1C12A639" w14:textId="77777777" w:rsidR="00276D9E" w:rsidRPr="00276D9E" w:rsidRDefault="00276D9E" w:rsidP="00276D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6D9E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762"/>
      </w:tblGrid>
      <w:tr w:rsidR="00276D9E" w:rsidRPr="00276D9E" w14:paraId="4F316F00" w14:textId="77777777" w:rsidTr="00276D9E">
        <w:trPr>
          <w:tblCellSpacing w:w="0" w:type="dxa"/>
        </w:trPr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F95A0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Ngày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  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tháng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   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n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ă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m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   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Người giao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(ký ghi r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õ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họ tên)</w:t>
            </w:r>
          </w:p>
        </w:tc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BE873" w14:textId="77777777" w:rsidR="00276D9E" w:rsidRPr="00276D9E" w:rsidRDefault="00276D9E" w:rsidP="00276D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Ngày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  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tháng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   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năm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t>   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276D9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Người nhận</w:t>
            </w:r>
            <w:r w:rsidRPr="00276D9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276D9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(ký ghi rõ họ tên)</w:t>
            </w:r>
          </w:p>
        </w:tc>
      </w:tr>
    </w:tbl>
    <w:p w14:paraId="367C2A11" w14:textId="77777777" w:rsidR="00513385" w:rsidRPr="00276D9E" w:rsidRDefault="00513385" w:rsidP="00276D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76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D9E"/>
    <w:rsid w:val="00276D9E"/>
    <w:rsid w:val="00513385"/>
    <w:rsid w:val="00D0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04A93"/>
  <w15:chartTrackingRefBased/>
  <w15:docId w15:val="{B73CB185-EB24-43B1-9792-E79DC0DF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D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8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