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8107" w14:textId="77777777" w:rsidR="00FF1038" w:rsidRPr="00FF1038" w:rsidRDefault="00FF1038" w:rsidP="00FF103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0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3C</w:t>
      </w:r>
    </w:p>
    <w:p w14:paraId="4591BC44" w14:textId="77777777" w:rsidR="00FF1038" w:rsidRPr="00FF1038" w:rsidRDefault="00FF1038" w:rsidP="00FF103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038">
        <w:rPr>
          <w:rFonts w:ascii="Times New Roman" w:eastAsia="Times New Roman" w:hAnsi="Times New Roman"/>
          <w:color w:val="000000"/>
          <w:sz w:val="24"/>
          <w:szCs w:val="24"/>
        </w:rPr>
        <w:t>PHIẾU GỬI HÀNG</w:t>
      </w:r>
    </w:p>
    <w:p w14:paraId="02F04490" w14:textId="77777777" w:rsidR="00FF1038" w:rsidRPr="00FF1038" w:rsidRDefault="00FF1038" w:rsidP="00FF103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0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GỬI HÀNG</w:t>
      </w:r>
    </w:p>
    <w:p w14:paraId="56830335" w14:textId="77777777" w:rsidR="00FF1038" w:rsidRPr="00FF1038" w:rsidRDefault="00FF1038" w:rsidP="00FF103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0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INTERNATIONAL CONSIGNMENT NOTE</w:t>
      </w:r>
    </w:p>
    <w:p w14:paraId="7B1ED940" w14:textId="77777777" w:rsidR="00FF1038" w:rsidRPr="00FF1038" w:rsidRDefault="00FF1038" w:rsidP="00FF10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038">
        <w:rPr>
          <w:rFonts w:ascii="Times New Roman" w:eastAsia="Times New Roman" w:hAnsi="Times New Roman"/>
          <w:color w:val="000000"/>
          <w:sz w:val="24"/>
          <w:szCs w:val="24"/>
        </w:rPr>
        <w:t>Liên số [1 (người gửi)] [2 (người nhận)] [3(Doanh nghiệp, HTX vận chuyển)]</w:t>
      </w:r>
      <w:r w:rsidRPr="00FF1038">
        <w:rPr>
          <w:rFonts w:ascii="Times New Roman" w:eastAsia="Times New Roman" w:hAnsi="Times New Roman"/>
          <w:color w:val="000000"/>
          <w:sz w:val="24"/>
          <w:szCs w:val="24"/>
        </w:rPr>
        <w:br/>
        <w:t>Copy No. (1 Consignor) (2 Consignee) (3 Carrier)</w:t>
      </w:r>
    </w:p>
    <w:tbl>
      <w:tblPr>
        <w:tblW w:w="91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3"/>
        <w:gridCol w:w="411"/>
        <w:gridCol w:w="706"/>
        <w:gridCol w:w="828"/>
        <w:gridCol w:w="292"/>
        <w:gridCol w:w="226"/>
        <w:gridCol w:w="1027"/>
        <w:gridCol w:w="891"/>
        <w:gridCol w:w="596"/>
        <w:gridCol w:w="272"/>
        <w:gridCol w:w="319"/>
        <w:gridCol w:w="591"/>
        <w:gridCol w:w="294"/>
        <w:gridCol w:w="295"/>
        <w:gridCol w:w="595"/>
        <w:gridCol w:w="694"/>
      </w:tblGrid>
      <w:tr w:rsidR="00FF1038" w:rsidRPr="00FF1038" w14:paraId="11794A73" w14:textId="77777777" w:rsidTr="00FF1038">
        <w:trPr>
          <w:tblCellSpacing w:w="0" w:type="dxa"/>
        </w:trPr>
        <w:tc>
          <w:tcPr>
            <w:tcW w:w="4603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9816AA7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Người gửi (tên và địa chỉ)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Consignor (name and address)</w:t>
            </w:r>
          </w:p>
        </w:tc>
        <w:tc>
          <w:tcPr>
            <w:tcW w:w="4547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4E572FE" w14:textId="77777777" w:rsidR="00FF1038" w:rsidRPr="00FF1038" w:rsidRDefault="00FF1038" w:rsidP="00FF10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Phiếu gửi hàng quốc tế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International Consignment Note</w:t>
            </w:r>
          </w:p>
        </w:tc>
      </w:tr>
      <w:tr w:rsidR="00FF1038" w:rsidRPr="00FF1038" w14:paraId="7DB51E02" w14:textId="77777777" w:rsidTr="00FF1038">
        <w:trPr>
          <w:tblCellSpacing w:w="0" w:type="dxa"/>
        </w:trPr>
        <w:tc>
          <w:tcPr>
            <w:tcW w:w="4603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529DEE3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Người nhận (tên và địa chỉ)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Consignee (name and address)</w:t>
            </w:r>
          </w:p>
        </w:tc>
        <w:tc>
          <w:tcPr>
            <w:tcW w:w="4547" w:type="dxa"/>
            <w:gridSpan w:val="9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258A4BF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16. Doanh nghiệp, HTX vận chuyển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Carrier (name and address)</w:t>
            </w:r>
          </w:p>
        </w:tc>
      </w:tr>
      <w:tr w:rsidR="00FF1038" w:rsidRPr="00FF1038" w14:paraId="3EA5BAE5" w14:textId="77777777" w:rsidTr="00FF1038">
        <w:trPr>
          <w:tblCellSpacing w:w="0" w:type="dxa"/>
        </w:trPr>
        <w:tc>
          <w:tcPr>
            <w:tcW w:w="4603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84D1EC6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Nơi gửi hàng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Place of taking on charge of the goods</w:t>
            </w:r>
          </w:p>
        </w:tc>
        <w:tc>
          <w:tcPr>
            <w:tcW w:w="4547" w:type="dxa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1A26913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17. Người đại diện doanh nghiệp, HTX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Subcontracting actual carrier (name and address)</w:t>
            </w:r>
          </w:p>
        </w:tc>
      </w:tr>
      <w:tr w:rsidR="00FF1038" w:rsidRPr="00FF1038" w14:paraId="63CC443F" w14:textId="77777777" w:rsidTr="00FF1038">
        <w:trPr>
          <w:tblCellSpacing w:w="0" w:type="dxa"/>
        </w:trPr>
        <w:tc>
          <w:tcPr>
            <w:tcW w:w="4603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6FFB77C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Nơi nhận hàng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Place of delivery of the goods</w:t>
            </w:r>
          </w:p>
        </w:tc>
        <w:tc>
          <w:tcPr>
            <w:tcW w:w="4547" w:type="dxa"/>
            <w:gridSpan w:val="9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B2EF726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18. Ghi chú của doanh nghiệp, HTX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Carrier’s remark</w:t>
            </w:r>
          </w:p>
        </w:tc>
      </w:tr>
      <w:tr w:rsidR="00FF1038" w:rsidRPr="00FF1038" w14:paraId="6CD07E55" w14:textId="77777777" w:rsidTr="00FF1038">
        <w:trPr>
          <w:tblCellSpacing w:w="0" w:type="dxa"/>
        </w:trPr>
        <w:tc>
          <w:tcPr>
            <w:tcW w:w="4603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E62FDC1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 Các tài liệu gửi kèm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Documents attached</w:t>
            </w:r>
          </w:p>
        </w:tc>
        <w:tc>
          <w:tcPr>
            <w:tcW w:w="4547" w:type="dxa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6AD98ED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F1038" w:rsidRPr="00FF1038" w14:paraId="4BC1AECA" w14:textId="77777777" w:rsidTr="00FF1038">
        <w:trPr>
          <w:tblCellSpacing w:w="0" w:type="dxa"/>
        </w:trPr>
        <w:tc>
          <w:tcPr>
            <w:tcW w:w="111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58B729A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 Ký hiệu và số hiệu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Marks and number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1B82AD4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 Số kiện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Number of packages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14FD94A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 Phương pháp đóng gói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Method of packing</w:t>
            </w:r>
          </w:p>
        </w:tc>
        <w:tc>
          <w:tcPr>
            <w:tcW w:w="12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F4FB04A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9. Tính chất nguy hiểm của hàng hóa Dangerous nature of the goods</w:t>
            </w:r>
          </w:p>
        </w:tc>
        <w:tc>
          <w:tcPr>
            <w:tcW w:w="1487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F2B00DF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 Các thông tin khác/Other particulars:</w:t>
            </w:r>
          </w:p>
          <w:p w14:paraId="7FCD1365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Giá trị hải quan/Custom value</w:t>
            </w:r>
          </w:p>
          <w:p w14:paraId="796E0638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Khác/ Others</w:t>
            </w:r>
          </w:p>
        </w:tc>
        <w:tc>
          <w:tcPr>
            <w:tcW w:w="1476" w:type="dxa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CF18E5B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11. Trọng lượng tổng/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Gross weight in kg</w:t>
            </w:r>
          </w:p>
        </w:tc>
        <w:tc>
          <w:tcPr>
            <w:tcW w:w="1584" w:type="dxa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9EEDDDA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12. Thể tích bằng m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Volume in m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</w:p>
        </w:tc>
      </w:tr>
      <w:tr w:rsidR="00FF1038" w:rsidRPr="00FF1038" w14:paraId="10622E37" w14:textId="77777777" w:rsidTr="00FF1038">
        <w:trPr>
          <w:tblCellSpacing w:w="0" w:type="dxa"/>
        </w:trPr>
        <w:tc>
          <w:tcPr>
            <w:tcW w:w="152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05B56DE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 độ nguy hiểm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Class (ADR)</w:t>
            </w:r>
          </w:p>
        </w:tc>
        <w:tc>
          <w:tcPr>
            <w:tcW w:w="15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B207A89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hiệu Nguy hiểm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Number ADR</w:t>
            </w:r>
          </w:p>
        </w:tc>
        <w:tc>
          <w:tcPr>
            <w:tcW w:w="154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809A53A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 tự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Letter ADR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514522D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7A1535A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0776B7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F1038" w:rsidRPr="00FF1038" w14:paraId="25D43B7C" w14:textId="77777777" w:rsidTr="00FF1038">
        <w:trPr>
          <w:tblCellSpacing w:w="0" w:type="dxa"/>
        </w:trPr>
        <w:tc>
          <w:tcPr>
            <w:tcW w:w="3576" w:type="dxa"/>
            <w:gridSpan w:val="6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1939E64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13. Chỉ dẫn của người nhận hàng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Consignee’s instruction</w:t>
            </w:r>
          </w:p>
          <w:p w14:paraId="373034D3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Đối với thủ tục Hải quan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For custom formalities</w:t>
            </w:r>
          </w:p>
          <w:p w14:paraId="4F675BF7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- Đối với các thủ tục khác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For other formalities</w:t>
            </w:r>
          </w:p>
          <w:p w14:paraId="4B40005A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Được phép/không được phép sang hàng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Transshipment is/is not allowed</w:t>
            </w:r>
          </w:p>
          <w:p w14:paraId="715A4C91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Khác/others</w:t>
            </w:r>
          </w:p>
        </w:tc>
        <w:tc>
          <w:tcPr>
            <w:tcW w:w="5574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03848A5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19. Các thỏa thuận đặc biệt/Special agreement:</w:t>
            </w:r>
          </w:p>
          <w:p w14:paraId="7A47A00E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Bảo hiểm hàng hóa được bố trí bởi người vận tải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Cargo insurance to be arranged by the carrier</w:t>
            </w:r>
          </w:p>
          <w:p w14:paraId="28D4292E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Giai đoạn/ngày gần nhất thực hiện vận chuyển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Period/latest day for performance of carrier</w:t>
            </w:r>
          </w:p>
          <w:p w14:paraId="6E3C995B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Giá trị khai báo và/hoặc quan tâm đặc biệt trong giao hàng hóa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Declared value and/or special interest in delivery of goods:</w:t>
            </w:r>
          </w:p>
        </w:tc>
      </w:tr>
      <w:tr w:rsidR="00FF1038" w:rsidRPr="00FF1038" w14:paraId="275AC352" w14:textId="77777777" w:rsidTr="00FF1038">
        <w:trPr>
          <w:tblCellSpacing w:w="0" w:type="dxa"/>
        </w:trPr>
        <w:tc>
          <w:tcPr>
            <w:tcW w:w="0" w:type="auto"/>
            <w:gridSpan w:val="6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FACE99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5D4B986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20. Được thanh toán bởi: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To be paid by:</w:t>
            </w:r>
          </w:p>
        </w:tc>
        <w:tc>
          <w:tcPr>
            <w:tcW w:w="118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CDDF969" w14:textId="77777777" w:rsidR="00FF1038" w:rsidRPr="00FF1038" w:rsidRDefault="00FF1038" w:rsidP="00FF10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 gửi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Consignor</w:t>
            </w:r>
          </w:p>
        </w:tc>
        <w:tc>
          <w:tcPr>
            <w:tcW w:w="118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AB5FFAB" w14:textId="77777777" w:rsidR="00FF1038" w:rsidRPr="00FF1038" w:rsidRDefault="00FF1038" w:rsidP="00FF10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tiền tệ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Currency</w:t>
            </w:r>
          </w:p>
        </w:tc>
        <w:tc>
          <w:tcPr>
            <w:tcW w:w="128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31E2ABF" w14:textId="77777777" w:rsidR="00FF1038" w:rsidRPr="00FF1038" w:rsidRDefault="00FF1038" w:rsidP="00FF10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 nhận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Consignee</w:t>
            </w:r>
          </w:p>
        </w:tc>
      </w:tr>
      <w:tr w:rsidR="00FF1038" w:rsidRPr="00FF1038" w14:paraId="3F2FDE8A" w14:textId="77777777" w:rsidTr="00FF1038">
        <w:trPr>
          <w:tblCellSpacing w:w="0" w:type="dxa"/>
        </w:trPr>
        <w:tc>
          <w:tcPr>
            <w:tcW w:w="0" w:type="auto"/>
            <w:gridSpan w:val="6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03E3C6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0460B9C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 vận chuyển/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Carriage charges:</w:t>
            </w:r>
          </w:p>
          <w:p w14:paraId="6A3809A1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Cắt giảm/Reduction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2D65AE8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9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46A1B98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5B18198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5C579DD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3E0DE5E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4BF6FC7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F1038" w:rsidRPr="00FF1038" w14:paraId="68105DFB" w14:textId="77777777" w:rsidTr="00FF1038">
        <w:trPr>
          <w:tblCellSpacing w:w="0" w:type="dxa"/>
        </w:trPr>
        <w:tc>
          <w:tcPr>
            <w:tcW w:w="3576" w:type="dxa"/>
            <w:gridSpan w:val="6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A792548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14. Hướng dẫn về thanh toán các phí chuyên chở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Instruction on payment of carriage charges:</w:t>
            </w:r>
          </w:p>
          <w:p w14:paraId="04980A22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 trả trước (prepaid)</w:t>
            </w:r>
          </w:p>
          <w:p w14:paraId="57C97F0F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 thu tiền (collect)</w:t>
            </w:r>
          </w:p>
        </w:tc>
        <w:tc>
          <w:tcPr>
            <w:tcW w:w="19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81C51F1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Chênh lệch/Balance</w:t>
            </w:r>
          </w:p>
          <w:p w14:paraId="21806F2F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 lệ phí phụ trội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/Supplemental charges</w:t>
            </w:r>
          </w:p>
          <w:p w14:paraId="57360F60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Khác/Others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FF8C3A5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9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5766EC1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B83A578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46FF81D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68E2C67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74A4A47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F1038" w:rsidRPr="00FF1038" w14:paraId="0977A452" w14:textId="77777777" w:rsidTr="00FF1038">
        <w:trPr>
          <w:tblCellSpacing w:w="0" w:type="dxa"/>
        </w:trPr>
        <w:tc>
          <w:tcPr>
            <w:tcW w:w="0" w:type="auto"/>
            <w:gridSpan w:val="6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F25E5E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B1B237A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TỔNG/TOTAL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B2CC54E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9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F9A0DD7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411B60B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6817BAB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0722763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65DD9C0" w14:textId="77777777" w:rsidR="00FF1038" w:rsidRPr="00FF1038" w:rsidRDefault="00FF1038" w:rsidP="00FF103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F1038" w:rsidRPr="00FF1038" w14:paraId="39F10BB6" w14:textId="77777777" w:rsidTr="00FF1038">
        <w:trPr>
          <w:tblCellSpacing w:w="0" w:type="dxa"/>
        </w:trPr>
        <w:tc>
          <w:tcPr>
            <w:tcW w:w="357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DE7A425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21. Làm tại ….. vào 20…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Done at             on</w:t>
            </w:r>
          </w:p>
        </w:tc>
        <w:tc>
          <w:tcPr>
            <w:tcW w:w="5574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A910EC9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15. Trả bằng tiền mặt khi giao hàng/Cash on delivery</w:t>
            </w:r>
          </w:p>
        </w:tc>
      </w:tr>
      <w:tr w:rsidR="00FF1038" w:rsidRPr="00FF1038" w14:paraId="0AA10573" w14:textId="77777777" w:rsidTr="00FF1038">
        <w:trPr>
          <w:tblCellSpacing w:w="0" w:type="dxa"/>
        </w:trPr>
        <w:tc>
          <w:tcPr>
            <w:tcW w:w="357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F5B2506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22. Người gửi ký tên và đóng dấu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Consignor’s signature/stamp</w:t>
            </w:r>
          </w:p>
        </w:tc>
        <w:tc>
          <w:tcPr>
            <w:tcW w:w="278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6A84434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23. Doanh nghiệp, HTX ký tên/đóng dấu</w:t>
            </w: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Carrier’s signature/stamp</w:t>
            </w:r>
          </w:p>
        </w:tc>
        <w:tc>
          <w:tcPr>
            <w:tcW w:w="2788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04D3D75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24. Hàng nhận được/Goods received:</w:t>
            </w:r>
          </w:p>
          <w:p w14:paraId="3E3B7EAE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Tại/at                   (Địa điểm)</w:t>
            </w:r>
          </w:p>
          <w:p w14:paraId="0B77B680" w14:textId="77777777" w:rsidR="00FF1038" w:rsidRPr="00FF1038" w:rsidRDefault="00FF1038" w:rsidP="00FF10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0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Vào/on                (Thời gian)</w:t>
            </w:r>
          </w:p>
        </w:tc>
      </w:tr>
    </w:tbl>
    <w:p w14:paraId="5E5AC20D" w14:textId="77777777" w:rsidR="000751D3" w:rsidRPr="00FF1038" w:rsidRDefault="00FF1038" w:rsidP="00FF1038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F1038">
        <w:rPr>
          <w:rFonts w:ascii="Times New Roman" w:hAnsi="Times New Roman"/>
          <w:b/>
          <w:bCs/>
          <w:sz w:val="24"/>
          <w:szCs w:val="24"/>
        </w:rPr>
        <w:t xml:space="preserve">Nguồn: </w:t>
      </w:r>
      <w:r w:rsidRPr="00FF1038">
        <w:rPr>
          <w:rFonts w:ascii="Times New Roman" w:hAnsi="Times New Roman"/>
          <w:bCs/>
          <w:sz w:val="24"/>
          <w:szCs w:val="24"/>
        </w:rPr>
        <w:t>Thông tư 29/2009/TT-BGTVT</w:t>
      </w:r>
    </w:p>
    <w:sectPr w:rsidR="000751D3" w:rsidRPr="00FF10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038"/>
    <w:rsid w:val="000751D3"/>
    <w:rsid w:val="00C72B35"/>
    <w:rsid w:val="00FF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799BA0"/>
  <w15:chartTrackingRefBased/>
  <w15:docId w15:val="{D1A04DDB-ABB2-4E2F-B9B1-85ABB04C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10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0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2135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