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967E" w14:textId="77777777" w:rsidR="00361C81" w:rsidRPr="00361C81" w:rsidRDefault="00361C81" w:rsidP="00361C8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7.1</w:t>
      </w:r>
    </w:p>
    <w:p w14:paraId="53015064" w14:textId="77777777" w:rsidR="00361C81" w:rsidRPr="00361C81" w:rsidRDefault="00361C81" w:rsidP="00361C81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color w:val="000000"/>
          <w:sz w:val="24"/>
          <w:szCs w:val="24"/>
        </w:rPr>
        <w:t>MẪU: PHIẾU GIÁM SÁT TẠI NHÀ CỦA NGƯỜI BỆNH ĐƯỢC CẤP THUỐC METHADONE NHIỀU NGÀY</w:t>
      </w:r>
      <w:r w:rsidRPr="00361C8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61C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Quyết định số 569/QĐ-BYT ngày 09/03/2022 của Bộ trưởng Bộ Y tế)</w:t>
      </w:r>
    </w:p>
    <w:p w14:paraId="7475E664" w14:textId="77777777" w:rsidR="00361C81" w:rsidRPr="00361C81" w:rsidRDefault="00361C81" w:rsidP="00361C8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GIÁM SÁT TẠI NHÀ CỦA NGƯỜI BỆNH ĐƯỢC CẤP THUỐC METHADONE NHIỀU NGÀY</w:t>
      </w:r>
    </w:p>
    <w:p w14:paraId="6A1470E7" w14:textId="77777777" w:rsidR="00361C81" w:rsidRPr="00361C81" w:rsidRDefault="00361C81" w:rsidP="00361C8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(Dành cho Giám sát viên)</w:t>
      </w:r>
    </w:p>
    <w:p w14:paraId="2D3C4162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color w:val="000000"/>
          <w:sz w:val="24"/>
          <w:szCs w:val="24"/>
        </w:rPr>
        <w:t>Họ tên người bệnh:…………………………………Mã số người bệnh:……………….</w:t>
      </w:r>
    </w:p>
    <w:p w14:paraId="7BA522EA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color w:val="000000"/>
          <w:sz w:val="24"/>
          <w:szCs w:val="24"/>
        </w:rPr>
        <w:t>Địa chỉ:……………………………………………. ..Điện thoại:………………………</w:t>
      </w:r>
    </w:p>
    <w:p w14:paraId="093974CE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color w:val="000000"/>
          <w:sz w:val="24"/>
          <w:szCs w:val="24"/>
        </w:rPr>
        <w:t>Ngày giám sát:………./……./20….. Họ tên người giám sát:………………………….</w:t>
      </w:r>
    </w:p>
    <w:p w14:paraId="7C42B7CF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color w:val="000000"/>
          <w:sz w:val="24"/>
          <w:szCs w:val="24"/>
        </w:rPr>
        <w:t>Kết quả giám sát: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6299"/>
        <w:gridCol w:w="1260"/>
        <w:gridCol w:w="1357"/>
      </w:tblGrid>
      <w:tr w:rsidR="00361C81" w:rsidRPr="00361C81" w14:paraId="4DF7579A" w14:textId="77777777" w:rsidTr="00361C81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926A26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3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FF07A6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giám sát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D54EF6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42FD2C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</w:t>
            </w:r>
          </w:p>
        </w:tc>
      </w:tr>
      <w:tr w:rsidR="00361C81" w:rsidRPr="00361C81" w14:paraId="574AC15E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E887E3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B1DA3F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 thời điểm giám sát, người bệnh có biểu hiện say rượu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0E6100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AC2D18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61C81" w:rsidRPr="00361C81" w14:paraId="4EF5E11D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E91035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FB206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Tại thời điểm giám sát, thuốc Methadone và vỏ chai có để trong hộp/tủ đựng, túi đựng thuốc có khóa, xa tầm với của trẻ nhỏ.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D51D1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389D43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61C81" w:rsidRPr="00361C81" w14:paraId="6C2A3CA7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CA0434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102398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bệnh có người hỗ trợ cho việc tuân thủ uống thuốc.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325CDB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2100D8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61C81" w:rsidRPr="00361C81" w14:paraId="47966A49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65B8F2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74F381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số chai thuốc chưa uống và số vỏ chai đã uống (…..chai) phù hợp với số liều được mang về trong sổ phát thuốc.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AE82AA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D795B0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61C81" w:rsidRPr="00361C81" w14:paraId="3CF8BF63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785B57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551D3A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Các chai thuốc chưa uống hiện có phù hợp với số lượng và ngày sử dụng trong sổ phát thuốc, nhãn rõ ràng, seal còn nguyên vẹn.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4F2764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A701B1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61C81" w:rsidRPr="00361C81" w14:paraId="28FD5687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D31BDF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E10ADD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 quá trình sử dụng thuốc Methadone, xảy ra các vấn đề như nhầm thuốc, quên uống hay các tác dụng phụ.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6A7363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D97228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61C81" w:rsidRPr="00361C81" w14:paraId="1B9678CA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ED4566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8C110D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bệnh sử dụng thuốc đúng mục đích (không chia sẻ, mua bán, tiêm chích…).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770601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2E0584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61C81" w:rsidRPr="00361C81" w14:paraId="0326A159" w14:textId="77777777" w:rsidTr="00361C81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A49D12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2AA484" w14:textId="77777777" w:rsidR="00361C81" w:rsidRPr="00361C81" w:rsidRDefault="00361C81" w:rsidP="00361C8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Người bệnh hài lòng với việc cấp thuốc Methadone nhiều ngày.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F621DD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7DE0D3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C088AA0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 xét hoặc phát hiện khác: ………………………………………….……………………...</w:t>
      </w:r>
    </w:p>
    <w:p w14:paraId="6EBB1E46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 chú:</w:t>
      </w:r>
    </w:p>
    <w:p w14:paraId="1B8567D5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- </w:t>
      </w:r>
      <w:r w:rsidRPr="00361C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Người giám sát nộp Phiếu giám sát về cơ sở điều trị Methadone chậm nhất trong vòng 1 tuần sau khi giám sát.</w:t>
      </w:r>
    </w:p>
    <w:p w14:paraId="67ED085B" w14:textId="77777777" w:rsidR="00361C81" w:rsidRPr="00361C81" w:rsidRDefault="00361C81" w:rsidP="00361C8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61C81">
        <w:rPr>
          <w:rFonts w:ascii="Times New Roman" w:eastAsia="Times New Roman" w:hAnsi="Times New Roman"/>
          <w:color w:val="000000"/>
          <w:sz w:val="24"/>
          <w:szCs w:val="24"/>
        </w:rPr>
        <w:t>- </w:t>
      </w:r>
      <w:r w:rsidRPr="00361C8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Khi phát hiện bất kỳ điểm nào bất thường (tại các mục 1; 2; 4; 5; 6; 7), cán bộ giám sát cần điện thoại thông báo ngay cho cơ sở điều trị Methadone.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61C81" w:rsidRPr="00361C81" w14:paraId="2F0C40D3" w14:textId="77777777" w:rsidTr="00361C8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66AD2" w14:textId="77777777" w:rsidR="00361C81" w:rsidRPr="00361C81" w:rsidRDefault="00361C81" w:rsidP="00361C8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CB302" w14:textId="77777777" w:rsidR="00361C81" w:rsidRPr="00361C81" w:rsidRDefault="00361C81" w:rsidP="00361C8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61C8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giám sát</w:t>
            </w:r>
            <w:r w:rsidRPr="00361C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61C8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041FA41D" w14:textId="77777777" w:rsidR="000751D3" w:rsidRPr="00361C81" w:rsidRDefault="000751D3" w:rsidP="00361C8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61C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C81"/>
    <w:rsid w:val="000751D3"/>
    <w:rsid w:val="00361C81"/>
    <w:rsid w:val="00574D78"/>
    <w:rsid w:val="00B3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FCB32"/>
  <w15:chartTrackingRefBased/>
  <w15:docId w15:val="{AAC5DAA8-36FF-4EF4-AD72-2521157B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1C8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