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83C0" w14:textId="77777777" w:rsidR="00715E05" w:rsidRPr="00715E05" w:rsidRDefault="00715E05" w:rsidP="00715E05">
      <w:pPr>
        <w:shd w:val="clear" w:color="auto" w:fill="FFFFFF"/>
        <w:spacing w:before="120" w:after="0" w:line="276" w:lineRule="auto"/>
        <w:jc w:val="center"/>
        <w:rPr>
          <w:rFonts w:ascii="Times New Roman" w:eastAsia="Times New Roman" w:hAnsi="Times New Roman"/>
          <w:color w:val="000000"/>
          <w:sz w:val="24"/>
          <w:szCs w:val="24"/>
        </w:rPr>
      </w:pPr>
      <w:bookmarkStart w:id="0" w:name="chuong_phuluc9"/>
      <w:r w:rsidRPr="00715E05">
        <w:rPr>
          <w:rFonts w:ascii="Times New Roman" w:eastAsia="Times New Roman" w:hAnsi="Times New Roman"/>
          <w:b/>
          <w:bCs/>
          <w:color w:val="000000"/>
          <w:sz w:val="24"/>
          <w:szCs w:val="24"/>
        </w:rPr>
        <w:t>PHỤ LỤC VIII</w:t>
      </w:r>
      <w:bookmarkEnd w:id="0"/>
    </w:p>
    <w:p w14:paraId="5621444D" w14:textId="77777777" w:rsidR="00715E05" w:rsidRPr="00715E05" w:rsidRDefault="00715E05" w:rsidP="00715E05">
      <w:pPr>
        <w:shd w:val="clear" w:color="auto" w:fill="FFFFFF"/>
        <w:spacing w:before="120" w:after="0" w:line="276" w:lineRule="auto"/>
        <w:jc w:val="center"/>
        <w:rPr>
          <w:rFonts w:ascii="Times New Roman" w:eastAsia="Times New Roman" w:hAnsi="Times New Roman"/>
          <w:color w:val="000000"/>
          <w:sz w:val="24"/>
          <w:szCs w:val="24"/>
        </w:rPr>
      </w:pPr>
      <w:bookmarkStart w:id="1" w:name="chuong_phuluc9_name"/>
      <w:r w:rsidRPr="00715E05">
        <w:rPr>
          <w:rFonts w:ascii="Times New Roman" w:eastAsia="Times New Roman" w:hAnsi="Times New Roman"/>
          <w:color w:val="000000"/>
          <w:sz w:val="24"/>
          <w:szCs w:val="24"/>
        </w:rPr>
        <w:t>Mẫu - PHIẾU KIỂM TRA CHẤT LƯỢNG XUẤT XƯỞNG CHO SẢN PHẨM</w:t>
      </w:r>
      <w:r w:rsidRPr="00715E05">
        <w:rPr>
          <w:rFonts w:ascii="Times New Roman" w:eastAsia="Times New Roman" w:hAnsi="Times New Roman"/>
          <w:color w:val="000000"/>
          <w:sz w:val="24"/>
          <w:szCs w:val="24"/>
        </w:rPr>
        <w:br/>
        <w:t>XE MÔ TÔ, XE GẮN MÁY</w:t>
      </w:r>
      <w:r w:rsidRPr="00715E05">
        <w:rPr>
          <w:rFonts w:ascii="Times New Roman" w:eastAsia="Times New Roman" w:hAnsi="Times New Roman"/>
          <w:color w:val="000000"/>
          <w:sz w:val="24"/>
          <w:szCs w:val="24"/>
        </w:rPr>
        <w:br/>
      </w:r>
      <w:bookmarkEnd w:id="1"/>
      <w:r w:rsidRPr="00715E05">
        <w:rPr>
          <w:rFonts w:ascii="Times New Roman" w:eastAsia="Times New Roman" w:hAnsi="Times New Roman"/>
          <w:i/>
          <w:iCs/>
          <w:color w:val="000000"/>
          <w:sz w:val="24"/>
          <w:szCs w:val="24"/>
        </w:rPr>
        <w:t>(Ban hành kèm theo Thông tư số 45 /2012/TT-BGTVT, ngày 23 tháng 10 năm 2012</w:t>
      </w:r>
      <w:r w:rsidRPr="00715E05">
        <w:rPr>
          <w:rFonts w:ascii="Times New Roman" w:eastAsia="Times New Roman" w:hAnsi="Times New Roman"/>
          <w:i/>
          <w:iCs/>
          <w:color w:val="000000"/>
          <w:sz w:val="24"/>
          <w:szCs w:val="24"/>
        </w:rPr>
        <w:br/>
        <w:t>của Bộ trưởng Bộ Giao thông vận tải)</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896"/>
      </w:tblGrid>
      <w:tr w:rsidR="00715E05" w:rsidRPr="00715E05" w14:paraId="4ADAC820" w14:textId="77777777" w:rsidTr="00715E05">
        <w:trPr>
          <w:tblCellSpacing w:w="0" w:type="dxa"/>
        </w:trPr>
        <w:tc>
          <w:tcPr>
            <w:tcW w:w="881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bl>
            <w:tblPr>
              <w:tblW w:w="8640" w:type="dxa"/>
              <w:tblCellSpacing w:w="0" w:type="dxa"/>
              <w:tblCellMar>
                <w:left w:w="0" w:type="dxa"/>
                <w:right w:w="0" w:type="dxa"/>
              </w:tblCellMar>
              <w:tblLook w:val="04A0" w:firstRow="1" w:lastRow="0" w:firstColumn="1" w:lastColumn="0" w:noHBand="0" w:noVBand="1"/>
            </w:tblPr>
            <w:tblGrid>
              <w:gridCol w:w="1800"/>
              <w:gridCol w:w="6840"/>
            </w:tblGrid>
            <w:tr w:rsidR="00715E05" w:rsidRPr="00715E05" w14:paraId="30F1168C" w14:textId="77777777">
              <w:trPr>
                <w:tblCellSpacing w:w="0" w:type="dxa"/>
              </w:trPr>
              <w:tc>
                <w:tcPr>
                  <w:tcW w:w="1800" w:type="dxa"/>
                  <w:tcMar>
                    <w:top w:w="0" w:type="dxa"/>
                    <w:left w:w="108" w:type="dxa"/>
                    <w:bottom w:w="0" w:type="dxa"/>
                    <w:right w:w="108" w:type="dxa"/>
                  </w:tcMar>
                  <w:hideMark/>
                </w:tcPr>
                <w:p w14:paraId="554618DC" w14:textId="77777777" w:rsidR="00715E05" w:rsidRPr="00715E05" w:rsidRDefault="00715E05" w:rsidP="00715E05">
                  <w:pPr>
                    <w:spacing w:before="120" w:after="120" w:line="276" w:lineRule="auto"/>
                    <w:rPr>
                      <w:rFonts w:ascii="Times New Roman" w:eastAsia="Times New Roman" w:hAnsi="Times New Roman"/>
                      <w:sz w:val="24"/>
                      <w:szCs w:val="24"/>
                    </w:rPr>
                  </w:pPr>
                  <w:r w:rsidRPr="00715E05">
                    <w:rPr>
                      <w:rFonts w:ascii="Times New Roman" w:eastAsia="Times New Roman" w:hAnsi="Times New Roman"/>
                      <w:sz w:val="24"/>
                      <w:szCs w:val="24"/>
                    </w:rPr>
                    <w:t>PHẦN LƯU</w:t>
                  </w:r>
                </w:p>
              </w:tc>
              <w:tc>
                <w:tcPr>
                  <w:tcW w:w="6840" w:type="dxa"/>
                  <w:tcMar>
                    <w:top w:w="0" w:type="dxa"/>
                    <w:left w:w="108" w:type="dxa"/>
                    <w:bottom w:w="0" w:type="dxa"/>
                    <w:right w:w="108" w:type="dxa"/>
                  </w:tcMar>
                  <w:hideMark/>
                </w:tcPr>
                <w:p w14:paraId="7D34966C"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b/>
                      <w:bCs/>
                      <w:sz w:val="24"/>
                      <w:szCs w:val="24"/>
                    </w:rPr>
                    <w:t>PHIẾU KIỂM TRA CHẤT LƯỢNG XUẤT XƯỞNG</w:t>
                  </w:r>
                </w:p>
                <w:p w14:paraId="657B99A7"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sz w:val="24"/>
                      <w:szCs w:val="24"/>
                    </w:rPr>
                    <w:t>DÙNG CHO XE CƠ GIỚI</w:t>
                  </w:r>
                </w:p>
                <w:p w14:paraId="51C29593"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b/>
                      <w:bCs/>
                      <w:sz w:val="24"/>
                      <w:szCs w:val="24"/>
                    </w:rPr>
                    <w:t>Số:</w:t>
                  </w:r>
                </w:p>
              </w:tc>
            </w:tr>
          </w:tbl>
          <w:p w14:paraId="2BFAD326"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p w14:paraId="50832DEC"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Cơ sở sản xuất:</w:t>
            </w:r>
          </w:p>
          <w:p w14:paraId="53859DC3"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Nhãn hiệu:                                                                          Số loại:</w:t>
            </w:r>
          </w:p>
          <w:p w14:paraId="48021250"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Số khung:                                                                          Loại hình lắp ráp:</w:t>
            </w:r>
          </w:p>
          <w:p w14:paraId="1285640D"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Số động cơ:</w:t>
            </w:r>
          </w:p>
          <w:p w14:paraId="225C0A29"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4"/>
              <w:gridCol w:w="6476"/>
            </w:tblGrid>
            <w:tr w:rsidR="00715E05" w:rsidRPr="00715E05" w14:paraId="37F8B1C9" w14:textId="77777777">
              <w:trPr>
                <w:tblCellSpacing w:w="0" w:type="dxa"/>
              </w:trPr>
              <w:tc>
                <w:tcPr>
                  <w:tcW w:w="21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FE8CA7"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sz w:val="24"/>
                      <w:szCs w:val="24"/>
                    </w:rPr>
                    <w:t>Số phát hành của</w:t>
                  </w:r>
                  <w:r w:rsidRPr="00715E05">
                    <w:rPr>
                      <w:rFonts w:ascii="Times New Roman" w:eastAsia="Times New Roman" w:hAnsi="Times New Roman"/>
                      <w:sz w:val="24"/>
                      <w:szCs w:val="24"/>
                    </w:rPr>
                    <w:br/>
                    <w:t>Cơ quan QLCL</w:t>
                  </w:r>
                </w:p>
              </w:tc>
              <w:tc>
                <w:tcPr>
                  <w:tcW w:w="6480" w:type="dxa"/>
                  <w:tcBorders>
                    <w:top w:val="nil"/>
                    <w:left w:val="nil"/>
                    <w:bottom w:val="nil"/>
                    <w:right w:val="nil"/>
                  </w:tcBorders>
                  <w:tcMar>
                    <w:top w:w="0" w:type="dxa"/>
                    <w:left w:w="108" w:type="dxa"/>
                    <w:bottom w:w="0" w:type="dxa"/>
                    <w:right w:w="108" w:type="dxa"/>
                  </w:tcMar>
                  <w:hideMark/>
                </w:tcPr>
                <w:p w14:paraId="2366C0A1"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i/>
                      <w:iCs/>
                      <w:sz w:val="24"/>
                      <w:szCs w:val="24"/>
                    </w:rPr>
                    <w:t>Ngày     tháng    năm</w:t>
                  </w:r>
                  <w:r w:rsidRPr="00715E05">
                    <w:rPr>
                      <w:rFonts w:ascii="Times New Roman" w:eastAsia="Times New Roman" w:hAnsi="Times New Roman"/>
                      <w:i/>
                      <w:iCs/>
                      <w:sz w:val="24"/>
                      <w:szCs w:val="24"/>
                    </w:rPr>
                    <w:br/>
                  </w:r>
                  <w:r w:rsidRPr="00715E05">
                    <w:rPr>
                      <w:rFonts w:ascii="Times New Roman" w:eastAsia="Times New Roman" w:hAnsi="Times New Roman"/>
                      <w:b/>
                      <w:bCs/>
                      <w:i/>
                      <w:iCs/>
                      <w:sz w:val="24"/>
                      <w:szCs w:val="24"/>
                    </w:rPr>
                    <w:t>Thủ trưởng đơn vị</w:t>
                  </w:r>
                  <w:r w:rsidRPr="00715E05">
                    <w:rPr>
                      <w:rFonts w:ascii="Times New Roman" w:eastAsia="Times New Roman" w:hAnsi="Times New Roman"/>
                      <w:b/>
                      <w:bCs/>
                      <w:i/>
                      <w:iCs/>
                      <w:sz w:val="24"/>
                      <w:szCs w:val="24"/>
                    </w:rPr>
                    <w:br/>
                  </w:r>
                  <w:r w:rsidRPr="00715E05">
                    <w:rPr>
                      <w:rFonts w:ascii="Times New Roman" w:eastAsia="Times New Roman" w:hAnsi="Times New Roman"/>
                      <w:i/>
                      <w:iCs/>
                      <w:sz w:val="24"/>
                      <w:szCs w:val="24"/>
                    </w:rPr>
                    <w:t>(Ký, ghi rõ họ tên, đóng dấu)</w:t>
                  </w:r>
                </w:p>
              </w:tc>
            </w:tr>
          </w:tbl>
          <w:p w14:paraId="5AC948EE"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p w14:paraId="76FFB54A"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tc>
      </w:tr>
    </w:tbl>
    <w:p w14:paraId="463C515C" w14:textId="77777777" w:rsidR="00715E05" w:rsidRPr="00715E05" w:rsidRDefault="00715E05" w:rsidP="00715E05">
      <w:pPr>
        <w:shd w:val="clear" w:color="auto" w:fill="FFFFFF"/>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816"/>
      </w:tblGrid>
      <w:tr w:rsidR="00715E05" w:rsidRPr="00715E05" w14:paraId="1EBA7F07" w14:textId="77777777" w:rsidTr="00715E05">
        <w:trPr>
          <w:tblCellSpacing w:w="0" w:type="dxa"/>
        </w:trPr>
        <w:tc>
          <w:tcPr>
            <w:tcW w:w="881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0A192E" w14:textId="77777777" w:rsidR="00715E05" w:rsidRPr="00715E05" w:rsidRDefault="00715E05" w:rsidP="00715E05">
            <w:pPr>
              <w:spacing w:before="120" w:after="120" w:line="276" w:lineRule="auto"/>
              <w:jc w:val="center"/>
              <w:rPr>
                <w:rFonts w:ascii="Times New Roman" w:eastAsia="Times New Roman" w:hAnsi="Times New Roman"/>
                <w:color w:val="000000"/>
                <w:sz w:val="24"/>
                <w:szCs w:val="24"/>
              </w:rPr>
            </w:pPr>
            <w:r w:rsidRPr="00715E05">
              <w:rPr>
                <w:rFonts w:ascii="Times New Roman" w:eastAsia="Times New Roman" w:hAnsi="Times New Roman"/>
                <w:b/>
                <w:bCs/>
                <w:color w:val="000000"/>
                <w:sz w:val="24"/>
                <w:szCs w:val="24"/>
              </w:rPr>
              <w:t>CỘNG HOÀ XÃ HỘI CHỦ NGHĨA VIỆT NAM</w:t>
            </w:r>
            <w:r w:rsidRPr="00715E05">
              <w:rPr>
                <w:rFonts w:ascii="Times New Roman" w:eastAsia="Times New Roman" w:hAnsi="Times New Roman"/>
                <w:b/>
                <w:bCs/>
                <w:color w:val="000000"/>
                <w:sz w:val="24"/>
                <w:szCs w:val="24"/>
              </w:rPr>
              <w:br/>
              <w:t>Độc lập - Tự do - Hạnh phúc</w:t>
            </w:r>
            <w:r w:rsidRPr="00715E05">
              <w:rPr>
                <w:rFonts w:ascii="Times New Roman" w:eastAsia="Times New Roman" w:hAnsi="Times New Roman"/>
                <w:b/>
                <w:bCs/>
                <w:color w:val="000000"/>
                <w:sz w:val="24"/>
                <w:szCs w:val="24"/>
              </w:rPr>
              <w:br/>
              <w:t>* * *</w:t>
            </w:r>
          </w:p>
          <w:p w14:paraId="0574BCA0" w14:textId="77777777" w:rsidR="00715E05" w:rsidRPr="00715E05" w:rsidRDefault="00715E05" w:rsidP="00715E05">
            <w:pPr>
              <w:spacing w:before="120" w:after="120" w:line="276" w:lineRule="auto"/>
              <w:jc w:val="center"/>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p w14:paraId="6A750177" w14:textId="77777777" w:rsidR="00715E05" w:rsidRPr="00715E05" w:rsidRDefault="00715E05" w:rsidP="00715E05">
            <w:pPr>
              <w:spacing w:before="120" w:after="120" w:line="276" w:lineRule="auto"/>
              <w:jc w:val="center"/>
              <w:rPr>
                <w:rFonts w:ascii="Times New Roman" w:eastAsia="Times New Roman" w:hAnsi="Times New Roman"/>
                <w:color w:val="000000"/>
                <w:sz w:val="24"/>
                <w:szCs w:val="24"/>
              </w:rPr>
            </w:pPr>
            <w:r w:rsidRPr="00715E05">
              <w:rPr>
                <w:rFonts w:ascii="Times New Roman" w:eastAsia="Times New Roman" w:hAnsi="Times New Roman"/>
                <w:b/>
                <w:bCs/>
                <w:color w:val="000000"/>
                <w:sz w:val="24"/>
                <w:szCs w:val="24"/>
              </w:rPr>
              <w:t>PHIẾU KIỂM TRA CHẤT LƯỢNG XUẤT XƯỞNG</w:t>
            </w:r>
          </w:p>
          <w:p w14:paraId="25C62D0A" w14:textId="77777777" w:rsidR="00715E05" w:rsidRPr="00715E05" w:rsidRDefault="00715E05" w:rsidP="00715E05">
            <w:pPr>
              <w:spacing w:before="120" w:after="120" w:line="276" w:lineRule="auto"/>
              <w:jc w:val="center"/>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DÙNG CHO XE CƠ GIỚI</w:t>
            </w:r>
          </w:p>
          <w:p w14:paraId="3EBAA74F" w14:textId="77777777" w:rsidR="00715E05" w:rsidRPr="00715E05" w:rsidRDefault="00715E05" w:rsidP="00715E05">
            <w:pPr>
              <w:spacing w:before="120" w:after="120" w:line="276" w:lineRule="auto"/>
              <w:jc w:val="center"/>
              <w:rPr>
                <w:rFonts w:ascii="Times New Roman" w:eastAsia="Times New Roman" w:hAnsi="Times New Roman"/>
                <w:color w:val="000000"/>
                <w:sz w:val="24"/>
                <w:szCs w:val="24"/>
              </w:rPr>
            </w:pPr>
            <w:r w:rsidRPr="00715E05">
              <w:rPr>
                <w:rFonts w:ascii="Times New Roman" w:eastAsia="Times New Roman" w:hAnsi="Times New Roman"/>
                <w:b/>
                <w:bCs/>
                <w:color w:val="000000"/>
                <w:sz w:val="24"/>
                <w:szCs w:val="24"/>
              </w:rPr>
              <w:t>Số:</w:t>
            </w:r>
          </w:p>
          <w:p w14:paraId="19B150E7"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i/>
                <w:iCs/>
                <w:color w:val="000000"/>
                <w:sz w:val="24"/>
                <w:szCs w:val="24"/>
              </w:rPr>
              <w:t>Căn cứ Giấy chứng nhận chất lượng kiểu loại số:       ngày           của Cục Đăng kiểm Việt Nam</w:t>
            </w:r>
          </w:p>
          <w:p w14:paraId="4279612B"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i/>
                <w:iCs/>
                <w:color w:val="000000"/>
                <w:sz w:val="24"/>
                <w:szCs w:val="24"/>
              </w:rPr>
              <w:lastRenderedPageBreak/>
              <w:t>Căn cứ kết quả tự kiểm tra chất lượng an toàn kỹ thuật trong quá trình sản xuất, lắp ráp</w:t>
            </w:r>
          </w:p>
          <w:p w14:paraId="459191C0"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b/>
                <w:bCs/>
                <w:color w:val="000000"/>
                <w:sz w:val="24"/>
                <w:szCs w:val="24"/>
              </w:rPr>
              <w:t>Cơ sở sản xuất:            </w:t>
            </w:r>
            <w:r w:rsidRPr="00715E05">
              <w:rPr>
                <w:rFonts w:ascii="Times New Roman" w:eastAsia="Times New Roman" w:hAnsi="Times New Roman"/>
                <w:color w:val="000000"/>
                <w:sz w:val="24"/>
                <w:szCs w:val="24"/>
              </w:rPr>
              <w:t>                                                                        đảm bảo rằng:</w:t>
            </w:r>
          </w:p>
          <w:p w14:paraId="7C915880"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Sản phẩm:</w:t>
            </w:r>
          </w:p>
          <w:p w14:paraId="6EFD19F6"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Nhãn hiệu:                                                       Số loại:</w:t>
            </w:r>
          </w:p>
          <w:p w14:paraId="7ED9EF1F"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Loại hình lắp ráp:                                                                              Mầu sơn:</w:t>
            </w:r>
          </w:p>
          <w:p w14:paraId="09B762BD"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Số khung:                                                                           ,đóng tại:</w:t>
            </w:r>
          </w:p>
          <w:p w14:paraId="5B53A47B"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Số động cơ:                                                                               ,đóng tại:</w:t>
            </w:r>
          </w:p>
          <w:p w14:paraId="32D9E8E3"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Khối lượng bản thân:                 kg                    , Thể tích làm việc của động cơ:         cm</w:t>
            </w:r>
            <w:r w:rsidRPr="00715E05">
              <w:rPr>
                <w:rFonts w:ascii="Times New Roman" w:eastAsia="Times New Roman" w:hAnsi="Times New Roman"/>
                <w:color w:val="000000"/>
                <w:sz w:val="24"/>
                <w:szCs w:val="24"/>
                <w:vertAlign w:val="superscript"/>
              </w:rPr>
              <w:t>3</w:t>
            </w:r>
          </w:p>
          <w:p w14:paraId="6CC81D03"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Khối lượng hàng chuyên chở cho phép tham gia giao thông:                              kg</w:t>
            </w:r>
          </w:p>
          <w:p w14:paraId="540DE00B"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Số người cho phép chở:                                    (kể cả người lái)</w:t>
            </w:r>
          </w:p>
          <w:p w14:paraId="3358EBD3"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Khối lượng toàn bộ cho phép tham gia giao thông:                                            kg</w:t>
            </w:r>
          </w:p>
          <w:p w14:paraId="755BD1B8"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do cơ sở chúng tôi sản xuất hoàn toàn phù hợp với sản phẩm mẫu đã được chứng nhận chất lượng và thỏa mãn các Tiêu chuẩn, Quy chuẩn kỹ thuật hiện hành về chất lượng an toàn kỹ thuật và bảo vệ môi trường đối với xe cơ giới.</w:t>
            </w:r>
            <w:r w:rsidRPr="00715E05">
              <w:rPr>
                <w:rFonts w:ascii="Times New Roman" w:eastAsia="Times New Roman" w:hAnsi="Times New Roman"/>
                <w:color w:val="000000"/>
                <w:sz w:val="24"/>
                <w:szCs w:val="24"/>
              </w:rPr>
              <w:br/>
            </w:r>
            <w:r w:rsidRPr="00715E05">
              <w:rPr>
                <w:rFonts w:ascii="Times New Roman" w:eastAsia="Times New Roman" w:hAnsi="Times New Roman"/>
                <w:color w:val="000000"/>
                <w:sz w:val="24"/>
                <w:szCs w:val="24"/>
              </w:rPr>
              <w:br/>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9"/>
              <w:gridCol w:w="6411"/>
            </w:tblGrid>
            <w:tr w:rsidR="00715E05" w:rsidRPr="00715E05" w14:paraId="683BA151" w14:textId="77777777">
              <w:trPr>
                <w:tblCellSpacing w:w="0" w:type="dxa"/>
              </w:trPr>
              <w:tc>
                <w:tcPr>
                  <w:tcW w:w="21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897867"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sz w:val="24"/>
                      <w:szCs w:val="24"/>
                    </w:rPr>
                    <w:t>Số phát hành của</w:t>
                  </w:r>
                  <w:r w:rsidRPr="00715E05">
                    <w:rPr>
                      <w:rFonts w:ascii="Times New Roman" w:eastAsia="Times New Roman" w:hAnsi="Times New Roman"/>
                      <w:sz w:val="24"/>
                      <w:szCs w:val="24"/>
                    </w:rPr>
                    <w:br/>
                    <w:t>Cơ quan QLCL</w:t>
                  </w:r>
                </w:p>
              </w:tc>
              <w:tc>
                <w:tcPr>
                  <w:tcW w:w="6480" w:type="dxa"/>
                  <w:tcBorders>
                    <w:top w:val="nil"/>
                    <w:left w:val="nil"/>
                    <w:bottom w:val="nil"/>
                    <w:right w:val="nil"/>
                  </w:tcBorders>
                  <w:tcMar>
                    <w:top w:w="0" w:type="dxa"/>
                    <w:left w:w="108" w:type="dxa"/>
                    <w:bottom w:w="0" w:type="dxa"/>
                    <w:right w:w="108" w:type="dxa"/>
                  </w:tcMar>
                  <w:hideMark/>
                </w:tcPr>
                <w:p w14:paraId="5ADCEB4C" w14:textId="77777777" w:rsidR="00715E05" w:rsidRPr="00715E05" w:rsidRDefault="00715E05" w:rsidP="00715E05">
                  <w:pPr>
                    <w:spacing w:before="120" w:after="120" w:line="276" w:lineRule="auto"/>
                    <w:jc w:val="center"/>
                    <w:rPr>
                      <w:rFonts w:ascii="Times New Roman" w:eastAsia="Times New Roman" w:hAnsi="Times New Roman"/>
                      <w:sz w:val="24"/>
                      <w:szCs w:val="24"/>
                    </w:rPr>
                  </w:pPr>
                  <w:r w:rsidRPr="00715E05">
                    <w:rPr>
                      <w:rFonts w:ascii="Times New Roman" w:eastAsia="Times New Roman" w:hAnsi="Times New Roman"/>
                      <w:i/>
                      <w:iCs/>
                      <w:sz w:val="24"/>
                      <w:szCs w:val="24"/>
                    </w:rPr>
                    <w:t>Ngày     tháng    năm</w:t>
                  </w:r>
                  <w:r w:rsidRPr="00715E05">
                    <w:rPr>
                      <w:rFonts w:ascii="Times New Roman" w:eastAsia="Times New Roman" w:hAnsi="Times New Roman"/>
                      <w:i/>
                      <w:iCs/>
                      <w:sz w:val="24"/>
                      <w:szCs w:val="24"/>
                    </w:rPr>
                    <w:br/>
                  </w:r>
                  <w:r w:rsidRPr="00715E05">
                    <w:rPr>
                      <w:rFonts w:ascii="Times New Roman" w:eastAsia="Times New Roman" w:hAnsi="Times New Roman"/>
                      <w:b/>
                      <w:bCs/>
                      <w:i/>
                      <w:iCs/>
                      <w:sz w:val="24"/>
                      <w:szCs w:val="24"/>
                    </w:rPr>
                    <w:t>Thủ trưởng đơn vị</w:t>
                  </w:r>
                  <w:r w:rsidRPr="00715E05">
                    <w:rPr>
                      <w:rFonts w:ascii="Times New Roman" w:eastAsia="Times New Roman" w:hAnsi="Times New Roman"/>
                      <w:b/>
                      <w:bCs/>
                      <w:i/>
                      <w:iCs/>
                      <w:sz w:val="24"/>
                      <w:szCs w:val="24"/>
                    </w:rPr>
                    <w:br/>
                  </w:r>
                  <w:r w:rsidRPr="00715E05">
                    <w:rPr>
                      <w:rFonts w:ascii="Times New Roman" w:eastAsia="Times New Roman" w:hAnsi="Times New Roman"/>
                      <w:i/>
                      <w:iCs/>
                      <w:sz w:val="24"/>
                      <w:szCs w:val="24"/>
                    </w:rPr>
                    <w:t>(Ký, ghi rõ họ tên, đóng dấu)</w:t>
                  </w:r>
                </w:p>
              </w:tc>
            </w:tr>
          </w:tbl>
          <w:p w14:paraId="52A8910B"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p w14:paraId="27D12D10" w14:textId="77777777" w:rsidR="00715E05" w:rsidRPr="00715E05" w:rsidRDefault="00715E05" w:rsidP="00715E05">
            <w:pPr>
              <w:spacing w:before="120" w:after="120" w:line="276" w:lineRule="auto"/>
              <w:rPr>
                <w:rFonts w:ascii="Times New Roman" w:eastAsia="Times New Roman" w:hAnsi="Times New Roman"/>
                <w:color w:val="000000"/>
                <w:sz w:val="24"/>
                <w:szCs w:val="24"/>
              </w:rPr>
            </w:pPr>
            <w:r w:rsidRPr="00715E05">
              <w:rPr>
                <w:rFonts w:ascii="Times New Roman" w:eastAsia="Times New Roman" w:hAnsi="Times New Roman"/>
                <w:color w:val="000000"/>
                <w:sz w:val="24"/>
                <w:szCs w:val="24"/>
              </w:rPr>
              <w:t> </w:t>
            </w:r>
          </w:p>
        </w:tc>
      </w:tr>
    </w:tbl>
    <w:p w14:paraId="73A7FC91" w14:textId="77777777" w:rsidR="000751D3" w:rsidRPr="00715E05" w:rsidRDefault="00715E05" w:rsidP="00715E05">
      <w:pPr>
        <w:spacing w:before="120" w:line="276" w:lineRule="auto"/>
        <w:rPr>
          <w:rFonts w:ascii="Times New Roman" w:hAnsi="Times New Roman"/>
          <w:sz w:val="24"/>
          <w:szCs w:val="24"/>
        </w:rPr>
      </w:pPr>
      <w:r w:rsidRPr="00715E05">
        <w:rPr>
          <w:rFonts w:ascii="Times New Roman" w:hAnsi="Times New Roman"/>
          <w:b/>
          <w:sz w:val="24"/>
          <w:szCs w:val="24"/>
        </w:rPr>
        <w:lastRenderedPageBreak/>
        <w:t>Nguồn:</w:t>
      </w:r>
      <w:r w:rsidRPr="00715E05">
        <w:rPr>
          <w:rFonts w:ascii="Times New Roman" w:hAnsi="Times New Roman"/>
          <w:sz w:val="24"/>
          <w:szCs w:val="24"/>
        </w:rPr>
        <w:t xml:space="preserve"> Thông tư 45/2012/TT-BGTVT</w:t>
      </w:r>
    </w:p>
    <w:sectPr w:rsidR="000751D3" w:rsidRPr="00715E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5E05"/>
    <w:rsid w:val="000751D3"/>
    <w:rsid w:val="00185324"/>
    <w:rsid w:val="00715E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F3A6"/>
  <w15:chartTrackingRefBased/>
  <w15:docId w15:val="{80D04359-7B4E-4CE4-AC72-0404CF7B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5E0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1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2026-05-20T19:50:00Z</dcterms:created>
  <dcterms:modified xsi:type="dcterms:W3CDTF">2026-05-20T19:50:00Z</dcterms:modified>
</cp:coreProperties>
</file>