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EFEB" w14:textId="77777777" w:rsidR="00494C72" w:rsidRPr="00EB780E" w:rsidRDefault="00494C72" w:rsidP="00494C72">
      <w:pPr>
        <w:widowControl w:val="0"/>
        <w:tabs>
          <w:tab w:val="left" w:pos="1388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XIII. Mẫu 13 - Phiếu đánh giá kết quả sát hạch thực hành lái tàu trên đường sắt đô thị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94C72" w:rsidRPr="00EB780E" w14:paraId="4A774695" w14:textId="77777777" w:rsidTr="00494C72">
        <w:tc>
          <w:tcPr>
            <w:tcW w:w="3348" w:type="dxa"/>
          </w:tcPr>
          <w:p w14:paraId="4B8CFA9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TÊN CƠ QUAN</w:t>
            </w:r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CẤP GIẤY PHÉP LÁI TÀU HỘI ĐỒNG SÁT HẠCH CẤP GIẤY PHÉP LÁI TÀU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A77369E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94C72" w:rsidRPr="00EB780E" w14:paraId="28870806" w14:textId="77777777" w:rsidTr="00494C72">
        <w:tc>
          <w:tcPr>
            <w:tcW w:w="3348" w:type="dxa"/>
          </w:tcPr>
          <w:p w14:paraId="5CDB8D4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6DC7E41C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…., ngày … tháng … năm …</w:t>
            </w:r>
          </w:p>
        </w:tc>
      </w:tr>
    </w:tbl>
    <w:p w14:paraId="5F4B9FC6" w14:textId="77777777" w:rsidR="00494C72" w:rsidRPr="00EB780E" w:rsidRDefault="00494C72" w:rsidP="00494C72">
      <w:pPr>
        <w:widowControl w:val="0"/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</w:p>
    <w:p w14:paraId="733D67B6" w14:textId="77777777" w:rsidR="00494C72" w:rsidRPr="00EB780E" w:rsidRDefault="00494C72" w:rsidP="00494C72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PHIẾU ĐÁNH GIÁ KẾT QUẢ SÁT HẠCH THỰC HÀNH LÁI TÀU</w:t>
      </w:r>
      <w:r w:rsidRPr="00EB780E">
        <w:rPr>
          <w:rFonts w:ascii="Times New Roman" w:hAnsi="Times New Roman"/>
          <w:b/>
          <w:bCs/>
          <w:sz w:val="26"/>
          <w:szCs w:val="26"/>
        </w:rPr>
        <w:br/>
        <w:t xml:space="preserve">Kỳ thi sát hạch cấp giấy phép lái tàu ... </w:t>
      </w:r>
      <w:r w:rsidRPr="00EB780E">
        <w:rPr>
          <w:rFonts w:ascii="Times New Roman" w:hAnsi="Times New Roman"/>
          <w:b/>
          <w:bCs/>
          <w:sz w:val="26"/>
          <w:szCs w:val="26"/>
          <w:vertAlign w:val="superscript"/>
        </w:rPr>
        <w:t>[56]</w:t>
      </w:r>
      <w:r w:rsidRPr="00EB780E">
        <w:rPr>
          <w:rFonts w:ascii="Times New Roman" w:hAnsi="Times New Roman"/>
          <w:b/>
          <w:bCs/>
          <w:sz w:val="26"/>
          <w:szCs w:val="26"/>
        </w:rPr>
        <w:br/>
        <w:t xml:space="preserve">tại ... </w:t>
      </w:r>
      <w:r w:rsidRPr="00EB780E">
        <w:rPr>
          <w:rFonts w:ascii="Times New Roman" w:hAnsi="Times New Roman"/>
          <w:b/>
          <w:bCs/>
          <w:sz w:val="26"/>
          <w:szCs w:val="26"/>
          <w:vertAlign w:val="superscript"/>
        </w:rPr>
        <w:t>[57]</w:t>
      </w:r>
    </w:p>
    <w:p w14:paraId="15C0A9D4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Họ và tên thí sinh: … Ngày sinh: … SBD……</w:t>
      </w:r>
    </w:p>
    <w:p w14:paraId="1B3FF579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Đơn vị công tác: …</w:t>
      </w:r>
    </w:p>
    <w:p w14:paraId="7FB8D30F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Ngày sát hạch: … địa điểm sát hạch: ... </w:t>
      </w:r>
    </w:p>
    <w:p w14:paraId="7085D7D0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Sát hạch viên: ...</w:t>
      </w:r>
    </w:p>
    <w:p w14:paraId="59B54005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Loại phương tiện sát hạch: ... Đề số: ... </w:t>
      </w:r>
    </w:p>
    <w:p w14:paraId="1965EA98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Quãng đường sát hạch: ...</w:t>
      </w:r>
    </w:p>
    <w:p w14:paraId="75E57679" w14:textId="77777777" w:rsidR="00494C72" w:rsidRPr="00EB780E" w:rsidRDefault="00494C72" w:rsidP="00494C72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KẾT QUẢ ĐÁNH GIÁ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"/>
        <w:gridCol w:w="1386"/>
        <w:gridCol w:w="4215"/>
        <w:gridCol w:w="959"/>
        <w:gridCol w:w="1055"/>
        <w:gridCol w:w="1236"/>
      </w:tblGrid>
      <w:tr w:rsidR="00494C72" w:rsidRPr="00EB780E" w14:paraId="673F701F" w14:textId="77777777" w:rsidTr="00494C72">
        <w:tc>
          <w:tcPr>
            <w:tcW w:w="275" w:type="pct"/>
            <w:vAlign w:val="center"/>
          </w:tcPr>
          <w:p w14:paraId="7EFEF511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990" w:type="pct"/>
            <w:gridSpan w:val="2"/>
            <w:vAlign w:val="center"/>
          </w:tcPr>
          <w:p w14:paraId="160C89C9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NỘI DUNG, KẾT QUẢ SÁT HẠCH</w:t>
            </w:r>
          </w:p>
        </w:tc>
        <w:tc>
          <w:tcPr>
            <w:tcW w:w="512" w:type="pct"/>
            <w:vAlign w:val="center"/>
          </w:tcPr>
          <w:p w14:paraId="7A0E9A31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LỖI VI</w:t>
            </w:r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PHẠM</w:t>
            </w:r>
          </w:p>
        </w:tc>
        <w:tc>
          <w:tcPr>
            <w:tcW w:w="563" w:type="pct"/>
            <w:vAlign w:val="center"/>
          </w:tcPr>
          <w:p w14:paraId="1D3E302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ĐIỂM TRỪ</w:t>
            </w:r>
          </w:p>
        </w:tc>
        <w:tc>
          <w:tcPr>
            <w:tcW w:w="660" w:type="pct"/>
            <w:vAlign w:val="center"/>
          </w:tcPr>
          <w:p w14:paraId="75CA26C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TỔNG ĐIỂM ĐẠT</w:t>
            </w:r>
          </w:p>
        </w:tc>
      </w:tr>
      <w:tr w:rsidR="00494C72" w:rsidRPr="00EB780E" w14:paraId="4C29494E" w14:textId="77777777" w:rsidTr="00494C72">
        <w:tc>
          <w:tcPr>
            <w:tcW w:w="275" w:type="pct"/>
            <w:vMerge w:val="restart"/>
            <w:vAlign w:val="center"/>
          </w:tcPr>
          <w:p w14:paraId="07BD339A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</w:t>
            </w:r>
          </w:p>
        </w:tc>
        <w:tc>
          <w:tcPr>
            <w:tcW w:w="740" w:type="pct"/>
            <w:vMerge w:val="restart"/>
            <w:vAlign w:val="center"/>
          </w:tcPr>
          <w:p w14:paraId="0071425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Công tác chuẩn bị, báo cáo, hô đáp, xác nhận tín hiệu (100 điểm)</w:t>
            </w:r>
          </w:p>
        </w:tc>
        <w:tc>
          <w:tcPr>
            <w:tcW w:w="2250" w:type="pct"/>
            <w:vAlign w:val="center"/>
          </w:tcPr>
          <w:p w14:paraId="140B8BBB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1. Kiểm tra các loại dụng cụ: …</w:t>
            </w:r>
          </w:p>
        </w:tc>
        <w:tc>
          <w:tcPr>
            <w:tcW w:w="512" w:type="pct"/>
            <w:vAlign w:val="center"/>
          </w:tcPr>
          <w:p w14:paraId="19FC4347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7DADBE9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 w:val="restart"/>
            <w:vAlign w:val="center"/>
          </w:tcPr>
          <w:p w14:paraId="0D74929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4428DE1F" w14:textId="77777777" w:rsidTr="00494C72">
        <w:tc>
          <w:tcPr>
            <w:tcW w:w="275" w:type="pct"/>
            <w:vMerge/>
            <w:vAlign w:val="center"/>
          </w:tcPr>
          <w:p w14:paraId="66EE1EFC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582787BB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7F8EF722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2. Kiểm tra các loại giấy tờ cần thiết phục vụ chạy tàu: …</w:t>
            </w:r>
          </w:p>
        </w:tc>
        <w:tc>
          <w:tcPr>
            <w:tcW w:w="512" w:type="pct"/>
            <w:vAlign w:val="center"/>
          </w:tcPr>
          <w:p w14:paraId="2AABCA44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1B7B505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64C712CB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42DA6129" w14:textId="77777777" w:rsidTr="00494C72">
        <w:tc>
          <w:tcPr>
            <w:tcW w:w="275" w:type="pct"/>
            <w:vMerge/>
            <w:vAlign w:val="center"/>
          </w:tcPr>
          <w:p w14:paraId="6EDE2613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5B67866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2D9D40F1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3. Báo cáo tình trạng đoàn tàu: …</w:t>
            </w:r>
          </w:p>
        </w:tc>
        <w:tc>
          <w:tcPr>
            <w:tcW w:w="512" w:type="pct"/>
            <w:vAlign w:val="center"/>
          </w:tcPr>
          <w:p w14:paraId="04D1379E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694F689C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266D1C1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4300F9DF" w14:textId="77777777" w:rsidTr="00494C72">
        <w:tc>
          <w:tcPr>
            <w:tcW w:w="275" w:type="pct"/>
            <w:vMerge/>
            <w:vAlign w:val="center"/>
          </w:tcPr>
          <w:p w14:paraId="4ECE4972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5AE4754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0974F17A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4. Xác nhận các cảnh báo: …</w:t>
            </w:r>
          </w:p>
        </w:tc>
        <w:tc>
          <w:tcPr>
            <w:tcW w:w="512" w:type="pct"/>
            <w:vAlign w:val="center"/>
          </w:tcPr>
          <w:p w14:paraId="66609B6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2335ABB6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5D0925EE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7485FE1F" w14:textId="77777777" w:rsidTr="00494C72">
        <w:tc>
          <w:tcPr>
            <w:tcW w:w="275" w:type="pct"/>
            <w:vMerge/>
            <w:vAlign w:val="center"/>
          </w:tcPr>
          <w:p w14:paraId="177EB4C2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72E93AA9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787C4A78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5. Hô đáp khi:</w:t>
            </w:r>
          </w:p>
        </w:tc>
        <w:tc>
          <w:tcPr>
            <w:tcW w:w="512" w:type="pct"/>
            <w:vAlign w:val="center"/>
          </w:tcPr>
          <w:p w14:paraId="5341DF25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211A6A8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0D759FF4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0A2D1C51" w14:textId="77777777" w:rsidTr="00494C72">
        <w:tc>
          <w:tcPr>
            <w:tcW w:w="275" w:type="pct"/>
            <w:vMerge/>
            <w:vAlign w:val="center"/>
          </w:tcPr>
          <w:p w14:paraId="5372EB17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7AB1A6B2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0C54F699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a) Xuất phát: …</w:t>
            </w:r>
          </w:p>
        </w:tc>
        <w:tc>
          <w:tcPr>
            <w:tcW w:w="512" w:type="pct"/>
            <w:vAlign w:val="center"/>
          </w:tcPr>
          <w:p w14:paraId="32850FD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35BD9727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455C8A29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5762B51A" w14:textId="77777777" w:rsidTr="00494C72">
        <w:tc>
          <w:tcPr>
            <w:tcW w:w="275" w:type="pct"/>
            <w:vMerge/>
            <w:vAlign w:val="center"/>
          </w:tcPr>
          <w:p w14:paraId="7FA4059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5277A4E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52FF4375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b) Chiều hướng ghi: …</w:t>
            </w:r>
          </w:p>
        </w:tc>
        <w:tc>
          <w:tcPr>
            <w:tcW w:w="512" w:type="pct"/>
            <w:vAlign w:val="center"/>
          </w:tcPr>
          <w:p w14:paraId="25CBC92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15F0BB5B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4F5051E6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7D9B7373" w14:textId="77777777" w:rsidTr="00494C72">
        <w:tc>
          <w:tcPr>
            <w:tcW w:w="275" w:type="pct"/>
            <w:vMerge/>
            <w:vAlign w:val="center"/>
          </w:tcPr>
          <w:p w14:paraId="00CA8A67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752C50BB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4022026E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c) Đường cong, điểm hạn chế tốc độ: …</w:t>
            </w:r>
          </w:p>
        </w:tc>
        <w:tc>
          <w:tcPr>
            <w:tcW w:w="512" w:type="pct"/>
            <w:vAlign w:val="center"/>
          </w:tcPr>
          <w:p w14:paraId="73C41BE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4570A832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0DF1501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76A9F2D1" w14:textId="77777777" w:rsidTr="00494C72">
        <w:tc>
          <w:tcPr>
            <w:tcW w:w="275" w:type="pct"/>
            <w:vMerge/>
            <w:vAlign w:val="center"/>
          </w:tcPr>
          <w:p w14:paraId="4FA8F9D6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208578B6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3B749C29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d) Xác nhận tín hiệu: …</w:t>
            </w:r>
          </w:p>
        </w:tc>
        <w:tc>
          <w:tcPr>
            <w:tcW w:w="512" w:type="pct"/>
            <w:vAlign w:val="center"/>
          </w:tcPr>
          <w:p w14:paraId="039793A9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690867C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0283002A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11D49122" w14:textId="77777777" w:rsidTr="00494C72">
        <w:tc>
          <w:tcPr>
            <w:tcW w:w="275" w:type="pct"/>
            <w:vAlign w:val="center"/>
          </w:tcPr>
          <w:p w14:paraId="70D5388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2</w:t>
            </w:r>
          </w:p>
        </w:tc>
        <w:tc>
          <w:tcPr>
            <w:tcW w:w="740" w:type="pct"/>
            <w:vAlign w:val="center"/>
          </w:tcPr>
          <w:p w14:paraId="3EE6ACD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 xml:space="preserve">Kỹ năng đo </w:t>
            </w:r>
            <w:r w:rsidRPr="00EB780E">
              <w:rPr>
                <w:rFonts w:ascii="Times New Roman" w:hAnsi="Times New Roman"/>
                <w:sz w:val="26"/>
                <w:szCs w:val="26"/>
              </w:rPr>
              <w:lastRenderedPageBreak/>
              <w:t>khoảng cách bằng mắt (100 điểm)</w:t>
            </w:r>
          </w:p>
        </w:tc>
        <w:tc>
          <w:tcPr>
            <w:tcW w:w="2250" w:type="pct"/>
            <w:vAlign w:val="center"/>
          </w:tcPr>
          <w:p w14:paraId="3282BD68" w14:textId="77777777" w:rsidR="00494C72" w:rsidRPr="00EB780E" w:rsidRDefault="00494C72" w:rsidP="00494C72">
            <w:pPr>
              <w:widowControl w:val="0"/>
              <w:tabs>
                <w:tab w:val="left" w:pos="564"/>
              </w:tabs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1. Đo cự ly trung bình: … </w:t>
            </w:r>
          </w:p>
          <w:p w14:paraId="5CA902D1" w14:textId="77777777" w:rsidR="00494C72" w:rsidRPr="00EB780E" w:rsidRDefault="00494C72" w:rsidP="00494C72">
            <w:pPr>
              <w:widowControl w:val="0"/>
              <w:tabs>
                <w:tab w:val="left" w:pos="564"/>
              </w:tabs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lastRenderedPageBreak/>
              <w:t>2. Đo cự ly dài : …</w:t>
            </w:r>
          </w:p>
        </w:tc>
        <w:tc>
          <w:tcPr>
            <w:tcW w:w="512" w:type="pct"/>
            <w:vAlign w:val="center"/>
          </w:tcPr>
          <w:p w14:paraId="5ADDE311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0D5CE689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Align w:val="center"/>
          </w:tcPr>
          <w:p w14:paraId="4004C3B3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47E9EFF4" w14:textId="77777777" w:rsidTr="00494C72">
        <w:tc>
          <w:tcPr>
            <w:tcW w:w="275" w:type="pct"/>
            <w:vMerge w:val="restart"/>
            <w:vAlign w:val="center"/>
          </w:tcPr>
          <w:p w14:paraId="22D0766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3</w:t>
            </w:r>
          </w:p>
        </w:tc>
        <w:tc>
          <w:tcPr>
            <w:tcW w:w="740" w:type="pct"/>
            <w:vMerge w:val="restart"/>
            <w:vAlign w:val="center"/>
          </w:tcPr>
          <w:p w14:paraId="325C32D4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Kỹ năng dừng tàu (100 điểm)</w:t>
            </w:r>
          </w:p>
        </w:tc>
        <w:tc>
          <w:tcPr>
            <w:tcW w:w="2250" w:type="pct"/>
            <w:vAlign w:val="center"/>
          </w:tcPr>
          <w:p w14:paraId="1616B2D4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1. Vị trí dừng tàu 1: …</w:t>
            </w:r>
          </w:p>
        </w:tc>
        <w:tc>
          <w:tcPr>
            <w:tcW w:w="512" w:type="pct"/>
            <w:vAlign w:val="center"/>
          </w:tcPr>
          <w:p w14:paraId="7FD7314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7D8953F7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 w:val="restart"/>
            <w:vAlign w:val="center"/>
          </w:tcPr>
          <w:p w14:paraId="1867245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22FEF2D1" w14:textId="77777777" w:rsidTr="00494C72">
        <w:tc>
          <w:tcPr>
            <w:tcW w:w="275" w:type="pct"/>
            <w:vMerge/>
            <w:vAlign w:val="center"/>
          </w:tcPr>
          <w:p w14:paraId="74A72F04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4CC3A251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0836CCA1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12" w:type="pct"/>
            <w:vAlign w:val="center"/>
          </w:tcPr>
          <w:p w14:paraId="3954EFB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0A7E08CB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20241323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164F2121" w14:textId="77777777" w:rsidTr="00494C72">
        <w:tc>
          <w:tcPr>
            <w:tcW w:w="275" w:type="pct"/>
            <w:vMerge w:val="restart"/>
            <w:vAlign w:val="center"/>
          </w:tcPr>
          <w:p w14:paraId="29B6123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4</w:t>
            </w:r>
          </w:p>
        </w:tc>
        <w:tc>
          <w:tcPr>
            <w:tcW w:w="740" w:type="pct"/>
            <w:vMerge w:val="restart"/>
            <w:vAlign w:val="center"/>
          </w:tcPr>
          <w:p w14:paraId="48E6B7F4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Kỹ năng lái tàu (100 điểm)</w:t>
            </w:r>
          </w:p>
        </w:tc>
        <w:tc>
          <w:tcPr>
            <w:tcW w:w="2250" w:type="pct"/>
            <w:vAlign w:val="center"/>
          </w:tcPr>
          <w:p w14:paraId="562BE6E7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1. Thời gian chạy tàu</w:t>
            </w:r>
          </w:p>
        </w:tc>
        <w:tc>
          <w:tcPr>
            <w:tcW w:w="512" w:type="pct"/>
            <w:vAlign w:val="center"/>
          </w:tcPr>
          <w:p w14:paraId="6D460EE5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33B6655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 w:val="restart"/>
            <w:vAlign w:val="center"/>
          </w:tcPr>
          <w:p w14:paraId="775BC2DA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70E66733" w14:textId="77777777" w:rsidTr="00494C72">
        <w:tc>
          <w:tcPr>
            <w:tcW w:w="275" w:type="pct"/>
            <w:vMerge/>
            <w:vAlign w:val="center"/>
          </w:tcPr>
          <w:p w14:paraId="74B6B33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200763F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56919EF7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a) Ga thứ nhất: …</w:t>
            </w:r>
          </w:p>
        </w:tc>
        <w:tc>
          <w:tcPr>
            <w:tcW w:w="512" w:type="pct"/>
            <w:vAlign w:val="center"/>
          </w:tcPr>
          <w:p w14:paraId="2B8C4D16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40761949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0DB4ECA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5D444563" w14:textId="77777777" w:rsidTr="00494C72">
        <w:tc>
          <w:tcPr>
            <w:tcW w:w="275" w:type="pct"/>
            <w:vMerge/>
            <w:vAlign w:val="center"/>
          </w:tcPr>
          <w:p w14:paraId="52120EC1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19CCEC7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659754DC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12" w:type="pct"/>
            <w:vAlign w:val="center"/>
          </w:tcPr>
          <w:p w14:paraId="799F6365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72B513F9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27CC2215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6607CE9E" w14:textId="77777777" w:rsidTr="00494C72">
        <w:tc>
          <w:tcPr>
            <w:tcW w:w="275" w:type="pct"/>
            <w:vMerge/>
            <w:vAlign w:val="center"/>
          </w:tcPr>
          <w:p w14:paraId="1F26C4E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2D5D8965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786CC499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2. Kỹ năng sử dụng tay ga: …</w:t>
            </w:r>
          </w:p>
        </w:tc>
        <w:tc>
          <w:tcPr>
            <w:tcW w:w="512" w:type="pct"/>
            <w:vAlign w:val="center"/>
          </w:tcPr>
          <w:p w14:paraId="7FBF2AC6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63D8DE3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11D2FB85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0D08AC7F" w14:textId="77777777" w:rsidTr="00494C72">
        <w:tc>
          <w:tcPr>
            <w:tcW w:w="275" w:type="pct"/>
            <w:vMerge/>
            <w:vAlign w:val="center"/>
          </w:tcPr>
          <w:p w14:paraId="548E712B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77985C6E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2B1ED1B0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3. Kỹ năng kiểm soát tốc độ: …</w:t>
            </w:r>
          </w:p>
        </w:tc>
        <w:tc>
          <w:tcPr>
            <w:tcW w:w="512" w:type="pct"/>
            <w:vAlign w:val="center"/>
          </w:tcPr>
          <w:p w14:paraId="585F0BC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5154A085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369F017B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146BED40" w14:textId="77777777" w:rsidTr="00494C72">
        <w:tc>
          <w:tcPr>
            <w:tcW w:w="275" w:type="pct"/>
            <w:vMerge w:val="restart"/>
            <w:vAlign w:val="center"/>
          </w:tcPr>
          <w:p w14:paraId="20CE2B54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5</w:t>
            </w:r>
          </w:p>
        </w:tc>
        <w:tc>
          <w:tcPr>
            <w:tcW w:w="740" w:type="pct"/>
            <w:vMerge w:val="restart"/>
            <w:vAlign w:val="center"/>
          </w:tcPr>
          <w:p w14:paraId="2060E8EB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Kỹ năng sử dụng thiết bị phanh hãm tự động (100 điểm)</w:t>
            </w:r>
          </w:p>
        </w:tc>
        <w:tc>
          <w:tcPr>
            <w:tcW w:w="2250" w:type="pct"/>
            <w:vAlign w:val="center"/>
          </w:tcPr>
          <w:p w14:paraId="40D44A13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1. Mức độ rung động</w:t>
            </w:r>
          </w:p>
        </w:tc>
        <w:tc>
          <w:tcPr>
            <w:tcW w:w="512" w:type="pct"/>
            <w:vAlign w:val="center"/>
          </w:tcPr>
          <w:p w14:paraId="2B2A986A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1C25E85C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 w:val="restart"/>
            <w:vAlign w:val="center"/>
          </w:tcPr>
          <w:p w14:paraId="754FE0B1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1B037039" w14:textId="77777777" w:rsidTr="00494C72">
        <w:tc>
          <w:tcPr>
            <w:tcW w:w="275" w:type="pct"/>
            <w:vMerge/>
            <w:vAlign w:val="center"/>
          </w:tcPr>
          <w:p w14:paraId="0B7968F9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4BBCDF3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27CB2043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a) Độ rung động ga 1: …</w:t>
            </w:r>
          </w:p>
        </w:tc>
        <w:tc>
          <w:tcPr>
            <w:tcW w:w="512" w:type="pct"/>
            <w:vAlign w:val="center"/>
          </w:tcPr>
          <w:p w14:paraId="36A16C6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69C9736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705C2BA6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73B7B3D9" w14:textId="77777777" w:rsidTr="00494C72">
        <w:tc>
          <w:tcPr>
            <w:tcW w:w="275" w:type="pct"/>
            <w:vMerge/>
            <w:vAlign w:val="center"/>
          </w:tcPr>
          <w:p w14:paraId="6DF50A5A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6C9B221E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1678C9D1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12" w:type="pct"/>
            <w:vAlign w:val="center"/>
          </w:tcPr>
          <w:p w14:paraId="32E32693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4F4BB276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260A49A3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689B514C" w14:textId="77777777" w:rsidTr="00494C72">
        <w:tc>
          <w:tcPr>
            <w:tcW w:w="275" w:type="pct"/>
            <w:vMerge/>
            <w:vAlign w:val="center"/>
          </w:tcPr>
          <w:p w14:paraId="697B9087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740" w:type="pct"/>
            <w:vMerge/>
            <w:vAlign w:val="center"/>
          </w:tcPr>
          <w:p w14:paraId="44647F42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250" w:type="pct"/>
            <w:vAlign w:val="center"/>
          </w:tcPr>
          <w:p w14:paraId="5E72D640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2. Thao tác hãm không phù hợp: …</w:t>
            </w:r>
          </w:p>
        </w:tc>
        <w:tc>
          <w:tcPr>
            <w:tcW w:w="512" w:type="pct"/>
            <w:vAlign w:val="center"/>
          </w:tcPr>
          <w:p w14:paraId="769235D4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62280B63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Merge/>
            <w:vAlign w:val="center"/>
          </w:tcPr>
          <w:p w14:paraId="3549BB1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7000BAD2" w14:textId="77777777" w:rsidTr="00494C72">
        <w:tc>
          <w:tcPr>
            <w:tcW w:w="275" w:type="pct"/>
            <w:vAlign w:val="center"/>
          </w:tcPr>
          <w:p w14:paraId="298AB8B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6</w:t>
            </w:r>
          </w:p>
        </w:tc>
        <w:tc>
          <w:tcPr>
            <w:tcW w:w="740" w:type="pct"/>
            <w:vAlign w:val="center"/>
          </w:tcPr>
          <w:p w14:paraId="49DBF6E1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Xử lý tình huống khẩn cấp (100 điểm)</w:t>
            </w:r>
          </w:p>
        </w:tc>
        <w:tc>
          <w:tcPr>
            <w:tcW w:w="2250" w:type="pct"/>
            <w:vAlign w:val="center"/>
          </w:tcPr>
          <w:p w14:paraId="169ADF65" w14:textId="77777777" w:rsidR="00494C72" w:rsidRPr="00EB780E" w:rsidRDefault="00494C72" w:rsidP="00494C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 xml:space="preserve">Phát hiện và có phương án xử lý </w:t>
            </w:r>
            <w:r w:rsidRPr="00EB780E">
              <w:rPr>
                <w:rFonts w:ascii="Times New Roman" w:eastAsia="Calibri" w:hAnsi="Times New Roman"/>
                <w:sz w:val="26"/>
                <w:szCs w:val="26"/>
              </w:rPr>
              <w:t>đúng</w:t>
            </w:r>
          </w:p>
        </w:tc>
        <w:tc>
          <w:tcPr>
            <w:tcW w:w="512" w:type="pct"/>
            <w:vAlign w:val="center"/>
          </w:tcPr>
          <w:p w14:paraId="4E78EE5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105D93B2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Align w:val="center"/>
          </w:tcPr>
          <w:p w14:paraId="70F7DDB1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494C72" w:rsidRPr="00EB780E" w14:paraId="79452643" w14:textId="77777777" w:rsidTr="00494C72">
        <w:tc>
          <w:tcPr>
            <w:tcW w:w="3777" w:type="pct"/>
            <w:gridSpan w:val="4"/>
            <w:vAlign w:val="center"/>
          </w:tcPr>
          <w:p w14:paraId="670BFD4D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563" w:type="pct"/>
            <w:vAlign w:val="center"/>
          </w:tcPr>
          <w:p w14:paraId="52016C48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60" w:type="pct"/>
            <w:vAlign w:val="center"/>
          </w:tcPr>
          <w:p w14:paraId="1BA3E2EC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6CD9D0D2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Các lỗi bị đình chỉ sát hạch: (nếu có) ….</w:t>
      </w:r>
    </w:p>
    <w:p w14:paraId="7B2D0B7C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Tổng điểm: ... điểm.</w:t>
      </w:r>
    </w:p>
    <w:p w14:paraId="0A1E965A" w14:textId="77777777" w:rsidR="00494C72" w:rsidRPr="00EB780E" w:rsidRDefault="00494C72" w:rsidP="00494C72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94C72" w:rsidRPr="00EB780E" w14:paraId="67F7506B" w14:textId="77777777" w:rsidTr="00494C72">
        <w:tc>
          <w:tcPr>
            <w:tcW w:w="4428" w:type="dxa"/>
          </w:tcPr>
          <w:p w14:paraId="527AA960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THÍ SINH</w:t>
            </w:r>
            <w:r w:rsidRPr="00EB780E">
              <w:rPr>
                <w:rFonts w:ascii="Times New Roman" w:hAnsi="Times New Roman"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4428" w:type="dxa"/>
          </w:tcPr>
          <w:p w14:paraId="46C0A7EF" w14:textId="77777777" w:rsidR="00494C72" w:rsidRPr="00EB780E" w:rsidRDefault="00494C72" w:rsidP="00494C7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..., ngày ... tháng ... năm ...</w:t>
            </w:r>
            <w:r w:rsidRPr="00EB780E">
              <w:rPr>
                <w:rFonts w:ascii="Times New Roman" w:hAnsi="Times New Roman"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CÁN BỘ COI THI</w:t>
            </w:r>
            <w:r w:rsidRPr="00EB780E">
              <w:rPr>
                <w:rFonts w:ascii="Times New Roman" w:hAnsi="Times New Roman"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5D4F57C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____________________</w:t>
      </w:r>
    </w:p>
    <w:p w14:paraId="25DA5D02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[56]</w:t>
      </w:r>
      <w:r w:rsidRPr="00EB780E">
        <w:rPr>
          <w:rFonts w:ascii="Times New Roman" w:hAnsi="Times New Roman"/>
          <w:i/>
          <w:sz w:val="26"/>
          <w:szCs w:val="26"/>
        </w:rPr>
        <w:t xml:space="preserve"> Ghi rõ đường sắt quốc gia/đường sắt chuyên dùng/ đường sắt đô thị</w:t>
      </w:r>
    </w:p>
    <w:p w14:paraId="452EC9BA" w14:textId="77777777" w:rsidR="00494C72" w:rsidRPr="00EB780E" w:rsidRDefault="00494C72" w:rsidP="00494C7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[57]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r w:rsidRPr="00EB780E">
        <w:rPr>
          <w:rFonts w:ascii="Times New Roman" w:hAnsi="Times New Roman"/>
          <w:i/>
          <w:sz w:val="26"/>
          <w:szCs w:val="26"/>
        </w:rPr>
        <w:t>Tên doanh nghiệp chủ trì</w:t>
      </w:r>
    </w:p>
    <w:p w14:paraId="2EFDC0A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4C72"/>
    <w:rsid w:val="000E413F"/>
    <w:rsid w:val="00494C72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923E7E"/>
  <w15:chartTrackingRefBased/>
  <w15:docId w15:val="{85D9F5E7-D396-401B-90D9-1A182B6A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C72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