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BD50" w14:textId="77777777" w:rsidR="007D31C1" w:rsidRPr="007D31C1" w:rsidRDefault="007D31C1" w:rsidP="007D31C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31C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PHỤ LỤC 13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D31C1" w:rsidRPr="007D31C1" w14:paraId="3735212A" w14:textId="77777777" w:rsidTr="007D31C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CB4BB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 NHÀ NƯỚC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VIỆT NAM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176A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7D31C1" w:rsidRPr="007D31C1" w14:paraId="7EDC42E6" w14:textId="77777777" w:rsidTr="007D31C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61211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ị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: 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FC66D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2FF62C5" w14:textId="77777777" w:rsidR="007D31C1" w:rsidRPr="007D31C1" w:rsidRDefault="007D31C1" w:rsidP="007D31C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D31C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7A7D0B16" w14:textId="77777777" w:rsidR="007D31C1" w:rsidRPr="007D31C1" w:rsidRDefault="007D31C1" w:rsidP="007D31C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31C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HẠCH TOÁN CÓ TÀI KHOẢN NGOẠI BẢNG</w:t>
      </w:r>
    </w:p>
    <w:p w14:paraId="2A1F3DEF" w14:textId="77777777" w:rsidR="007D31C1" w:rsidRPr="007D31C1" w:rsidRDefault="007D31C1" w:rsidP="007D31C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D31C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Ngày.... th</w:t>
      </w:r>
      <w:r w:rsidRPr="007D31C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á</w:t>
      </w:r>
      <w:r w:rsidRPr="007D31C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ng.... năm....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3463"/>
      </w:tblGrid>
      <w:tr w:rsidR="007D31C1" w:rsidRPr="007D31C1" w14:paraId="02882379" w14:textId="77777777" w:rsidTr="007D31C1">
        <w:trPr>
          <w:tblCellSpacing w:w="0" w:type="dxa"/>
        </w:trPr>
        <w:tc>
          <w:tcPr>
            <w:tcW w:w="3150" w:type="pct"/>
            <w:hideMark/>
          </w:tcPr>
          <w:p w14:paraId="0B97C5E1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588F0A39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</w:t>
            </w:r>
          </w:p>
        </w:tc>
      </w:tr>
      <w:tr w:rsidR="007D31C1" w:rsidRPr="007D31C1" w14:paraId="1667C19C" w14:textId="77777777" w:rsidTr="007D31C1">
        <w:trPr>
          <w:tblCellSpacing w:w="0" w:type="dxa"/>
        </w:trPr>
        <w:tc>
          <w:tcPr>
            <w:tcW w:w="31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BC5889D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tài khoản: 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…………………………………………..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6B699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TK 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Có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</w:tr>
      <w:tr w:rsidR="007D31C1" w:rsidRPr="007D31C1" w14:paraId="5BA2ED7E" w14:textId="77777777" w:rsidTr="007D31C1">
        <w:trPr>
          <w:tblCellSpacing w:w="0" w:type="dxa"/>
        </w:trPr>
        <w:tc>
          <w:tcPr>
            <w:tcW w:w="3150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257B2FBA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tiền bằng chữ: 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2B2F0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tiền:</w:t>
            </w:r>
          </w:p>
          <w:p w14:paraId="70F755C9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(bằng s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ố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7D31C1" w:rsidRPr="007D31C1" w14:paraId="3A2FDE42" w14:textId="77777777" w:rsidTr="007D31C1">
        <w:trPr>
          <w:tblCellSpacing w:w="0" w:type="dxa"/>
        </w:trPr>
        <w:tc>
          <w:tcPr>
            <w:tcW w:w="5000" w:type="pct"/>
            <w:gridSpan w:val="2"/>
            <w:hideMark/>
          </w:tcPr>
          <w:p w14:paraId="147DD3B7" w14:textId="77777777" w:rsidR="007D31C1" w:rsidRPr="007D31C1" w:rsidRDefault="007D31C1" w:rsidP="007D31C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Trích yếu: 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…………………………………………………………………………………………………..</w:t>
            </w:r>
          </w:p>
        </w:tc>
      </w:tr>
    </w:tbl>
    <w:p w14:paraId="596E6E74" w14:textId="77777777" w:rsidR="007D31C1" w:rsidRPr="007D31C1" w:rsidRDefault="007D31C1" w:rsidP="007D31C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D31C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D31C1" w:rsidRPr="007D31C1" w14:paraId="35773999" w14:textId="77777777" w:rsidTr="007D31C1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0483B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tên, đóng dấu)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FF572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K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ế 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toán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7F38D" w14:textId="77777777" w:rsidR="007D31C1" w:rsidRPr="007D31C1" w:rsidRDefault="007D31C1" w:rsidP="007D31C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ế </w:t>
            </w:r>
            <w:r w:rsidRPr="007D31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toán</w:t>
            </w:r>
            <w:r w:rsidRPr="007D31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7D31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</w:tr>
    </w:tbl>
    <w:p w14:paraId="39E96019" w14:textId="77777777" w:rsidR="00567798" w:rsidRPr="007D31C1" w:rsidRDefault="00567798">
      <w:pPr>
        <w:rPr>
          <w:rFonts w:ascii="Times New Roman" w:hAnsi="Times New Roman"/>
          <w:sz w:val="24"/>
          <w:szCs w:val="24"/>
        </w:rPr>
      </w:pPr>
    </w:p>
    <w:p w14:paraId="49187DCB" w14:textId="77777777" w:rsidR="007D31C1" w:rsidRPr="007D31C1" w:rsidRDefault="007D31C1">
      <w:pPr>
        <w:rPr>
          <w:rFonts w:ascii="Times New Roman" w:hAnsi="Times New Roman"/>
          <w:sz w:val="24"/>
          <w:szCs w:val="24"/>
        </w:rPr>
      </w:pPr>
    </w:p>
    <w:p w14:paraId="4B9E9F00" w14:textId="77777777" w:rsidR="007D31C1" w:rsidRPr="007D31C1" w:rsidRDefault="007D31C1">
      <w:pPr>
        <w:rPr>
          <w:rFonts w:ascii="Times New Roman" w:hAnsi="Times New Roman"/>
          <w:sz w:val="24"/>
          <w:szCs w:val="24"/>
        </w:rPr>
      </w:pPr>
    </w:p>
    <w:p w14:paraId="1F469D11" w14:textId="77777777" w:rsidR="007D31C1" w:rsidRPr="007D31C1" w:rsidRDefault="007D31C1">
      <w:pPr>
        <w:rPr>
          <w:rFonts w:ascii="Times New Roman" w:hAnsi="Times New Roman"/>
          <w:sz w:val="24"/>
          <w:szCs w:val="24"/>
        </w:rPr>
      </w:pPr>
    </w:p>
    <w:p w14:paraId="73045563" w14:textId="77777777" w:rsidR="007D31C1" w:rsidRPr="007D31C1" w:rsidRDefault="007D31C1">
      <w:pPr>
        <w:rPr>
          <w:rFonts w:ascii="Times New Roman" w:hAnsi="Times New Roman"/>
          <w:sz w:val="24"/>
          <w:szCs w:val="24"/>
        </w:rPr>
      </w:pPr>
      <w:r w:rsidRPr="007D31C1">
        <w:rPr>
          <w:rFonts w:ascii="Times New Roman" w:hAnsi="Times New Roman"/>
          <w:sz w:val="24"/>
          <w:szCs w:val="24"/>
        </w:rPr>
        <w:t>Nguồn: Thông tư 35/2019/TT-NHNN</w:t>
      </w:r>
    </w:p>
    <w:sectPr w:rsidR="007D31C1" w:rsidRPr="007D31C1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1C1"/>
    <w:rsid w:val="00160B78"/>
    <w:rsid w:val="0016425B"/>
    <w:rsid w:val="001E0B71"/>
    <w:rsid w:val="001E3F7A"/>
    <w:rsid w:val="002E6A44"/>
    <w:rsid w:val="003E5277"/>
    <w:rsid w:val="005002E1"/>
    <w:rsid w:val="00567798"/>
    <w:rsid w:val="005D04E4"/>
    <w:rsid w:val="007569F8"/>
    <w:rsid w:val="007D31C1"/>
    <w:rsid w:val="00A52775"/>
    <w:rsid w:val="00A932D7"/>
    <w:rsid w:val="00C2340B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DD4C5"/>
  <w15:chartTrackingRefBased/>
  <w15:docId w15:val="{4100FFA7-E7BF-41AF-9FA5-B0EAEB6F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31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