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D051E" w14:textId="77777777" w:rsidR="009E2322" w:rsidRPr="00481048" w:rsidRDefault="009E2322" w:rsidP="009E2322">
      <w:pPr>
        <w:spacing w:before="120"/>
        <w:jc w:val="center"/>
        <w:rPr>
          <w:rFonts w:ascii="Times New Roman" w:hAnsi="Times New Roman"/>
          <w:b/>
          <w:sz w:val="24"/>
          <w:szCs w:val="24"/>
        </w:rPr>
      </w:pPr>
      <w:r w:rsidRPr="00481048">
        <w:rPr>
          <w:rFonts w:ascii="Times New Roman" w:hAnsi="Times New Roman"/>
          <w:b/>
          <w:sz w:val="24"/>
          <w:szCs w:val="24"/>
        </w:rPr>
        <w:t>Mẫu số 05: Thông báo ý kiến thẩm định dự toán xây dựng công trình của Cơ quan chuyên môn về xây dựng</w:t>
      </w:r>
    </w:p>
    <w:tbl>
      <w:tblPr>
        <w:tblW w:w="0" w:type="auto"/>
        <w:tblLook w:val="01E0" w:firstRow="1" w:lastRow="1" w:firstColumn="1" w:lastColumn="1" w:noHBand="0" w:noVBand="0"/>
      </w:tblPr>
      <w:tblGrid>
        <w:gridCol w:w="3348"/>
        <w:gridCol w:w="5508"/>
      </w:tblGrid>
      <w:tr w:rsidR="009E2322" w:rsidRPr="00481048" w14:paraId="37E318FF" w14:textId="77777777" w:rsidTr="009E2322">
        <w:tc>
          <w:tcPr>
            <w:tcW w:w="3348" w:type="dxa"/>
          </w:tcPr>
          <w:p w14:paraId="467A197A" w14:textId="77777777" w:rsidR="009E2322" w:rsidRPr="00481048" w:rsidRDefault="009E2322" w:rsidP="009E2322">
            <w:pPr>
              <w:spacing w:before="120"/>
              <w:jc w:val="center"/>
              <w:rPr>
                <w:rFonts w:ascii="Times New Roman" w:hAnsi="Times New Roman"/>
                <w:b/>
                <w:sz w:val="24"/>
                <w:szCs w:val="24"/>
              </w:rPr>
            </w:pPr>
            <w:r w:rsidRPr="00481048">
              <w:rPr>
                <w:rFonts w:ascii="Times New Roman" w:hAnsi="Times New Roman"/>
                <w:b/>
                <w:sz w:val="24"/>
                <w:szCs w:val="24"/>
                <w:lang w:val="en-GB"/>
              </w:rPr>
              <w:t>ĐƠN VỊ THẨM ĐỊNH</w:t>
            </w:r>
            <w:r w:rsidRPr="00481048">
              <w:rPr>
                <w:rFonts w:ascii="Times New Roman" w:hAnsi="Times New Roman"/>
                <w:b/>
                <w:sz w:val="24"/>
                <w:szCs w:val="24"/>
              </w:rPr>
              <w:br/>
              <w:t>-------</w:t>
            </w:r>
          </w:p>
        </w:tc>
        <w:tc>
          <w:tcPr>
            <w:tcW w:w="5508" w:type="dxa"/>
          </w:tcPr>
          <w:p w14:paraId="55304565" w14:textId="77777777" w:rsidR="009E2322" w:rsidRPr="00481048" w:rsidRDefault="009E2322" w:rsidP="009E2322">
            <w:pPr>
              <w:spacing w:before="120"/>
              <w:jc w:val="center"/>
              <w:rPr>
                <w:rFonts w:ascii="Times New Roman" w:hAnsi="Times New Roman"/>
                <w:sz w:val="24"/>
                <w:szCs w:val="24"/>
              </w:rPr>
            </w:pPr>
            <w:r w:rsidRPr="00481048">
              <w:rPr>
                <w:rFonts w:ascii="Times New Roman" w:hAnsi="Times New Roman"/>
                <w:b/>
                <w:sz w:val="24"/>
                <w:szCs w:val="24"/>
              </w:rPr>
              <w:t>CỘNG HÒA XÃ HỘI CHỦ NGHĨA VIỆT NAM</w:t>
            </w:r>
            <w:r w:rsidRPr="00481048">
              <w:rPr>
                <w:rFonts w:ascii="Times New Roman" w:hAnsi="Times New Roman"/>
                <w:b/>
                <w:sz w:val="24"/>
                <w:szCs w:val="24"/>
              </w:rPr>
              <w:br/>
              <w:t>Độc lập - Tự do - Hạnh phúc</w:t>
            </w:r>
            <w:r w:rsidRPr="00481048">
              <w:rPr>
                <w:rFonts w:ascii="Times New Roman" w:hAnsi="Times New Roman"/>
                <w:b/>
                <w:sz w:val="24"/>
                <w:szCs w:val="24"/>
              </w:rPr>
              <w:br/>
              <w:t>---------------</w:t>
            </w:r>
          </w:p>
        </w:tc>
      </w:tr>
      <w:tr w:rsidR="009E2322" w:rsidRPr="00481048" w14:paraId="4644CA30" w14:textId="77777777" w:rsidTr="009E2322">
        <w:tc>
          <w:tcPr>
            <w:tcW w:w="3348" w:type="dxa"/>
          </w:tcPr>
          <w:p w14:paraId="1E42B84B" w14:textId="77777777" w:rsidR="009E2322" w:rsidRPr="00481048" w:rsidRDefault="009E2322" w:rsidP="009E2322">
            <w:pPr>
              <w:spacing w:before="120"/>
              <w:jc w:val="center"/>
              <w:rPr>
                <w:rFonts w:ascii="Times New Roman" w:hAnsi="Times New Roman"/>
                <w:sz w:val="24"/>
                <w:szCs w:val="24"/>
              </w:rPr>
            </w:pPr>
            <w:r w:rsidRPr="00481048">
              <w:rPr>
                <w:rFonts w:ascii="Times New Roman" w:hAnsi="Times New Roman"/>
                <w:sz w:val="24"/>
                <w:szCs w:val="24"/>
              </w:rPr>
              <w:t>(Số hiệu văn bản)</w:t>
            </w:r>
          </w:p>
          <w:p w14:paraId="00A4DDEE" w14:textId="77777777" w:rsidR="009E2322" w:rsidRPr="00481048" w:rsidRDefault="009E2322" w:rsidP="009E2322">
            <w:pPr>
              <w:spacing w:before="120"/>
              <w:jc w:val="center"/>
              <w:rPr>
                <w:rFonts w:ascii="Times New Roman" w:hAnsi="Times New Roman"/>
                <w:sz w:val="24"/>
                <w:szCs w:val="24"/>
                <w:lang w:val="en-GB"/>
              </w:rPr>
            </w:pPr>
            <w:r w:rsidRPr="00481048">
              <w:rPr>
                <w:rFonts w:ascii="Times New Roman" w:hAnsi="Times New Roman"/>
                <w:sz w:val="24"/>
                <w:szCs w:val="24"/>
              </w:rPr>
              <w:t>V/v: thông báo ý kiến th</w:t>
            </w:r>
            <w:r w:rsidRPr="00481048">
              <w:rPr>
                <w:rFonts w:ascii="Times New Roman" w:hAnsi="Times New Roman"/>
                <w:sz w:val="24"/>
                <w:szCs w:val="24"/>
                <w:lang w:val="en-GB"/>
              </w:rPr>
              <w:t>ẩ</w:t>
            </w:r>
            <w:r w:rsidRPr="00481048">
              <w:rPr>
                <w:rFonts w:ascii="Times New Roman" w:hAnsi="Times New Roman"/>
                <w:sz w:val="24"/>
                <w:szCs w:val="24"/>
              </w:rPr>
              <w:t>m định dự toán xây dựng công trình</w:t>
            </w:r>
            <w:r w:rsidRPr="00481048">
              <w:rPr>
                <w:rFonts w:ascii="Times New Roman" w:hAnsi="Times New Roman"/>
                <w:sz w:val="24"/>
                <w:szCs w:val="24"/>
                <w:lang w:val="en-GB"/>
              </w:rPr>
              <w:t xml:space="preserve"> ………</w:t>
            </w:r>
          </w:p>
        </w:tc>
        <w:tc>
          <w:tcPr>
            <w:tcW w:w="5508" w:type="dxa"/>
          </w:tcPr>
          <w:p w14:paraId="4FE2AE47" w14:textId="77777777" w:rsidR="009E2322" w:rsidRPr="00481048" w:rsidRDefault="009E2322" w:rsidP="009E2322">
            <w:pPr>
              <w:spacing w:before="120"/>
              <w:jc w:val="right"/>
              <w:rPr>
                <w:rFonts w:ascii="Times New Roman" w:hAnsi="Times New Roman"/>
                <w:i/>
                <w:sz w:val="24"/>
                <w:szCs w:val="24"/>
              </w:rPr>
            </w:pPr>
            <w:r w:rsidRPr="00481048">
              <w:rPr>
                <w:rFonts w:ascii="Times New Roman" w:hAnsi="Times New Roman"/>
                <w:sz w:val="24"/>
                <w:szCs w:val="24"/>
              </w:rPr>
              <w:t>..., ngày ... tháng ... năm ...</w:t>
            </w:r>
          </w:p>
        </w:tc>
      </w:tr>
    </w:tbl>
    <w:p w14:paraId="580D640F"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xml:space="preserve"> </w:t>
      </w:r>
    </w:p>
    <w:p w14:paraId="14C47E60" w14:textId="77777777" w:rsidR="009E2322" w:rsidRPr="00481048" w:rsidRDefault="009E2322" w:rsidP="009E2322">
      <w:pPr>
        <w:spacing w:before="120"/>
        <w:jc w:val="center"/>
        <w:rPr>
          <w:rFonts w:ascii="Times New Roman" w:hAnsi="Times New Roman"/>
          <w:b/>
          <w:i/>
          <w:sz w:val="24"/>
          <w:szCs w:val="24"/>
        </w:rPr>
      </w:pPr>
      <w:r w:rsidRPr="00481048">
        <w:rPr>
          <w:rFonts w:ascii="Times New Roman" w:hAnsi="Times New Roman"/>
          <w:b/>
          <w:i/>
          <w:sz w:val="24"/>
          <w:szCs w:val="24"/>
        </w:rPr>
        <w:t>Kính g</w:t>
      </w:r>
      <w:r w:rsidRPr="00481048">
        <w:rPr>
          <w:rFonts w:ascii="Times New Roman" w:hAnsi="Times New Roman"/>
          <w:b/>
          <w:i/>
          <w:sz w:val="24"/>
          <w:szCs w:val="24"/>
          <w:lang w:val="en-GB"/>
        </w:rPr>
        <w:t>ử</w:t>
      </w:r>
      <w:r w:rsidRPr="00481048">
        <w:rPr>
          <w:rFonts w:ascii="Times New Roman" w:hAnsi="Times New Roman"/>
          <w:b/>
          <w:i/>
          <w:sz w:val="24"/>
          <w:szCs w:val="24"/>
        </w:rPr>
        <w:t>i: (Tên đơn vị yêu cầu thẩm định)</w:t>
      </w:r>
    </w:p>
    <w:p w14:paraId="5130E411"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Thực hiện nhiệm vụ của (cơ quan chuyên môn về xây dựng) theo phân cấp, trên cơ sở đề nghị của (tên đơn vị yêu cầu thẩm định) tại Tờ trình số... về việc thẩm định dự toán xây dựng công trình (tên công trình). Sau khi nghiên cứu hồ sơ, (tên cơ quan chuyên môn về xây dựng) có ý kiến như sau:</w:t>
      </w:r>
    </w:p>
    <w:p w14:paraId="5BAA4D0C"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I. Thông tin về dự án, công trình</w:t>
      </w:r>
    </w:p>
    <w:p w14:paraId="2F5A9C47"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1. Thông tin chung về dự án</w:t>
      </w:r>
    </w:p>
    <w:p w14:paraId="422A1E3E"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Tên Dự án;</w:t>
      </w:r>
    </w:p>
    <w:p w14:paraId="64D7112E"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xml:space="preserve">- Địa </w:t>
      </w:r>
      <w:r w:rsidRPr="00481048">
        <w:rPr>
          <w:rFonts w:ascii="Times New Roman" w:hAnsi="Times New Roman"/>
          <w:sz w:val="24"/>
          <w:szCs w:val="24"/>
          <w:lang w:val="en-GB"/>
        </w:rPr>
        <w:t>điểm</w:t>
      </w:r>
      <w:r w:rsidRPr="00481048">
        <w:rPr>
          <w:rFonts w:ascii="Times New Roman" w:hAnsi="Times New Roman"/>
          <w:sz w:val="24"/>
          <w:szCs w:val="24"/>
        </w:rPr>
        <w:t xml:space="preserve"> xây dựng;</w:t>
      </w:r>
    </w:p>
    <w:p w14:paraId="29BAF7B1"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Nhóm Dự án, loại và cấp công trình cao nhất của Dự án;</w:t>
      </w:r>
    </w:p>
    <w:p w14:paraId="04BCFCF3"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Cấp quyết định đầu tư;</w:t>
      </w:r>
    </w:p>
    <w:p w14:paraId="614099DE"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Chủ đầu tư;</w:t>
      </w:r>
    </w:p>
    <w:p w14:paraId="065BBE35"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Nguồn vốn đầu tư;</w:t>
      </w:r>
    </w:p>
    <w:p w14:paraId="089CA198"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Thời gian thực hiện;</w:t>
      </w:r>
    </w:p>
    <w:p w14:paraId="7BEFE961"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2. Thông tin chung về công trình</w:t>
      </w:r>
    </w:p>
    <w:p w14:paraId="3DD9320A"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Tên công trình;</w:t>
      </w:r>
    </w:p>
    <w:p w14:paraId="50617097"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Loại và cấp công trình;</w:t>
      </w:r>
    </w:p>
    <w:p w14:paraId="45292B38"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Thông tin về các đơn vị tư vấn lập thiết kế, lập dự toán công trình; thẩm tra thiết kế, thẩm tra dự toán công trình;</w:t>
      </w:r>
    </w:p>
    <w:p w14:paraId="576BDF6E"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Giá trị dự toán trình thẩm định.</w:t>
      </w:r>
    </w:p>
    <w:p w14:paraId="606761DD"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lastRenderedPageBreak/>
        <w:t xml:space="preserve">II. Căn cứ pháp lý </w:t>
      </w:r>
      <w:r w:rsidRPr="00481048">
        <w:rPr>
          <w:rFonts w:ascii="Times New Roman" w:hAnsi="Times New Roman"/>
          <w:b/>
          <w:sz w:val="24"/>
          <w:szCs w:val="24"/>
          <w:lang w:val="en-GB"/>
        </w:rPr>
        <w:t>để</w:t>
      </w:r>
      <w:r w:rsidRPr="00481048">
        <w:rPr>
          <w:rFonts w:ascii="Times New Roman" w:hAnsi="Times New Roman"/>
          <w:b/>
          <w:sz w:val="24"/>
          <w:szCs w:val="24"/>
        </w:rPr>
        <w:t xml:space="preserve"> thực hiện thẩm định, hồ sơ, tài liệu trình thẩm</w:t>
      </w:r>
      <w:r w:rsidRPr="00481048">
        <w:rPr>
          <w:rFonts w:ascii="Times New Roman" w:hAnsi="Times New Roman"/>
          <w:b/>
          <w:sz w:val="24"/>
          <w:szCs w:val="24"/>
          <w:lang w:val="en-GB"/>
        </w:rPr>
        <w:t xml:space="preserve"> </w:t>
      </w:r>
      <w:r w:rsidRPr="00481048">
        <w:rPr>
          <w:rFonts w:ascii="Times New Roman" w:hAnsi="Times New Roman"/>
          <w:b/>
          <w:sz w:val="24"/>
          <w:szCs w:val="24"/>
        </w:rPr>
        <w:t>đ</w:t>
      </w:r>
      <w:r w:rsidRPr="00481048">
        <w:rPr>
          <w:rFonts w:ascii="Times New Roman" w:hAnsi="Times New Roman"/>
          <w:b/>
          <w:sz w:val="24"/>
          <w:szCs w:val="24"/>
          <w:lang w:val="en-GB"/>
        </w:rPr>
        <w:t>ị</w:t>
      </w:r>
      <w:r w:rsidRPr="00481048">
        <w:rPr>
          <w:rFonts w:ascii="Times New Roman" w:hAnsi="Times New Roman"/>
          <w:b/>
          <w:sz w:val="24"/>
          <w:szCs w:val="24"/>
        </w:rPr>
        <w:t>nh.</w:t>
      </w:r>
    </w:p>
    <w:p w14:paraId="7922527E"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1. Căn cứ pháp lý để thực hiện thẩm định.</w:t>
      </w:r>
    </w:p>
    <w:p w14:paraId="34C3AB9A"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Pháp luật về xây dựng (Luật Xây dựng, Nghị định về quản lý dự án đầu tư xây dựng; Nghị định về quản lý chi phí đầu tư xây dựng; Các Thông tư hướng dẫn Nghị định);</w:t>
      </w:r>
    </w:p>
    <w:p w14:paraId="519B084A"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Pháp luật về đầu tư công (đối với các dự án sử dụng vốn đầu tư công);</w:t>
      </w:r>
    </w:p>
    <w:p w14:paraId="4399D473"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Pháp luật về PPP (đ</w:t>
      </w:r>
      <w:r w:rsidRPr="00481048">
        <w:rPr>
          <w:rFonts w:ascii="Times New Roman" w:hAnsi="Times New Roman"/>
          <w:sz w:val="24"/>
          <w:szCs w:val="24"/>
          <w:lang w:val="en-GB"/>
        </w:rPr>
        <w:t>ố</w:t>
      </w:r>
      <w:r w:rsidRPr="00481048">
        <w:rPr>
          <w:rFonts w:ascii="Times New Roman" w:hAnsi="Times New Roman"/>
          <w:sz w:val="24"/>
          <w:szCs w:val="24"/>
        </w:rPr>
        <w:t>i với các dự án đầu tư theo phư</w:t>
      </w:r>
      <w:r w:rsidRPr="00481048">
        <w:rPr>
          <w:rFonts w:ascii="Times New Roman" w:hAnsi="Times New Roman"/>
          <w:sz w:val="24"/>
          <w:szCs w:val="24"/>
          <w:lang w:val="en-GB"/>
        </w:rPr>
        <w:t>ơn</w:t>
      </w:r>
      <w:r w:rsidRPr="00481048">
        <w:rPr>
          <w:rFonts w:ascii="Times New Roman" w:hAnsi="Times New Roman"/>
          <w:sz w:val="24"/>
          <w:szCs w:val="24"/>
        </w:rPr>
        <w:t>g thức đối tác công tư);</w:t>
      </w:r>
    </w:p>
    <w:p w14:paraId="7F782A3F"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Các văn bản quy phạm pháp luật có liên quan khác (như pháp luật về phí, lệ phí,....).</w:t>
      </w:r>
    </w:p>
    <w:p w14:paraId="3FF9B75C"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2. Hồ sơ, tài liệu trình thẩm định</w:t>
      </w:r>
    </w:p>
    <w:p w14:paraId="69FC23A7"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Hồ sơ dự án đã phê duyệt (Quyết định phê duyệt dự án, báo cáo nghiên cứu khả thi của Dự án, các tài liệu pháp lý của dự án);</w:t>
      </w:r>
    </w:p>
    <w:p w14:paraId="08F0B8B4"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Kết quả thẩm định thiết kế kèm theo hồ sơ thiết kế đã được thẩm định;</w:t>
      </w:r>
    </w:p>
    <w:p w14:paraId="15EA8E9C"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Hồ sơ tài liệu xác định giá trị chi phí của các công việc đã thực hiện (Các hợp đồng đã thực hiện, quyết định phê duyệt dự toán, kế hoạch lựa chọn nhà thầu,...);</w:t>
      </w:r>
    </w:p>
    <w:p w14:paraId="626DB982"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Báo cáo kết quả thẩm tra dự toán (nếu có), hồ sơ dự toán trình thẩm định;</w:t>
      </w:r>
    </w:p>
    <w:p w14:paraId="26728AF7"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Các cơ s</w:t>
      </w:r>
      <w:r w:rsidRPr="00481048">
        <w:rPr>
          <w:rFonts w:ascii="Times New Roman" w:hAnsi="Times New Roman"/>
          <w:sz w:val="24"/>
          <w:szCs w:val="24"/>
          <w:lang w:val="en-GB"/>
        </w:rPr>
        <w:t>ở</w:t>
      </w:r>
      <w:r w:rsidRPr="00481048">
        <w:rPr>
          <w:rFonts w:ascii="Times New Roman" w:hAnsi="Times New Roman"/>
          <w:sz w:val="24"/>
          <w:szCs w:val="24"/>
        </w:rPr>
        <w:t xml:space="preserve"> pháp lý xác định các yếu t</w:t>
      </w:r>
      <w:r w:rsidRPr="00481048">
        <w:rPr>
          <w:rFonts w:ascii="Times New Roman" w:hAnsi="Times New Roman"/>
          <w:sz w:val="24"/>
          <w:szCs w:val="24"/>
          <w:lang w:val="en-GB"/>
        </w:rPr>
        <w:t>ố</w:t>
      </w:r>
      <w:r w:rsidRPr="00481048">
        <w:rPr>
          <w:rFonts w:ascii="Times New Roman" w:hAnsi="Times New Roman"/>
          <w:sz w:val="24"/>
          <w:szCs w:val="24"/>
        </w:rPr>
        <w:t xml:space="preserve"> đầu vào sử dụng để xác định dự toán xây dựng trình thẩm định.</w:t>
      </w:r>
    </w:p>
    <w:p w14:paraId="1349FE4C"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b/>
          <w:sz w:val="24"/>
          <w:szCs w:val="24"/>
        </w:rPr>
        <w:t xml:space="preserve">3. Hồ sơ năng lực của tổ chức, cá nhân tư vấn </w:t>
      </w:r>
      <w:r w:rsidRPr="00481048">
        <w:rPr>
          <w:rFonts w:ascii="Times New Roman" w:hAnsi="Times New Roman"/>
          <w:sz w:val="24"/>
          <w:szCs w:val="24"/>
        </w:rPr>
        <w:t>(tham gia lập, thẩm tra dự toán xây dựng công trình -nếu có)</w:t>
      </w:r>
    </w:p>
    <w:p w14:paraId="18AD77EA" w14:textId="77777777" w:rsidR="009E2322" w:rsidRPr="00481048" w:rsidRDefault="009E2322" w:rsidP="009E2322">
      <w:pPr>
        <w:spacing w:before="120"/>
        <w:rPr>
          <w:rFonts w:ascii="Times New Roman" w:hAnsi="Times New Roman"/>
          <w:b/>
          <w:sz w:val="24"/>
          <w:szCs w:val="24"/>
          <w:lang w:val="en-GB"/>
        </w:rPr>
      </w:pPr>
      <w:r w:rsidRPr="00481048">
        <w:rPr>
          <w:rFonts w:ascii="Times New Roman" w:hAnsi="Times New Roman"/>
          <w:b/>
          <w:sz w:val="24"/>
          <w:szCs w:val="24"/>
        </w:rPr>
        <w:t>III. Nguy</w:t>
      </w:r>
      <w:r w:rsidRPr="00481048">
        <w:rPr>
          <w:rFonts w:ascii="Times New Roman" w:hAnsi="Times New Roman"/>
          <w:b/>
          <w:sz w:val="24"/>
          <w:szCs w:val="24"/>
          <w:lang w:val="en-GB"/>
        </w:rPr>
        <w:t>ê</w:t>
      </w:r>
      <w:r w:rsidRPr="00481048">
        <w:rPr>
          <w:rFonts w:ascii="Times New Roman" w:hAnsi="Times New Roman"/>
          <w:b/>
          <w:sz w:val="24"/>
          <w:szCs w:val="24"/>
        </w:rPr>
        <w:t>n tắc thẩm định</w:t>
      </w:r>
    </w:p>
    <w:p w14:paraId="51DDF85D" w14:textId="77777777" w:rsidR="009E2322" w:rsidRPr="00481048" w:rsidRDefault="009E2322" w:rsidP="009E2322">
      <w:pPr>
        <w:spacing w:before="120"/>
        <w:rPr>
          <w:rFonts w:ascii="Times New Roman" w:hAnsi="Times New Roman"/>
          <w:sz w:val="24"/>
          <w:szCs w:val="24"/>
          <w:lang w:val="en-GB"/>
        </w:rPr>
      </w:pPr>
      <w:r w:rsidRPr="00481048">
        <w:rPr>
          <w:rFonts w:ascii="Times New Roman" w:hAnsi="Times New Roman"/>
          <w:sz w:val="24"/>
          <w:szCs w:val="24"/>
          <w:lang w:val="en-GB"/>
        </w:rPr>
        <w:t>- …</w:t>
      </w:r>
    </w:p>
    <w:p w14:paraId="4B8DF601" w14:textId="77777777" w:rsidR="009E2322" w:rsidRPr="00481048" w:rsidRDefault="009E2322" w:rsidP="009E2322">
      <w:pPr>
        <w:spacing w:before="120"/>
        <w:rPr>
          <w:rFonts w:ascii="Times New Roman" w:hAnsi="Times New Roman"/>
          <w:sz w:val="24"/>
          <w:szCs w:val="24"/>
          <w:lang w:val="en-GB"/>
        </w:rPr>
      </w:pPr>
      <w:r w:rsidRPr="00481048">
        <w:rPr>
          <w:rFonts w:ascii="Times New Roman" w:hAnsi="Times New Roman"/>
          <w:sz w:val="24"/>
          <w:szCs w:val="24"/>
          <w:lang w:val="en-GB"/>
        </w:rPr>
        <w:t>- …</w:t>
      </w:r>
    </w:p>
    <w:p w14:paraId="2023659F"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IV. Ý kiến thẩm định</w:t>
      </w:r>
    </w:p>
    <w:p w14:paraId="08FE55C3"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1. Về sự đầy đủ, tính h</w:t>
      </w:r>
      <w:r w:rsidRPr="00481048">
        <w:rPr>
          <w:rFonts w:ascii="Times New Roman" w:hAnsi="Times New Roman"/>
          <w:b/>
          <w:sz w:val="24"/>
          <w:szCs w:val="24"/>
          <w:lang w:val="en-GB"/>
        </w:rPr>
        <w:t>ợ</w:t>
      </w:r>
      <w:r w:rsidRPr="00481048">
        <w:rPr>
          <w:rFonts w:ascii="Times New Roman" w:hAnsi="Times New Roman"/>
          <w:b/>
          <w:sz w:val="24"/>
          <w:szCs w:val="24"/>
        </w:rPr>
        <w:t>p lệ của hồ sơ trình thẩm định, các căn cứ pháp lý để xác định dự toán xây dựng</w:t>
      </w:r>
    </w:p>
    <w:p w14:paraId="202CDAE1"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1.1. Về thành phần hồ sơ trình thẩm định</w:t>
      </w:r>
    </w:p>
    <w:p w14:paraId="73D5B6B0"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1.2. Về căn c</w:t>
      </w:r>
      <w:r w:rsidRPr="00481048">
        <w:rPr>
          <w:rFonts w:ascii="Times New Roman" w:hAnsi="Times New Roman"/>
          <w:i/>
          <w:sz w:val="24"/>
          <w:szCs w:val="24"/>
          <w:lang w:val="en-GB"/>
        </w:rPr>
        <w:t>ứ</w:t>
      </w:r>
      <w:r w:rsidRPr="00481048">
        <w:rPr>
          <w:rFonts w:ascii="Times New Roman" w:hAnsi="Times New Roman"/>
          <w:i/>
          <w:sz w:val="24"/>
          <w:szCs w:val="24"/>
        </w:rPr>
        <w:t xml:space="preserve"> pháp lý xác định dự toán xây dựng c</w:t>
      </w:r>
      <w:r w:rsidRPr="00481048">
        <w:rPr>
          <w:rFonts w:ascii="Times New Roman" w:hAnsi="Times New Roman"/>
          <w:i/>
          <w:sz w:val="24"/>
          <w:szCs w:val="24"/>
          <w:lang w:val="en-GB"/>
        </w:rPr>
        <w:t>ô</w:t>
      </w:r>
      <w:r w:rsidRPr="00481048">
        <w:rPr>
          <w:rFonts w:ascii="Times New Roman" w:hAnsi="Times New Roman"/>
          <w:i/>
          <w:sz w:val="24"/>
          <w:szCs w:val="24"/>
        </w:rPr>
        <w:t>ng trình</w:t>
      </w:r>
    </w:p>
    <w:p w14:paraId="68CE6CAE"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2. Về sự phù h</w:t>
      </w:r>
      <w:r w:rsidRPr="00481048">
        <w:rPr>
          <w:rFonts w:ascii="Times New Roman" w:hAnsi="Times New Roman"/>
          <w:b/>
          <w:sz w:val="24"/>
          <w:szCs w:val="24"/>
          <w:lang w:val="en-GB"/>
        </w:rPr>
        <w:t>ợ</w:t>
      </w:r>
      <w:r w:rsidRPr="00481048">
        <w:rPr>
          <w:rFonts w:ascii="Times New Roman" w:hAnsi="Times New Roman"/>
          <w:b/>
          <w:sz w:val="24"/>
          <w:szCs w:val="24"/>
        </w:rPr>
        <w:t>p của dự toán xây dựng công trình v</w:t>
      </w:r>
      <w:r w:rsidRPr="00481048">
        <w:rPr>
          <w:rFonts w:ascii="Times New Roman" w:hAnsi="Times New Roman"/>
          <w:b/>
          <w:sz w:val="24"/>
          <w:szCs w:val="24"/>
          <w:lang w:val="en-GB"/>
        </w:rPr>
        <w:t>ớ</w:t>
      </w:r>
      <w:r w:rsidRPr="00481048">
        <w:rPr>
          <w:rFonts w:ascii="Times New Roman" w:hAnsi="Times New Roman"/>
          <w:b/>
          <w:sz w:val="24"/>
          <w:szCs w:val="24"/>
        </w:rPr>
        <w:t>i t</w:t>
      </w:r>
      <w:r w:rsidRPr="00481048">
        <w:rPr>
          <w:rFonts w:ascii="Times New Roman" w:hAnsi="Times New Roman"/>
          <w:b/>
          <w:sz w:val="24"/>
          <w:szCs w:val="24"/>
          <w:lang w:val="en-GB"/>
        </w:rPr>
        <w:t>ổ</w:t>
      </w:r>
      <w:r w:rsidRPr="00481048">
        <w:rPr>
          <w:rFonts w:ascii="Times New Roman" w:hAnsi="Times New Roman"/>
          <w:b/>
          <w:sz w:val="24"/>
          <w:szCs w:val="24"/>
        </w:rPr>
        <w:t>ng mức đầu tư xây dựng đã được phê duyệt và phư</w:t>
      </w:r>
      <w:r w:rsidRPr="00481048">
        <w:rPr>
          <w:rFonts w:ascii="Times New Roman" w:hAnsi="Times New Roman"/>
          <w:b/>
          <w:sz w:val="24"/>
          <w:szCs w:val="24"/>
          <w:lang w:val="en-GB"/>
        </w:rPr>
        <w:t>ơ</w:t>
      </w:r>
      <w:r w:rsidRPr="00481048">
        <w:rPr>
          <w:rFonts w:ascii="Times New Roman" w:hAnsi="Times New Roman"/>
          <w:b/>
          <w:sz w:val="24"/>
          <w:szCs w:val="24"/>
        </w:rPr>
        <w:t>ng pháp xác định dự toán xây dựng.</w:t>
      </w:r>
    </w:p>
    <w:p w14:paraId="522C3B08"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2.1. Về sự phù h</w:t>
      </w:r>
      <w:r w:rsidRPr="00481048">
        <w:rPr>
          <w:rFonts w:ascii="Times New Roman" w:hAnsi="Times New Roman"/>
          <w:i/>
          <w:sz w:val="24"/>
          <w:szCs w:val="24"/>
          <w:lang w:val="en-GB"/>
        </w:rPr>
        <w:t>ợ</w:t>
      </w:r>
      <w:r w:rsidRPr="00481048">
        <w:rPr>
          <w:rFonts w:ascii="Times New Roman" w:hAnsi="Times New Roman"/>
          <w:i/>
          <w:sz w:val="24"/>
          <w:szCs w:val="24"/>
        </w:rPr>
        <w:t>p dự toán xâ</w:t>
      </w:r>
      <w:r w:rsidRPr="00481048">
        <w:rPr>
          <w:rFonts w:ascii="Times New Roman" w:hAnsi="Times New Roman"/>
          <w:i/>
          <w:sz w:val="24"/>
          <w:szCs w:val="24"/>
          <w:lang w:val="en-GB"/>
        </w:rPr>
        <w:t>y</w:t>
      </w:r>
      <w:r w:rsidRPr="00481048">
        <w:rPr>
          <w:rFonts w:ascii="Times New Roman" w:hAnsi="Times New Roman"/>
          <w:i/>
          <w:sz w:val="24"/>
          <w:szCs w:val="24"/>
        </w:rPr>
        <w:t xml:space="preserve"> dựng công trình với tổng mức đầu tư xây dựng đã được phê duyệt.</w:t>
      </w:r>
    </w:p>
    <w:p w14:paraId="05E18A5C"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2.2. Về sự phù hợp của phương pháp xác định dự toán xây dựng</w:t>
      </w:r>
    </w:p>
    <w:p w14:paraId="3885A6D7"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lastRenderedPageBreak/>
        <w:t>3. Về sự phù h</w:t>
      </w:r>
      <w:r w:rsidRPr="00481048">
        <w:rPr>
          <w:rFonts w:ascii="Times New Roman" w:hAnsi="Times New Roman"/>
          <w:b/>
          <w:sz w:val="24"/>
          <w:szCs w:val="24"/>
          <w:lang w:val="en-GB"/>
        </w:rPr>
        <w:t>ợ</w:t>
      </w:r>
      <w:r w:rsidRPr="00481048">
        <w:rPr>
          <w:rFonts w:ascii="Times New Roman" w:hAnsi="Times New Roman"/>
          <w:b/>
          <w:sz w:val="24"/>
          <w:szCs w:val="24"/>
        </w:rPr>
        <w:t>p của nội dung dự toán xây dựng công trình v</w:t>
      </w:r>
      <w:r w:rsidRPr="00481048">
        <w:rPr>
          <w:rFonts w:ascii="Times New Roman" w:hAnsi="Times New Roman"/>
          <w:b/>
          <w:sz w:val="24"/>
          <w:szCs w:val="24"/>
          <w:lang w:val="en-GB"/>
        </w:rPr>
        <w:t>ớ</w:t>
      </w:r>
      <w:r w:rsidRPr="00481048">
        <w:rPr>
          <w:rFonts w:ascii="Times New Roman" w:hAnsi="Times New Roman"/>
          <w:b/>
          <w:sz w:val="24"/>
          <w:szCs w:val="24"/>
        </w:rPr>
        <w:t>i quy định pháp luật áp dụng cho dự án</w:t>
      </w:r>
    </w:p>
    <w:p w14:paraId="7A5E6184"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4. Sự tuân thủ các quy định của pháp luật về áp dụng, tham khảo hệ thống định mức, giá xây dựng các công cụ cần thiết khác, việc vận dụng,</w:t>
      </w:r>
      <w:r w:rsidRPr="00481048">
        <w:rPr>
          <w:rFonts w:ascii="Times New Roman" w:hAnsi="Times New Roman"/>
          <w:b/>
          <w:sz w:val="24"/>
          <w:szCs w:val="24"/>
          <w:lang w:val="en-GB"/>
        </w:rPr>
        <w:t xml:space="preserve"> </w:t>
      </w:r>
      <w:r w:rsidRPr="00481048">
        <w:rPr>
          <w:rFonts w:ascii="Times New Roman" w:hAnsi="Times New Roman"/>
          <w:b/>
          <w:sz w:val="24"/>
          <w:szCs w:val="24"/>
        </w:rPr>
        <w:t>tham khảo dữ liệu về chi phí của các dự án, công trình tương tự</w:t>
      </w:r>
    </w:p>
    <w:p w14:paraId="11CFF5E0"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4.1. Đối với chi phí xây dựng:</w:t>
      </w:r>
    </w:p>
    <w:p w14:paraId="72183BA8"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4.2. Đối với chi phí thiết bị:</w:t>
      </w:r>
    </w:p>
    <w:p w14:paraId="26B59F75" w14:textId="77777777" w:rsidR="009E2322" w:rsidRPr="00481048" w:rsidRDefault="009E2322" w:rsidP="009E2322">
      <w:pPr>
        <w:spacing w:before="120"/>
        <w:rPr>
          <w:rFonts w:ascii="Times New Roman" w:hAnsi="Times New Roman"/>
          <w:i/>
          <w:sz w:val="24"/>
          <w:szCs w:val="24"/>
        </w:rPr>
      </w:pPr>
      <w:r w:rsidRPr="00481048">
        <w:rPr>
          <w:rFonts w:ascii="Times New Roman" w:hAnsi="Times New Roman"/>
          <w:i/>
          <w:sz w:val="24"/>
          <w:szCs w:val="24"/>
        </w:rPr>
        <w:t>4.3. Đối với chi phí quản lý dự án, chi ph</w:t>
      </w:r>
      <w:r w:rsidRPr="00481048">
        <w:rPr>
          <w:rFonts w:ascii="Times New Roman" w:hAnsi="Times New Roman"/>
          <w:i/>
          <w:sz w:val="24"/>
          <w:szCs w:val="24"/>
          <w:lang w:val="en-GB"/>
        </w:rPr>
        <w:t>í</w:t>
      </w:r>
      <w:r w:rsidRPr="00481048">
        <w:rPr>
          <w:rFonts w:ascii="Times New Roman" w:hAnsi="Times New Roman"/>
          <w:i/>
          <w:sz w:val="24"/>
          <w:szCs w:val="24"/>
        </w:rPr>
        <w:t xml:space="preserve"> tư vấn đầu tư xây dựng, chi phí khác, chi phí dự phòng</w:t>
      </w:r>
    </w:p>
    <w:p w14:paraId="20B3160F"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5. Ý kiến khác</w:t>
      </w:r>
    </w:p>
    <w:p w14:paraId="11620D07" w14:textId="77777777" w:rsidR="009E2322" w:rsidRPr="00481048" w:rsidRDefault="009E2322" w:rsidP="009E2322">
      <w:pPr>
        <w:spacing w:before="120"/>
        <w:rPr>
          <w:rFonts w:ascii="Times New Roman" w:hAnsi="Times New Roman"/>
          <w:b/>
          <w:sz w:val="24"/>
          <w:szCs w:val="24"/>
        </w:rPr>
      </w:pPr>
      <w:r w:rsidRPr="00481048">
        <w:rPr>
          <w:rFonts w:ascii="Times New Roman" w:hAnsi="Times New Roman"/>
          <w:b/>
          <w:sz w:val="24"/>
          <w:szCs w:val="24"/>
        </w:rPr>
        <w:t>V. Kết luận và kiến nghị</w:t>
      </w:r>
    </w:p>
    <w:p w14:paraId="799A7545"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Kết luận về đủ/không đủ điều kiện phê duyệt dự toán xây dựng công trình;</w:t>
      </w:r>
    </w:p>
    <w:p w14:paraId="3591CCF5"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sz w:val="24"/>
          <w:szCs w:val="24"/>
        </w:rPr>
        <w:t>- Kiến nghị;</w:t>
      </w:r>
    </w:p>
    <w:p w14:paraId="35709444" w14:textId="77777777" w:rsidR="009E2322" w:rsidRPr="00481048" w:rsidRDefault="009E2322" w:rsidP="009E2322">
      <w:pPr>
        <w:spacing w:before="120"/>
        <w:rPr>
          <w:rFonts w:ascii="Times New Roman" w:hAnsi="Times New Roman"/>
          <w:sz w:val="24"/>
          <w:szCs w:val="24"/>
          <w:lang w:val="en-GB"/>
        </w:rPr>
      </w:pPr>
    </w:p>
    <w:tbl>
      <w:tblPr>
        <w:tblW w:w="5000" w:type="pct"/>
        <w:tblLook w:val="01E0" w:firstRow="1" w:lastRow="1" w:firstColumn="1" w:lastColumn="1" w:noHBand="0" w:noVBand="0"/>
      </w:tblPr>
      <w:tblGrid>
        <w:gridCol w:w="4269"/>
        <w:gridCol w:w="5307"/>
      </w:tblGrid>
      <w:tr w:rsidR="009E2322" w:rsidRPr="00481048" w14:paraId="5FC86202" w14:textId="77777777" w:rsidTr="009E2322">
        <w:tc>
          <w:tcPr>
            <w:tcW w:w="2229" w:type="pct"/>
          </w:tcPr>
          <w:p w14:paraId="3AF4D68F" w14:textId="77777777" w:rsidR="009E2322" w:rsidRPr="00481048" w:rsidRDefault="009E2322" w:rsidP="009E2322">
            <w:pPr>
              <w:spacing w:before="120"/>
              <w:rPr>
                <w:rFonts w:ascii="Times New Roman" w:hAnsi="Times New Roman"/>
                <w:sz w:val="24"/>
                <w:szCs w:val="24"/>
              </w:rPr>
            </w:pPr>
          </w:p>
          <w:p w14:paraId="5DD80E54" w14:textId="77777777" w:rsidR="009E2322" w:rsidRPr="00481048" w:rsidRDefault="009E2322" w:rsidP="009E2322">
            <w:pPr>
              <w:spacing w:before="120"/>
              <w:rPr>
                <w:rFonts w:ascii="Times New Roman" w:hAnsi="Times New Roman"/>
                <w:sz w:val="24"/>
                <w:szCs w:val="24"/>
              </w:rPr>
            </w:pPr>
            <w:r w:rsidRPr="00481048">
              <w:rPr>
                <w:rFonts w:ascii="Times New Roman" w:hAnsi="Times New Roman"/>
                <w:b/>
                <w:i/>
                <w:sz w:val="24"/>
                <w:szCs w:val="24"/>
              </w:rPr>
              <w:t>Nơi nhận:</w:t>
            </w:r>
            <w:r w:rsidRPr="00481048">
              <w:rPr>
                <w:rFonts w:ascii="Times New Roman" w:hAnsi="Times New Roman"/>
                <w:b/>
                <w:i/>
                <w:sz w:val="24"/>
                <w:szCs w:val="24"/>
              </w:rPr>
              <w:br/>
            </w:r>
            <w:r w:rsidRPr="00481048">
              <w:rPr>
                <w:rFonts w:ascii="Times New Roman" w:hAnsi="Times New Roman"/>
                <w:sz w:val="24"/>
                <w:szCs w:val="24"/>
              </w:rPr>
              <w:t>- Như trên;</w:t>
            </w:r>
            <w:r w:rsidRPr="00481048">
              <w:rPr>
                <w:rFonts w:ascii="Times New Roman" w:hAnsi="Times New Roman"/>
                <w:sz w:val="24"/>
                <w:szCs w:val="24"/>
              </w:rPr>
              <w:br/>
              <w:t>- Lưu.</w:t>
            </w:r>
          </w:p>
        </w:tc>
        <w:tc>
          <w:tcPr>
            <w:tcW w:w="2771" w:type="pct"/>
          </w:tcPr>
          <w:p w14:paraId="44AA9950" w14:textId="77777777" w:rsidR="009E2322" w:rsidRPr="00481048" w:rsidRDefault="009E2322" w:rsidP="009E2322">
            <w:pPr>
              <w:spacing w:before="120"/>
              <w:jc w:val="center"/>
              <w:rPr>
                <w:rFonts w:ascii="Times New Roman" w:hAnsi="Times New Roman"/>
                <w:i/>
                <w:sz w:val="24"/>
                <w:szCs w:val="24"/>
                <w:lang w:val="en-GB"/>
              </w:rPr>
            </w:pPr>
            <w:r w:rsidRPr="00481048">
              <w:rPr>
                <w:rFonts w:ascii="Times New Roman" w:hAnsi="Times New Roman"/>
                <w:b/>
                <w:sz w:val="24"/>
                <w:szCs w:val="24"/>
              </w:rPr>
              <w:t>C</w:t>
            </w:r>
            <w:r w:rsidRPr="00481048">
              <w:rPr>
                <w:rFonts w:ascii="Times New Roman" w:hAnsi="Times New Roman"/>
                <w:b/>
                <w:sz w:val="24"/>
                <w:szCs w:val="24"/>
                <w:lang w:val="en-GB"/>
              </w:rPr>
              <w:t>Ơ</w:t>
            </w:r>
            <w:r w:rsidRPr="00481048">
              <w:rPr>
                <w:rFonts w:ascii="Times New Roman" w:hAnsi="Times New Roman"/>
                <w:b/>
                <w:sz w:val="24"/>
                <w:szCs w:val="24"/>
              </w:rPr>
              <w:t xml:space="preserve"> QUAN THẨM ĐỊNH</w:t>
            </w:r>
            <w:r w:rsidRPr="00481048">
              <w:rPr>
                <w:rFonts w:ascii="Times New Roman" w:hAnsi="Times New Roman"/>
                <w:b/>
                <w:sz w:val="24"/>
                <w:szCs w:val="24"/>
                <w:lang w:val="en-GB"/>
              </w:rPr>
              <w:br/>
            </w:r>
            <w:r w:rsidRPr="00481048">
              <w:rPr>
                <w:rFonts w:ascii="Times New Roman" w:hAnsi="Times New Roman"/>
                <w:i/>
                <w:sz w:val="24"/>
                <w:szCs w:val="24"/>
              </w:rPr>
              <w:t>(Ký, ghi rõ họ tên, chức vụ và đóng dấu)</w:t>
            </w:r>
          </w:p>
        </w:tc>
      </w:tr>
    </w:tbl>
    <w:p w14:paraId="2564DFAA" w14:textId="77777777" w:rsidR="009E2322" w:rsidRPr="00481048" w:rsidRDefault="009E2322" w:rsidP="009E2322">
      <w:pPr>
        <w:spacing w:before="120"/>
        <w:rPr>
          <w:rFonts w:ascii="Times New Roman" w:hAnsi="Times New Roman"/>
          <w:sz w:val="24"/>
          <w:szCs w:val="24"/>
        </w:rPr>
      </w:pPr>
    </w:p>
    <w:p w14:paraId="29E536AE"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2322"/>
    <w:rsid w:val="002964F6"/>
    <w:rsid w:val="009E2322"/>
    <w:rsid w:val="00BE37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2D6B"/>
  <w15:chartTrackingRefBased/>
  <w15:docId w15:val="{C3CDFE76-F268-4071-9760-5F7FACF55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3033</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2026-05-20T16:16:00Z</dcterms:created>
  <dcterms:modified xsi:type="dcterms:W3CDTF">2026-05-20T16:16:00Z</dcterms:modified>
</cp:coreProperties>
</file>