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5355" w14:textId="77777777" w:rsidR="002F179B" w:rsidRPr="002F179B" w:rsidRDefault="002F179B" w:rsidP="002F179B">
      <w:pPr>
        <w:shd w:val="clear" w:color="auto" w:fill="FFFFFF"/>
        <w:spacing w:after="0" w:line="234" w:lineRule="atLeast"/>
        <w:jc w:val="right"/>
        <w:rPr>
          <w:rFonts w:eastAsia="Times New Roman"/>
          <w:szCs w:val="24"/>
        </w:rPr>
      </w:pPr>
      <w:r w:rsidRPr="002F179B">
        <w:rPr>
          <w:rFonts w:eastAsia="Times New Roman"/>
          <w:b/>
          <w:bCs/>
          <w:szCs w:val="24"/>
        </w:rPr>
        <w:t>Mẫu 06a/NHNN-CC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F179B" w:rsidRPr="002F179B" w14:paraId="4309F523" w14:textId="77777777" w:rsidTr="002F179B">
        <w:trPr>
          <w:tblCellSpacing w:w="0" w:type="dxa"/>
        </w:trPr>
        <w:tc>
          <w:tcPr>
            <w:tcW w:w="3348" w:type="dxa"/>
            <w:shd w:val="clear" w:color="auto" w:fill="FFFFFF"/>
            <w:tcMar>
              <w:top w:w="0" w:type="dxa"/>
              <w:left w:w="108" w:type="dxa"/>
              <w:bottom w:w="0" w:type="dxa"/>
              <w:right w:w="108" w:type="dxa"/>
            </w:tcMar>
            <w:hideMark/>
          </w:tcPr>
          <w:p w14:paraId="11C6B4F4" w14:textId="77777777" w:rsidR="002F179B" w:rsidRPr="002F179B" w:rsidRDefault="002F179B" w:rsidP="002F179B">
            <w:pPr>
              <w:spacing w:before="120" w:after="120" w:line="234" w:lineRule="atLeast"/>
              <w:jc w:val="center"/>
              <w:rPr>
                <w:rFonts w:eastAsia="Times New Roman"/>
                <w:szCs w:val="24"/>
              </w:rPr>
            </w:pPr>
            <w:r w:rsidRPr="002F179B">
              <w:rPr>
                <w:rFonts w:eastAsia="Times New Roman"/>
                <w:b/>
                <w:bCs/>
                <w:szCs w:val="24"/>
              </w:rPr>
              <w:t>NGÂN HÀNG NHÀ NƯỚC</w:t>
            </w:r>
            <w:r w:rsidRPr="002F179B">
              <w:rPr>
                <w:rFonts w:eastAsia="Times New Roman"/>
                <w:b/>
                <w:bCs/>
                <w:szCs w:val="24"/>
              </w:rPr>
              <w:br/>
              <w:t>VIỆT NAM</w:t>
            </w:r>
            <w:r w:rsidRPr="002F179B">
              <w:rPr>
                <w:rFonts w:eastAsia="Times New Roman"/>
                <w:b/>
                <w:bCs/>
                <w:szCs w:val="24"/>
              </w:rPr>
              <w:br/>
              <w:t>-------</w:t>
            </w:r>
          </w:p>
        </w:tc>
        <w:tc>
          <w:tcPr>
            <w:tcW w:w="5508" w:type="dxa"/>
            <w:shd w:val="clear" w:color="auto" w:fill="FFFFFF"/>
            <w:tcMar>
              <w:top w:w="0" w:type="dxa"/>
              <w:left w:w="108" w:type="dxa"/>
              <w:bottom w:w="0" w:type="dxa"/>
              <w:right w:w="108" w:type="dxa"/>
            </w:tcMar>
            <w:hideMark/>
          </w:tcPr>
          <w:p w14:paraId="0F18BCA6" w14:textId="77777777" w:rsidR="002F179B" w:rsidRPr="002F179B" w:rsidRDefault="002F179B" w:rsidP="002F179B">
            <w:pPr>
              <w:spacing w:before="120" w:after="120" w:line="234" w:lineRule="atLeast"/>
              <w:jc w:val="center"/>
              <w:rPr>
                <w:rFonts w:eastAsia="Times New Roman"/>
                <w:szCs w:val="24"/>
              </w:rPr>
            </w:pPr>
            <w:r w:rsidRPr="002F179B">
              <w:rPr>
                <w:rFonts w:eastAsia="Times New Roman"/>
                <w:b/>
                <w:bCs/>
                <w:szCs w:val="24"/>
              </w:rPr>
              <w:t>CỘNG HÒA XÃ HỘI CHỦ NGHĨA VIỆT NAM</w:t>
            </w:r>
            <w:r w:rsidRPr="002F179B">
              <w:rPr>
                <w:rFonts w:eastAsia="Times New Roman"/>
                <w:b/>
                <w:bCs/>
                <w:szCs w:val="24"/>
              </w:rPr>
              <w:br/>
              <w:t>Độc lập - Tự do - Hạnh phúc</w:t>
            </w:r>
            <w:r w:rsidRPr="002F179B">
              <w:rPr>
                <w:rFonts w:eastAsia="Times New Roman"/>
                <w:b/>
                <w:bCs/>
                <w:szCs w:val="24"/>
              </w:rPr>
              <w:br/>
              <w:t>---------------</w:t>
            </w:r>
          </w:p>
        </w:tc>
      </w:tr>
      <w:tr w:rsidR="002F179B" w:rsidRPr="002F179B" w14:paraId="5A002472" w14:textId="77777777" w:rsidTr="002F179B">
        <w:trPr>
          <w:tblCellSpacing w:w="0" w:type="dxa"/>
        </w:trPr>
        <w:tc>
          <w:tcPr>
            <w:tcW w:w="3348" w:type="dxa"/>
            <w:shd w:val="clear" w:color="auto" w:fill="FFFFFF"/>
            <w:tcMar>
              <w:top w:w="0" w:type="dxa"/>
              <w:left w:w="108" w:type="dxa"/>
              <w:bottom w:w="0" w:type="dxa"/>
              <w:right w:w="108" w:type="dxa"/>
            </w:tcMar>
            <w:hideMark/>
          </w:tcPr>
          <w:p w14:paraId="700E0878" w14:textId="77777777" w:rsidR="002F179B" w:rsidRPr="002F179B" w:rsidRDefault="002F179B" w:rsidP="002F179B">
            <w:pPr>
              <w:spacing w:before="120" w:after="120" w:line="234" w:lineRule="atLeast"/>
              <w:jc w:val="center"/>
              <w:rPr>
                <w:rFonts w:eastAsia="Times New Roman"/>
                <w:szCs w:val="24"/>
              </w:rPr>
            </w:pPr>
            <w:r w:rsidRPr="002F179B">
              <w:rPr>
                <w:rFonts w:eastAsia="Times New Roman"/>
                <w:szCs w:val="24"/>
              </w:rPr>
              <w:t>Số: …../TB-NHNN</w:t>
            </w:r>
          </w:p>
        </w:tc>
        <w:tc>
          <w:tcPr>
            <w:tcW w:w="5508" w:type="dxa"/>
            <w:shd w:val="clear" w:color="auto" w:fill="FFFFFF"/>
            <w:tcMar>
              <w:top w:w="0" w:type="dxa"/>
              <w:left w:w="108" w:type="dxa"/>
              <w:bottom w:w="0" w:type="dxa"/>
              <w:right w:w="108" w:type="dxa"/>
            </w:tcMar>
            <w:hideMark/>
          </w:tcPr>
          <w:p w14:paraId="6567CBBE" w14:textId="77777777" w:rsidR="002F179B" w:rsidRPr="002F179B" w:rsidRDefault="002F179B" w:rsidP="002F179B">
            <w:pPr>
              <w:spacing w:before="120" w:after="120" w:line="234" w:lineRule="atLeast"/>
              <w:jc w:val="right"/>
              <w:rPr>
                <w:rFonts w:eastAsia="Times New Roman"/>
                <w:szCs w:val="24"/>
              </w:rPr>
            </w:pPr>
            <w:r w:rsidRPr="002F179B">
              <w:rPr>
                <w:rFonts w:eastAsia="Times New Roman"/>
                <w:i/>
                <w:iCs/>
                <w:szCs w:val="24"/>
              </w:rPr>
              <w:t>Hà Nội, ngày … tháng … năm …</w:t>
            </w:r>
          </w:p>
        </w:tc>
      </w:tr>
    </w:tbl>
    <w:p w14:paraId="5282FCE2" w14:textId="77777777" w:rsidR="002F179B" w:rsidRPr="002F179B" w:rsidRDefault="002F179B" w:rsidP="002F179B">
      <w:pPr>
        <w:shd w:val="clear" w:color="auto" w:fill="FFFFFF"/>
        <w:spacing w:after="0" w:line="234" w:lineRule="atLeast"/>
        <w:jc w:val="center"/>
        <w:rPr>
          <w:rFonts w:eastAsia="Times New Roman"/>
          <w:szCs w:val="24"/>
        </w:rPr>
      </w:pPr>
      <w:r w:rsidRPr="002F179B">
        <w:rPr>
          <w:rFonts w:eastAsia="Times New Roman"/>
          <w:b/>
          <w:bCs/>
          <w:szCs w:val="24"/>
          <w:lang w:val="vi-VN"/>
        </w:rPr>
        <w:t>THÔNG BÁO</w:t>
      </w:r>
    </w:p>
    <w:p w14:paraId="062C5148" w14:textId="77777777" w:rsidR="002F179B" w:rsidRPr="002F179B" w:rsidRDefault="002F179B" w:rsidP="002F179B">
      <w:pPr>
        <w:shd w:val="clear" w:color="auto" w:fill="FFFFFF"/>
        <w:spacing w:after="0" w:line="234" w:lineRule="atLeast"/>
        <w:jc w:val="center"/>
        <w:rPr>
          <w:rFonts w:eastAsia="Times New Roman"/>
          <w:szCs w:val="24"/>
        </w:rPr>
      </w:pPr>
      <w:r w:rsidRPr="002F179B">
        <w:rPr>
          <w:rFonts w:eastAsia="Times New Roman"/>
          <w:b/>
          <w:bCs/>
          <w:szCs w:val="24"/>
          <w:lang w:val="vi-VN"/>
        </w:rPr>
        <w:t>Về việc Ngân hàng Nhà nước Việt Nam chấp thuận cho vay có bảo đảm bằng cầm cố giấy tờ có giá đối với tổ chức tín dụng ….</w:t>
      </w:r>
    </w:p>
    <w:p w14:paraId="6D36EF33" w14:textId="77777777" w:rsidR="002F179B" w:rsidRPr="002F179B" w:rsidRDefault="002F179B" w:rsidP="002F179B">
      <w:pPr>
        <w:shd w:val="clear" w:color="auto" w:fill="FFFFFF"/>
        <w:spacing w:before="120" w:after="120" w:line="234" w:lineRule="atLeast"/>
        <w:jc w:val="center"/>
        <w:rPr>
          <w:rFonts w:eastAsia="Times New Roman"/>
          <w:szCs w:val="24"/>
        </w:rPr>
      </w:pPr>
      <w:r w:rsidRPr="002F179B">
        <w:rPr>
          <w:rFonts w:eastAsia="Times New Roman"/>
          <w:szCs w:val="24"/>
          <w:lang w:val="vi-VN"/>
        </w:rPr>
        <w:t>Kính gửi:</w:t>
      </w:r>
      <w:r w:rsidRPr="002F179B">
        <w:rPr>
          <w:rFonts w:eastAsia="Times New Roman"/>
          <w:b/>
          <w:bCs/>
          <w:szCs w:val="24"/>
          <w:lang w:val="vi-VN"/>
        </w:rPr>
        <w:t> </w:t>
      </w:r>
      <w:r w:rsidRPr="002F179B">
        <w:rPr>
          <w:rFonts w:eastAsia="Times New Roman"/>
          <w:szCs w:val="24"/>
          <w:lang w:val="vi-VN"/>
        </w:rPr>
        <w:t>Tổ chức tín dụng ………</w:t>
      </w:r>
    </w:p>
    <w:p w14:paraId="6F8372A2" w14:textId="77777777" w:rsidR="002F179B" w:rsidRPr="002F179B" w:rsidRDefault="002F179B" w:rsidP="002F179B">
      <w:pPr>
        <w:shd w:val="clear" w:color="auto" w:fill="FFFFFF"/>
        <w:spacing w:after="0" w:line="234" w:lineRule="atLeast"/>
        <w:rPr>
          <w:rFonts w:eastAsia="Times New Roman"/>
          <w:szCs w:val="24"/>
        </w:rPr>
      </w:pPr>
      <w:r w:rsidRPr="002F179B">
        <w:rPr>
          <w:rFonts w:eastAsia="Times New Roman"/>
          <w:szCs w:val="24"/>
          <w:lang w:val="vi-VN"/>
        </w:rPr>
        <w:t>Căn cứ Thông tư số 17/2011/TT-NHNN ngày 18/8/2011 của Ngân hàng Nhà nước Việt Nam quy định về việc cho vay có bảo đảm bằng cầm cố giấy tờ có giá của Ngân hàng Nhà nước Việt Nam đối với các tổ chức tín dụng và Thông tư số …/2011/TT-NHNN ngày ……./…./2011 của Ngân hàng Nhà nước Việt Nam sửa đổi, bổ sung một số điều của Thông tư số 17/2011/TT-NHNN ;</w:t>
      </w:r>
    </w:p>
    <w:p w14:paraId="20D19B7A" w14:textId="77777777" w:rsidR="002F179B" w:rsidRPr="002F179B" w:rsidRDefault="002F179B" w:rsidP="002F179B">
      <w:pPr>
        <w:shd w:val="clear" w:color="auto" w:fill="FFFFFF"/>
        <w:spacing w:before="120" w:after="120" w:line="234" w:lineRule="atLeast"/>
        <w:rPr>
          <w:rFonts w:eastAsia="Times New Roman"/>
          <w:szCs w:val="24"/>
        </w:rPr>
      </w:pPr>
      <w:r w:rsidRPr="002F179B">
        <w:rPr>
          <w:rFonts w:eastAsia="Times New Roman"/>
          <w:szCs w:val="24"/>
          <w:lang w:val="vi-VN"/>
        </w:rPr>
        <w:t>Sau khi xem xét Hồ sơ đề nghị vay cầm cố của tổ chức tín dụng … kèm theo Giấy đề nghị vay vốn theo hình thức cho vay có bảo đảm bằng cầm cố giấy tờ có giá (công văn số … ngày …/…/…), Ngân hàng Nhà nước Việt Nam chấp thuận vay có bảo đảm bằng cầm cố giấy tờ có giá đối với tổ chức tín dụng ….. với các nội dung sau:</w:t>
      </w:r>
    </w:p>
    <w:p w14:paraId="24465D15" w14:textId="77777777" w:rsidR="002F179B" w:rsidRPr="002F179B" w:rsidRDefault="002F179B" w:rsidP="002F179B">
      <w:pPr>
        <w:shd w:val="clear" w:color="auto" w:fill="FFFFFF"/>
        <w:spacing w:before="120" w:after="120" w:line="234" w:lineRule="atLeast"/>
        <w:rPr>
          <w:rFonts w:eastAsia="Times New Roman"/>
          <w:szCs w:val="24"/>
        </w:rPr>
      </w:pPr>
      <w:r w:rsidRPr="002F179B">
        <w:rPr>
          <w:rFonts w:eastAsia="Times New Roman"/>
          <w:b/>
          <w:bCs/>
          <w:szCs w:val="24"/>
          <w:lang w:val="vi-VN"/>
        </w:rPr>
        <w:t>1.</w:t>
      </w:r>
      <w:r w:rsidRPr="002F179B">
        <w:rPr>
          <w:rFonts w:eastAsia="Times New Roman"/>
          <w:szCs w:val="24"/>
          <w:lang w:val="vi-VN"/>
        </w:rPr>
        <w:t> Số tiền cho vay cầm cố: … tỷ đồng</w:t>
      </w:r>
    </w:p>
    <w:p w14:paraId="3A6DA63A" w14:textId="77777777" w:rsidR="002F179B" w:rsidRPr="002F179B" w:rsidRDefault="002F179B" w:rsidP="002F179B">
      <w:pPr>
        <w:shd w:val="clear" w:color="auto" w:fill="FFFFFF"/>
        <w:spacing w:before="120" w:after="120" w:line="234" w:lineRule="atLeast"/>
        <w:rPr>
          <w:rFonts w:eastAsia="Times New Roman"/>
          <w:szCs w:val="24"/>
        </w:rPr>
      </w:pPr>
      <w:r w:rsidRPr="002F179B">
        <w:rPr>
          <w:rFonts w:eastAsia="Times New Roman"/>
          <w:b/>
          <w:bCs/>
          <w:szCs w:val="24"/>
          <w:lang w:val="vi-VN"/>
        </w:rPr>
        <w:t>2.</w:t>
      </w:r>
      <w:r w:rsidRPr="002F179B">
        <w:rPr>
          <w:rFonts w:eastAsia="Times New Roman"/>
          <w:szCs w:val="24"/>
          <w:lang w:val="vi-VN"/>
        </w:rPr>
        <w:t> Lãi suất cho vay cầm cố: …</w:t>
      </w:r>
    </w:p>
    <w:p w14:paraId="1B8ED05F" w14:textId="77777777" w:rsidR="002F179B" w:rsidRPr="002F179B" w:rsidRDefault="002F179B" w:rsidP="002F179B">
      <w:pPr>
        <w:shd w:val="clear" w:color="auto" w:fill="FFFFFF"/>
        <w:spacing w:before="120" w:after="120" w:line="234" w:lineRule="atLeast"/>
        <w:rPr>
          <w:rFonts w:eastAsia="Times New Roman"/>
          <w:szCs w:val="24"/>
        </w:rPr>
      </w:pPr>
      <w:r w:rsidRPr="002F179B">
        <w:rPr>
          <w:rFonts w:eastAsia="Times New Roman"/>
          <w:b/>
          <w:bCs/>
          <w:szCs w:val="24"/>
          <w:lang w:val="vi-VN"/>
        </w:rPr>
        <w:t>3.</w:t>
      </w:r>
      <w:r w:rsidRPr="002F179B">
        <w:rPr>
          <w:rFonts w:eastAsia="Times New Roman"/>
          <w:szCs w:val="24"/>
          <w:lang w:val="vi-VN"/>
        </w:rPr>
        <w:t> Thời hạn cho vay cầm cố: … ngày kể từ ngày nhận tiền vay</w:t>
      </w:r>
    </w:p>
    <w:p w14:paraId="50DC830F" w14:textId="77777777" w:rsidR="002F179B" w:rsidRPr="002F179B" w:rsidRDefault="002F179B" w:rsidP="002F179B">
      <w:pPr>
        <w:shd w:val="clear" w:color="auto" w:fill="FFFFFF"/>
        <w:spacing w:before="120" w:after="120" w:line="234" w:lineRule="atLeast"/>
        <w:rPr>
          <w:rFonts w:eastAsia="Times New Roman"/>
          <w:szCs w:val="24"/>
        </w:rPr>
      </w:pPr>
      <w:r w:rsidRPr="002F179B">
        <w:rPr>
          <w:rFonts w:eastAsia="Times New Roman"/>
          <w:b/>
          <w:bCs/>
          <w:szCs w:val="24"/>
          <w:lang w:val="vi-VN"/>
        </w:rPr>
        <w:t>4.</w:t>
      </w:r>
      <w:r w:rsidRPr="002F179B">
        <w:rPr>
          <w:rFonts w:eastAsia="Times New Roman"/>
          <w:szCs w:val="24"/>
          <w:lang w:val="vi-VN"/>
        </w:rPr>
        <w:t> Mục đích vay cầm cố: …</w:t>
      </w:r>
    </w:p>
    <w:p w14:paraId="369CB948" w14:textId="77777777" w:rsidR="002F179B" w:rsidRPr="002F179B" w:rsidRDefault="002F179B" w:rsidP="002F179B">
      <w:pPr>
        <w:shd w:val="clear" w:color="auto" w:fill="FFFFFF"/>
        <w:spacing w:before="120" w:after="120" w:line="234" w:lineRule="atLeast"/>
        <w:rPr>
          <w:rFonts w:eastAsia="Times New Roman"/>
          <w:szCs w:val="24"/>
        </w:rPr>
      </w:pPr>
      <w:r w:rsidRPr="002F179B">
        <w:rPr>
          <w:rFonts w:eastAsia="Times New Roman"/>
          <w:b/>
          <w:bCs/>
          <w:szCs w:val="24"/>
          <w:lang w:val="vi-VN"/>
        </w:rPr>
        <w:t>5.</w:t>
      </w:r>
      <w:r w:rsidRPr="002F179B">
        <w:rPr>
          <w:rFonts w:eastAsia="Times New Roman"/>
          <w:szCs w:val="24"/>
          <w:lang w:val="vi-VN"/>
        </w:rPr>
        <w:t> Phương thức trả nợ gốc và lãi: …</w:t>
      </w:r>
    </w:p>
    <w:p w14:paraId="357CC909" w14:textId="77777777" w:rsidR="002F179B" w:rsidRPr="002F179B" w:rsidRDefault="002F179B" w:rsidP="002F179B">
      <w:pPr>
        <w:shd w:val="clear" w:color="auto" w:fill="FFFFFF"/>
        <w:spacing w:before="120" w:after="120" w:line="234" w:lineRule="atLeast"/>
        <w:rPr>
          <w:rFonts w:eastAsia="Times New Roman"/>
          <w:szCs w:val="24"/>
        </w:rPr>
      </w:pPr>
      <w:r w:rsidRPr="002F179B">
        <w:rPr>
          <w:rFonts w:eastAsia="Times New Roman"/>
          <w:b/>
          <w:bCs/>
          <w:szCs w:val="24"/>
          <w:lang w:val="vi-VN"/>
        </w:rPr>
        <w:t>6.</w:t>
      </w:r>
      <w:r w:rsidRPr="002F179B">
        <w:rPr>
          <w:rFonts w:eastAsia="Times New Roman"/>
          <w:szCs w:val="24"/>
          <w:lang w:val="vi-VN"/>
        </w:rPr>
        <w:t> Giấy tờ có giá dùng để cầm cố: …</w:t>
      </w:r>
    </w:p>
    <w:p w14:paraId="0F393BDC" w14:textId="77777777" w:rsidR="002F179B" w:rsidRPr="002F179B" w:rsidRDefault="002F179B" w:rsidP="002F179B">
      <w:pPr>
        <w:shd w:val="clear" w:color="auto" w:fill="FFFFFF"/>
        <w:spacing w:before="120" w:after="120" w:line="234" w:lineRule="atLeast"/>
        <w:rPr>
          <w:rFonts w:eastAsia="Times New Roman"/>
          <w:szCs w:val="24"/>
        </w:rPr>
      </w:pPr>
      <w:r w:rsidRPr="002F179B">
        <w:rPr>
          <w:rFonts w:eastAsia="Times New Roman"/>
          <w:b/>
          <w:bCs/>
          <w:szCs w:val="24"/>
          <w:lang w:val="vi-VN"/>
        </w:rPr>
        <w:t>7.</w:t>
      </w:r>
      <w:r w:rsidRPr="002F179B">
        <w:rPr>
          <w:rFonts w:eastAsia="Times New Roman"/>
          <w:szCs w:val="24"/>
          <w:lang w:val="vi-VN"/>
        </w:rPr>
        <w:t> Tổ chức tín dụng … thực hiện vay vốn, trả nợ theo quy định tại Ngân hàng Nhà nước.</w:t>
      </w:r>
    </w:p>
    <w:p w14:paraId="21BA1561" w14:textId="77777777" w:rsidR="002F179B" w:rsidRPr="002F179B" w:rsidRDefault="002F179B" w:rsidP="002F179B">
      <w:pPr>
        <w:shd w:val="clear" w:color="auto" w:fill="FFFFFF"/>
        <w:spacing w:before="120" w:after="120" w:line="234" w:lineRule="atLeast"/>
        <w:rPr>
          <w:rFonts w:eastAsia="Times New Roman"/>
          <w:szCs w:val="24"/>
        </w:rPr>
      </w:pPr>
      <w:r w:rsidRPr="002F179B">
        <w:rPr>
          <w:rFonts w:eastAsia="Times New Roman"/>
          <w:szCs w:val="24"/>
          <w:lang w:val="vi-VN"/>
        </w:rPr>
        <w:t>Thừa lệnh Thống đốc, Vụ Chính sách tiền tệ thông báo để Quý Đơn vị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0"/>
        <w:gridCol w:w="5076"/>
      </w:tblGrid>
      <w:tr w:rsidR="002F179B" w:rsidRPr="002F179B" w14:paraId="10887229" w14:textId="77777777" w:rsidTr="002F179B">
        <w:trPr>
          <w:tblCellSpacing w:w="0" w:type="dxa"/>
        </w:trPr>
        <w:tc>
          <w:tcPr>
            <w:tcW w:w="3780" w:type="dxa"/>
            <w:shd w:val="clear" w:color="auto" w:fill="FFFFFF"/>
            <w:tcMar>
              <w:top w:w="0" w:type="dxa"/>
              <w:left w:w="108" w:type="dxa"/>
              <w:bottom w:w="0" w:type="dxa"/>
              <w:right w:w="108" w:type="dxa"/>
            </w:tcMar>
            <w:hideMark/>
          </w:tcPr>
          <w:p w14:paraId="7AD2F563" w14:textId="77777777" w:rsidR="002F179B" w:rsidRPr="002F179B" w:rsidRDefault="002F179B" w:rsidP="002F179B">
            <w:pPr>
              <w:spacing w:before="120" w:after="120" w:line="234" w:lineRule="atLeast"/>
              <w:rPr>
                <w:rFonts w:eastAsia="Times New Roman"/>
                <w:szCs w:val="24"/>
              </w:rPr>
            </w:pPr>
            <w:r w:rsidRPr="002F179B">
              <w:rPr>
                <w:rFonts w:eastAsia="Times New Roman"/>
                <w:b/>
                <w:bCs/>
                <w:i/>
                <w:iCs/>
                <w:szCs w:val="24"/>
              </w:rPr>
              <w:t>Nơi nhận:</w:t>
            </w:r>
            <w:r w:rsidRPr="002F179B">
              <w:rPr>
                <w:rFonts w:eastAsia="Times New Roman"/>
                <w:b/>
                <w:bCs/>
                <w:i/>
                <w:iCs/>
                <w:szCs w:val="24"/>
              </w:rPr>
              <w:br/>
            </w:r>
            <w:r w:rsidRPr="002F179B">
              <w:rPr>
                <w:rFonts w:eastAsia="Times New Roman"/>
                <w:szCs w:val="24"/>
              </w:rPr>
              <w:softHyphen/>
              <w:t>- Như đề gửi;</w:t>
            </w:r>
            <w:r w:rsidRPr="002F179B">
              <w:rPr>
                <w:rFonts w:eastAsia="Times New Roman"/>
                <w:szCs w:val="24"/>
              </w:rPr>
              <w:br/>
              <w:t>- Thống đốc NHNN;</w:t>
            </w:r>
            <w:r w:rsidRPr="002F179B">
              <w:rPr>
                <w:rFonts w:eastAsia="Times New Roman"/>
                <w:szCs w:val="24"/>
              </w:rPr>
              <w:br/>
              <w:t>- PTĐ phụ trách (để b/c);</w:t>
            </w:r>
            <w:r w:rsidRPr="002F179B">
              <w:rPr>
                <w:rFonts w:eastAsia="Times New Roman"/>
                <w:szCs w:val="24"/>
              </w:rPr>
              <w:br/>
              <w:t>- Vụ Tín dụng;</w:t>
            </w:r>
            <w:r w:rsidRPr="002F179B">
              <w:rPr>
                <w:rFonts w:eastAsia="Times New Roman"/>
                <w:szCs w:val="24"/>
              </w:rPr>
              <w:br/>
              <w:t>- Sở Giao dịch;</w:t>
            </w:r>
            <w:r w:rsidRPr="002F179B">
              <w:rPr>
                <w:rFonts w:eastAsia="Times New Roman"/>
                <w:szCs w:val="24"/>
              </w:rPr>
              <w:br/>
              <w:t>- Vụ Tài chính Kế toán;</w:t>
            </w:r>
            <w:r w:rsidRPr="002F179B">
              <w:rPr>
                <w:rFonts w:eastAsia="Times New Roman"/>
                <w:szCs w:val="24"/>
              </w:rPr>
              <w:br/>
              <w:t>- Cơ quan Thanh tra, giám sát NH;</w:t>
            </w:r>
            <w:r w:rsidRPr="002F179B">
              <w:rPr>
                <w:rFonts w:eastAsia="Times New Roman"/>
                <w:szCs w:val="24"/>
              </w:rPr>
              <w:br/>
              <w:t>- Lưu: VP, Vụ CSTT</w:t>
            </w:r>
          </w:p>
        </w:tc>
        <w:tc>
          <w:tcPr>
            <w:tcW w:w="5076" w:type="dxa"/>
            <w:shd w:val="clear" w:color="auto" w:fill="FFFFFF"/>
            <w:tcMar>
              <w:top w:w="0" w:type="dxa"/>
              <w:left w:w="108" w:type="dxa"/>
              <w:bottom w:w="0" w:type="dxa"/>
              <w:right w:w="108" w:type="dxa"/>
            </w:tcMar>
            <w:hideMark/>
          </w:tcPr>
          <w:p w14:paraId="0A1CDE4A" w14:textId="77777777" w:rsidR="002F179B" w:rsidRPr="002F179B" w:rsidRDefault="002F179B" w:rsidP="002F179B">
            <w:pPr>
              <w:spacing w:before="120" w:after="120" w:line="234" w:lineRule="atLeast"/>
              <w:jc w:val="center"/>
              <w:rPr>
                <w:rFonts w:eastAsia="Times New Roman"/>
                <w:szCs w:val="24"/>
              </w:rPr>
            </w:pPr>
            <w:r w:rsidRPr="002F179B">
              <w:rPr>
                <w:rFonts w:eastAsia="Times New Roman"/>
                <w:b/>
                <w:bCs/>
                <w:szCs w:val="24"/>
              </w:rPr>
              <w:t>TL. THỐNG ĐỐC</w:t>
            </w:r>
            <w:r w:rsidRPr="002F179B">
              <w:rPr>
                <w:rFonts w:eastAsia="Times New Roman"/>
                <w:b/>
                <w:bCs/>
                <w:szCs w:val="24"/>
              </w:rPr>
              <w:br/>
              <w:t>VỤ TRƯỞNG VỤ CHÍNH SÁCH TIỀN TỆ</w:t>
            </w:r>
          </w:p>
        </w:tc>
      </w:tr>
    </w:tbl>
    <w:p w14:paraId="5D9047FD" w14:textId="77777777" w:rsidR="00BB1F55" w:rsidRPr="002F179B" w:rsidRDefault="00BB1F55" w:rsidP="002F179B">
      <w:pPr>
        <w:rPr>
          <w:szCs w:val="24"/>
        </w:rPr>
      </w:pPr>
    </w:p>
    <w:p w14:paraId="03269E7D" w14:textId="77777777" w:rsidR="002F179B" w:rsidRPr="002F179B" w:rsidRDefault="002F179B" w:rsidP="002F179B">
      <w:pPr>
        <w:rPr>
          <w:szCs w:val="24"/>
        </w:rPr>
      </w:pPr>
    </w:p>
    <w:p w14:paraId="7B9AD243" w14:textId="77777777" w:rsidR="002F179B" w:rsidRPr="002F179B" w:rsidRDefault="002F179B" w:rsidP="002F179B">
      <w:pPr>
        <w:rPr>
          <w:szCs w:val="24"/>
        </w:rPr>
      </w:pPr>
    </w:p>
    <w:p w14:paraId="7D813EA9" w14:textId="77777777" w:rsidR="002F179B" w:rsidRPr="002F179B" w:rsidRDefault="002F179B" w:rsidP="002F179B">
      <w:pPr>
        <w:rPr>
          <w:szCs w:val="24"/>
        </w:rPr>
      </w:pPr>
      <w:r w:rsidRPr="002F179B">
        <w:rPr>
          <w:b/>
          <w:szCs w:val="24"/>
        </w:rPr>
        <w:t>Nguồn</w:t>
      </w:r>
      <w:r w:rsidRPr="002F179B">
        <w:rPr>
          <w:szCs w:val="24"/>
        </w:rPr>
        <w:t>: Thông tư 37-2011-TT-NHNN</w:t>
      </w:r>
    </w:p>
    <w:sectPr w:rsidR="002F179B" w:rsidRPr="002F179B" w:rsidSect="006B6D76">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50810" w14:textId="77777777" w:rsidR="00432683" w:rsidRDefault="00432683">
      <w:pPr>
        <w:spacing w:after="0" w:line="240" w:lineRule="auto"/>
      </w:pPr>
      <w:r>
        <w:separator/>
      </w:r>
    </w:p>
  </w:endnote>
  <w:endnote w:type="continuationSeparator" w:id="0">
    <w:p w14:paraId="6EA648B6" w14:textId="77777777" w:rsidR="00432683" w:rsidRDefault="00432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C3B4F" w14:textId="77777777" w:rsidR="00432683" w:rsidRDefault="00432683">
      <w:pPr>
        <w:spacing w:after="0" w:line="240" w:lineRule="auto"/>
      </w:pPr>
      <w:r>
        <w:separator/>
      </w:r>
    </w:p>
  </w:footnote>
  <w:footnote w:type="continuationSeparator" w:id="0">
    <w:p w14:paraId="7D3E6DCB" w14:textId="77777777" w:rsidR="00432683" w:rsidRDefault="004326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31677"/>
    <w:rsid w:val="0004427E"/>
    <w:rsid w:val="00085291"/>
    <w:rsid w:val="000A2587"/>
    <w:rsid w:val="000C2BE2"/>
    <w:rsid w:val="000C599D"/>
    <w:rsid w:val="000C7ADD"/>
    <w:rsid w:val="00137A21"/>
    <w:rsid w:val="00164DF7"/>
    <w:rsid w:val="00194DE1"/>
    <w:rsid w:val="001B2205"/>
    <w:rsid w:val="001C4FD8"/>
    <w:rsid w:val="00264827"/>
    <w:rsid w:val="002C06C2"/>
    <w:rsid w:val="002F179B"/>
    <w:rsid w:val="003025AC"/>
    <w:rsid w:val="003045A3"/>
    <w:rsid w:val="0033653E"/>
    <w:rsid w:val="003446C1"/>
    <w:rsid w:val="00353B21"/>
    <w:rsid w:val="003B2B12"/>
    <w:rsid w:val="00400C81"/>
    <w:rsid w:val="00432683"/>
    <w:rsid w:val="004548F8"/>
    <w:rsid w:val="004E6B2C"/>
    <w:rsid w:val="00510C79"/>
    <w:rsid w:val="00530BC4"/>
    <w:rsid w:val="005362BA"/>
    <w:rsid w:val="005918BA"/>
    <w:rsid w:val="005B6A9F"/>
    <w:rsid w:val="005D6715"/>
    <w:rsid w:val="005F72EC"/>
    <w:rsid w:val="00606B5E"/>
    <w:rsid w:val="006B6D76"/>
    <w:rsid w:val="006D333D"/>
    <w:rsid w:val="006D5608"/>
    <w:rsid w:val="006D74AE"/>
    <w:rsid w:val="007B2743"/>
    <w:rsid w:val="007B3139"/>
    <w:rsid w:val="00801B02"/>
    <w:rsid w:val="008924D8"/>
    <w:rsid w:val="00944D37"/>
    <w:rsid w:val="009655FF"/>
    <w:rsid w:val="00970136"/>
    <w:rsid w:val="00995509"/>
    <w:rsid w:val="009D24D1"/>
    <w:rsid w:val="009E392C"/>
    <w:rsid w:val="00A34FB8"/>
    <w:rsid w:val="00A718E5"/>
    <w:rsid w:val="00AF31CC"/>
    <w:rsid w:val="00B05577"/>
    <w:rsid w:val="00B072D2"/>
    <w:rsid w:val="00B3119B"/>
    <w:rsid w:val="00B50782"/>
    <w:rsid w:val="00B62144"/>
    <w:rsid w:val="00BB1F55"/>
    <w:rsid w:val="00BE50D0"/>
    <w:rsid w:val="00BE5286"/>
    <w:rsid w:val="00C07C81"/>
    <w:rsid w:val="00C13A7C"/>
    <w:rsid w:val="00C1742E"/>
    <w:rsid w:val="00C476B7"/>
    <w:rsid w:val="00C519FC"/>
    <w:rsid w:val="00C63804"/>
    <w:rsid w:val="00CB4117"/>
    <w:rsid w:val="00CD7B64"/>
    <w:rsid w:val="00CF69AB"/>
    <w:rsid w:val="00D30E27"/>
    <w:rsid w:val="00DB5A72"/>
    <w:rsid w:val="00DE6DEB"/>
    <w:rsid w:val="00E149B4"/>
    <w:rsid w:val="00E9002C"/>
    <w:rsid w:val="00E91E5E"/>
    <w:rsid w:val="00F245D7"/>
    <w:rsid w:val="00F50278"/>
    <w:rsid w:val="00F912D1"/>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EE470"/>
  <w15:chartTrackingRefBased/>
  <w15:docId w15:val="{6DFACB3B-B7AD-483C-A646-D0952F7C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2026-05-20T16:17:00Z</dcterms:created>
  <dcterms:modified xsi:type="dcterms:W3CDTF">2026-05-20T16:17:00Z</dcterms:modified>
</cp:coreProperties>
</file>