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83"/>
        <w:gridCol w:w="5180"/>
        <w:gridCol w:w="2313"/>
      </w:tblGrid>
      <w:tr w:rsidR="00E21EFE" w:rsidRPr="00E94255" w14:paraId="7D7FF79D" w14:textId="77777777" w:rsidTr="00E21EFE">
        <w:tc>
          <w:tcPr>
            <w:tcW w:w="1077" w:type="pct"/>
            <w:tcBorders>
              <w:top w:val="nil"/>
              <w:left w:val="nil"/>
              <w:bottom w:val="nil"/>
              <w:right w:val="nil"/>
              <w:tl2br w:val="nil"/>
              <w:tr2bl w:val="nil"/>
            </w:tcBorders>
            <w:tcMar>
              <w:top w:w="0" w:type="dxa"/>
              <w:left w:w="108" w:type="dxa"/>
              <w:bottom w:w="0" w:type="dxa"/>
              <w:right w:w="108" w:type="dxa"/>
            </w:tcMar>
          </w:tcPr>
          <w:p w14:paraId="2D5AE377" w14:textId="77777777" w:rsidR="00E21EFE" w:rsidRPr="00E94255" w:rsidRDefault="00E21EFE" w:rsidP="00E21EFE">
            <w:pPr>
              <w:spacing w:before="120" w:after="0"/>
              <w:rPr>
                <w:rFonts w:ascii="Times New Roman" w:hAnsi="Times New Roman"/>
                <w:sz w:val="24"/>
                <w:szCs w:val="24"/>
              </w:rPr>
            </w:pPr>
            <w:r w:rsidRPr="00E94255">
              <w:rPr>
                <w:rFonts w:ascii="Times New Roman" w:hAnsi="Times New Roman"/>
                <w:b/>
                <w:bCs/>
                <w:sz w:val="24"/>
                <w:szCs w:val="24"/>
              </w:rPr>
              <w:t>NHCSXH………..</w:t>
            </w:r>
          </w:p>
        </w:tc>
        <w:tc>
          <w:tcPr>
            <w:tcW w:w="2710" w:type="pct"/>
            <w:tcBorders>
              <w:top w:val="nil"/>
              <w:left w:val="nil"/>
              <w:bottom w:val="nil"/>
              <w:right w:val="nil"/>
              <w:tl2br w:val="nil"/>
              <w:tr2bl w:val="nil"/>
            </w:tcBorders>
            <w:tcMar>
              <w:top w:w="0" w:type="dxa"/>
              <w:left w:w="108" w:type="dxa"/>
              <w:bottom w:w="0" w:type="dxa"/>
              <w:right w:w="108" w:type="dxa"/>
            </w:tcMar>
          </w:tcPr>
          <w:p w14:paraId="12D5078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CỘNG HÒA XÃ HỘI CHỦ NGHĨA VIỆT NAM</w:t>
            </w:r>
            <w:r w:rsidRPr="00E94255">
              <w:rPr>
                <w:rFonts w:ascii="Times New Roman" w:hAnsi="Times New Roman"/>
                <w:b/>
                <w:bCs/>
                <w:sz w:val="24"/>
                <w:szCs w:val="24"/>
              </w:rPr>
              <w:br/>
              <w:t>Độc lập - Tự do - Hạnh phúc</w:t>
            </w:r>
            <w:r w:rsidRPr="00E94255">
              <w:rPr>
                <w:rFonts w:ascii="Times New Roman" w:hAnsi="Times New Roman"/>
                <w:b/>
                <w:bCs/>
                <w:sz w:val="24"/>
                <w:szCs w:val="24"/>
              </w:rPr>
              <w:br/>
              <w:t>---------------</w:t>
            </w:r>
          </w:p>
        </w:tc>
        <w:tc>
          <w:tcPr>
            <w:tcW w:w="1213" w:type="pct"/>
            <w:tcBorders>
              <w:top w:val="nil"/>
              <w:left w:val="nil"/>
              <w:bottom w:val="nil"/>
              <w:right w:val="nil"/>
              <w:tl2br w:val="nil"/>
              <w:tr2bl w:val="nil"/>
            </w:tcBorders>
            <w:tcMar>
              <w:top w:w="0" w:type="dxa"/>
              <w:left w:w="108" w:type="dxa"/>
              <w:bottom w:w="0" w:type="dxa"/>
              <w:right w:w="108" w:type="dxa"/>
            </w:tcMar>
          </w:tcPr>
          <w:p w14:paraId="118D86FB" w14:textId="77777777" w:rsidR="00E21EFE" w:rsidRPr="00E94255" w:rsidRDefault="00E21EFE" w:rsidP="00E21EFE">
            <w:pPr>
              <w:spacing w:before="120" w:after="0"/>
              <w:jc w:val="right"/>
              <w:rPr>
                <w:rFonts w:ascii="Times New Roman" w:hAnsi="Times New Roman"/>
                <w:sz w:val="24"/>
                <w:szCs w:val="24"/>
              </w:rPr>
            </w:pPr>
            <w:r w:rsidRPr="00E94255">
              <w:rPr>
                <w:rFonts w:ascii="Times New Roman" w:hAnsi="Times New Roman"/>
                <w:b/>
                <w:bCs/>
                <w:i/>
                <w:iCs/>
                <w:sz w:val="24"/>
                <w:szCs w:val="24"/>
              </w:rPr>
              <w:t>Mẫu số 09.2/TD</w:t>
            </w:r>
            <w:r w:rsidRPr="00E94255">
              <w:rPr>
                <w:rFonts w:ascii="Times New Roman" w:hAnsi="Times New Roman"/>
                <w:b/>
                <w:bCs/>
                <w:i/>
                <w:iCs/>
                <w:sz w:val="24"/>
                <w:szCs w:val="24"/>
              </w:rPr>
              <w:br/>
            </w:r>
            <w:r w:rsidRPr="00E94255">
              <w:rPr>
                <w:rFonts w:ascii="Times New Roman" w:hAnsi="Times New Roman"/>
                <w:i/>
                <w:iCs/>
                <w:sz w:val="24"/>
                <w:szCs w:val="24"/>
              </w:rPr>
              <w:t>Lập 01 liên lưu Tổ TK&amp;VV (c.vay ủy thác) hoặc lưu khách hàng (c.vay trực tiếp)</w:t>
            </w:r>
          </w:p>
        </w:tc>
      </w:tr>
    </w:tbl>
    <w:p w14:paraId="314B3739" w14:textId="77777777" w:rsidR="00E21EFE" w:rsidRPr="00E94255" w:rsidRDefault="00E21EFE" w:rsidP="00E21EFE">
      <w:pPr>
        <w:spacing w:before="120" w:after="280" w:afterAutospacing="1"/>
        <w:jc w:val="right"/>
        <w:rPr>
          <w:rFonts w:ascii="Times New Roman" w:hAnsi="Times New Roman"/>
          <w:sz w:val="24"/>
          <w:szCs w:val="24"/>
        </w:rPr>
      </w:pPr>
      <w:r w:rsidRPr="00E94255">
        <w:rPr>
          <w:rFonts w:ascii="Times New Roman" w:hAnsi="Times New Roman"/>
          <w:b/>
          <w:bCs/>
          <w:i/>
          <w:iCs/>
          <w:sz w:val="24"/>
          <w:szCs w:val="24"/>
        </w:rPr>
        <w:t> </w:t>
      </w:r>
    </w:p>
    <w:p w14:paraId="2D9262D8" w14:textId="77777777" w:rsidR="00E21EFE" w:rsidRPr="00E94255" w:rsidRDefault="00E21EFE" w:rsidP="00E21EFE">
      <w:pPr>
        <w:spacing w:before="120" w:after="280" w:afterAutospacing="1"/>
        <w:jc w:val="center"/>
        <w:rPr>
          <w:rFonts w:ascii="Times New Roman" w:hAnsi="Times New Roman"/>
          <w:sz w:val="24"/>
          <w:szCs w:val="24"/>
        </w:rPr>
      </w:pPr>
      <w:r w:rsidRPr="00E94255">
        <w:rPr>
          <w:rFonts w:ascii="Times New Roman" w:hAnsi="Times New Roman"/>
          <w:b/>
          <w:bCs/>
          <w:sz w:val="24"/>
          <w:szCs w:val="24"/>
        </w:rPr>
        <w:t>THÔNG BÁO</w:t>
      </w:r>
    </w:p>
    <w:p w14:paraId="63E6C9D7" w14:textId="77777777" w:rsidR="00E21EFE" w:rsidRPr="00E94255" w:rsidRDefault="00E21EFE" w:rsidP="00E21EFE">
      <w:pPr>
        <w:spacing w:before="120" w:after="280" w:afterAutospacing="1"/>
        <w:jc w:val="center"/>
        <w:rPr>
          <w:rFonts w:ascii="Times New Roman" w:hAnsi="Times New Roman"/>
          <w:sz w:val="24"/>
          <w:szCs w:val="24"/>
        </w:rPr>
      </w:pPr>
      <w:r w:rsidRPr="00E94255">
        <w:rPr>
          <w:rFonts w:ascii="Times New Roman" w:hAnsi="Times New Roman"/>
          <w:b/>
          <w:bCs/>
          <w:sz w:val="24"/>
          <w:szCs w:val="24"/>
        </w:rPr>
        <w:t>DANH SÁCH KHÁCH HÀNG KHÔNG ĐƯỢC GIA HẠN NỢ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
        <w:gridCol w:w="1191"/>
        <w:gridCol w:w="1533"/>
        <w:gridCol w:w="1073"/>
        <w:gridCol w:w="1075"/>
        <w:gridCol w:w="1082"/>
        <w:gridCol w:w="1165"/>
        <w:gridCol w:w="1786"/>
      </w:tblGrid>
      <w:tr w:rsidR="00E21EFE" w:rsidRPr="00E94255" w14:paraId="59508EEA" w14:textId="77777777" w:rsidTr="00E21EFE">
        <w:tc>
          <w:tcPr>
            <w:tcW w:w="2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DA20F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STT</w:t>
            </w:r>
          </w:p>
        </w:tc>
        <w:tc>
          <w:tcPr>
            <w:tcW w:w="6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304241"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Khách hàng</w:t>
            </w:r>
          </w:p>
        </w:tc>
        <w:tc>
          <w:tcPr>
            <w:tcW w:w="8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6AA83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Địa chỉ</w:t>
            </w:r>
          </w:p>
        </w:tc>
        <w:tc>
          <w:tcPr>
            <w:tcW w:w="5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C4B992"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Món vay</w:t>
            </w:r>
          </w:p>
        </w:tc>
        <w:tc>
          <w:tcPr>
            <w:tcW w:w="5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100395"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Chương trình</w:t>
            </w:r>
          </w:p>
        </w:tc>
        <w:tc>
          <w:tcPr>
            <w:tcW w:w="5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665A8C"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Ngày đến hạn trả nợ</w:t>
            </w:r>
          </w:p>
        </w:tc>
        <w:tc>
          <w:tcPr>
            <w:tcW w:w="6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AC8A84"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Số tiền nợ gốc</w:t>
            </w:r>
            <w:r w:rsidRPr="00E94255">
              <w:rPr>
                <w:rFonts w:ascii="Times New Roman" w:hAnsi="Times New Roman"/>
                <w:b/>
                <w:bCs/>
                <w:sz w:val="24"/>
                <w:szCs w:val="24"/>
              </w:rPr>
              <w:br/>
            </w:r>
            <w:r w:rsidRPr="00E94255">
              <w:rPr>
                <w:rFonts w:ascii="Times New Roman" w:hAnsi="Times New Roman"/>
                <w:i/>
                <w:iCs/>
                <w:sz w:val="24"/>
                <w:szCs w:val="24"/>
              </w:rPr>
              <w:t>(đồng)</w:t>
            </w:r>
          </w:p>
        </w:tc>
        <w:tc>
          <w:tcPr>
            <w:tcW w:w="95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4AEC1A"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Lý do không được gia hạn nợ</w:t>
            </w:r>
          </w:p>
        </w:tc>
      </w:tr>
      <w:tr w:rsidR="00E21EFE" w:rsidRPr="00E94255" w14:paraId="1D166028"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78F5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1</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19D8C"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2</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5C12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3</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FD5FA"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4</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0A56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5</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5074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6</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4F98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7</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45AA6"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8</w:t>
            </w:r>
          </w:p>
        </w:tc>
      </w:tr>
      <w:tr w:rsidR="00E21EFE" w:rsidRPr="00E94255" w14:paraId="4255EEB4"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73ADC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F986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71FF5"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1C0BC"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BD81E"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EDF58"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B3B1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7A306"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4CFC0490"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B33AD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546EF"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F305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E5AA3"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801A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4F0E2"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A004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A1031"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2DACA872"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47DD34"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E0C61"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D9BB6"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B70F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A1B2E"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1B749"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143D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52EAF"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425A2C41"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C6F215"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1F336"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C2175"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C39E1"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5454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08FA4"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332F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5E90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046D3FD5"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608AC3"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829D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8FBA3"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A6558"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EC598"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F564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C9CA8"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2B6D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535828BC"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368D3E"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56C93"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3105B"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73B7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0235D"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95AEF"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26CD9"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69B7E"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r w:rsidR="00E21EFE" w:rsidRPr="00E94255" w14:paraId="1889D584" w14:textId="77777777" w:rsidTr="00E21EFE">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1F86B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0133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t>Tổng cộng</w:t>
            </w:r>
          </w:p>
        </w:tc>
        <w:tc>
          <w:tcPr>
            <w:tcW w:w="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D0A42"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F3627"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D6E80"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519C4"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6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A31F2"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c>
          <w:tcPr>
            <w:tcW w:w="9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ADE2A"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sz w:val="24"/>
                <w:szCs w:val="24"/>
              </w:rPr>
              <w:t> </w:t>
            </w:r>
          </w:p>
        </w:tc>
      </w:tr>
    </w:tbl>
    <w:p w14:paraId="7AD0DDC6" w14:textId="77777777" w:rsidR="00E21EFE" w:rsidRPr="00E94255" w:rsidRDefault="00E21EFE" w:rsidP="00E21EFE">
      <w:pPr>
        <w:spacing w:before="120" w:after="280" w:afterAutospacing="1"/>
        <w:rPr>
          <w:rFonts w:ascii="Times New Roman" w:hAnsi="Times New Roman"/>
          <w:sz w:val="24"/>
          <w:szCs w:val="24"/>
        </w:rPr>
      </w:pPr>
      <w:r w:rsidRPr="00E94255">
        <w:rPr>
          <w:rFonts w:ascii="Times New Roman" w:hAnsi="Times New Roman"/>
          <w:sz w:val="24"/>
          <w:szCs w:val="24"/>
        </w:rPr>
        <w:t>Ngân hàng Chính sách xã hội không phê duyệt cho gia hạn nợ theo Giấy đề nghị gia hạn nợ của Quý khách hàng có tên trên và chuyển số tiền vay của Quý khách hàng sang nợ quá hạn kể từ ngày đến hạn trả nợ (cột 6).</w:t>
      </w:r>
    </w:p>
    <w:p w14:paraId="39D8F74E" w14:textId="77777777" w:rsidR="00E21EFE" w:rsidRPr="00E94255" w:rsidRDefault="00E21EFE" w:rsidP="00E21EFE">
      <w:pPr>
        <w:spacing w:before="120" w:after="280" w:afterAutospacing="1"/>
        <w:rPr>
          <w:rFonts w:ascii="Times New Roman" w:hAnsi="Times New Roman"/>
          <w:sz w:val="24"/>
          <w:szCs w:val="24"/>
        </w:rPr>
      </w:pPr>
      <w:r w:rsidRPr="00E94255">
        <w:rPr>
          <w:rFonts w:ascii="Times New Roman" w:hAnsi="Times New Roman"/>
          <w:sz w:val="24"/>
          <w:szCs w:val="24"/>
        </w:rPr>
        <w:t>Đề nghị Quý khách hàng có tên trên thực hiện nghĩa vụ trả nợ vay Ngân hàng Chính sách xã hội theo đúng thỏa thuận đã ký./.</w:t>
      </w:r>
    </w:p>
    <w:p w14:paraId="53944746" w14:textId="77777777" w:rsidR="00E21EFE" w:rsidRPr="00E94255" w:rsidRDefault="00E21EFE" w:rsidP="00E21EFE">
      <w:pPr>
        <w:spacing w:before="120" w:after="280" w:afterAutospacing="1"/>
        <w:rPr>
          <w:rFonts w:ascii="Times New Roman" w:hAnsi="Times New Roman"/>
          <w:sz w:val="24"/>
          <w:szCs w:val="24"/>
        </w:rPr>
      </w:pPr>
      <w:r w:rsidRPr="00E94255">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E21EFE" w:rsidRPr="00E94255" w14:paraId="4A8D833B" w14:textId="77777777" w:rsidTr="00E21EFE">
        <w:tc>
          <w:tcPr>
            <w:tcW w:w="2500" w:type="pct"/>
            <w:tcBorders>
              <w:top w:val="nil"/>
              <w:left w:val="nil"/>
              <w:bottom w:val="nil"/>
              <w:right w:val="nil"/>
              <w:tl2br w:val="nil"/>
              <w:tr2bl w:val="nil"/>
            </w:tcBorders>
            <w:tcMar>
              <w:top w:w="0" w:type="dxa"/>
              <w:left w:w="108" w:type="dxa"/>
              <w:bottom w:w="0" w:type="dxa"/>
              <w:right w:w="108" w:type="dxa"/>
            </w:tcMar>
          </w:tcPr>
          <w:p w14:paraId="7A7F1D65"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b/>
                <w:bCs/>
                <w:sz w:val="24"/>
                <w:szCs w:val="24"/>
              </w:rPr>
              <w:br/>
              <w:t xml:space="preserve">Cán bộ tín dụng </w:t>
            </w:r>
            <w:r w:rsidRPr="00E94255">
              <w:rPr>
                <w:rFonts w:ascii="Times New Roman" w:hAnsi="Times New Roman"/>
                <w:b/>
                <w:bCs/>
                <w:sz w:val="24"/>
                <w:szCs w:val="24"/>
              </w:rPr>
              <w:br/>
            </w:r>
            <w:r w:rsidRPr="00E94255">
              <w:rPr>
                <w:rFonts w:ascii="Times New Roman" w:hAnsi="Times New Roman"/>
                <w:i/>
                <w:iCs/>
                <w:sz w:val="24"/>
                <w:szCs w:val="24"/>
              </w:rPr>
              <w:t>(Ký, ghi rõ họ tên)</w:t>
            </w:r>
          </w:p>
        </w:tc>
        <w:tc>
          <w:tcPr>
            <w:tcW w:w="2500" w:type="pct"/>
            <w:tcBorders>
              <w:top w:val="nil"/>
              <w:left w:val="nil"/>
              <w:bottom w:val="nil"/>
              <w:right w:val="nil"/>
              <w:tl2br w:val="nil"/>
              <w:tr2bl w:val="nil"/>
            </w:tcBorders>
            <w:tcMar>
              <w:top w:w="0" w:type="dxa"/>
              <w:left w:w="108" w:type="dxa"/>
              <w:bottom w:w="0" w:type="dxa"/>
              <w:right w:w="108" w:type="dxa"/>
            </w:tcMar>
          </w:tcPr>
          <w:p w14:paraId="7997AB24" w14:textId="77777777" w:rsidR="00E21EFE" w:rsidRPr="00E94255" w:rsidRDefault="00E21EFE" w:rsidP="00E21EFE">
            <w:pPr>
              <w:spacing w:before="120" w:after="0"/>
              <w:jc w:val="center"/>
              <w:rPr>
                <w:rFonts w:ascii="Times New Roman" w:hAnsi="Times New Roman"/>
                <w:sz w:val="24"/>
                <w:szCs w:val="24"/>
              </w:rPr>
            </w:pPr>
            <w:r w:rsidRPr="00E94255">
              <w:rPr>
                <w:rFonts w:ascii="Times New Roman" w:hAnsi="Times New Roman"/>
                <w:i/>
                <w:iCs/>
                <w:sz w:val="24"/>
                <w:szCs w:val="24"/>
              </w:rPr>
              <w:t>…….., ngày ….. tháng .... năm …..</w:t>
            </w:r>
            <w:r w:rsidRPr="00E94255">
              <w:rPr>
                <w:rFonts w:ascii="Times New Roman" w:hAnsi="Times New Roman"/>
                <w:b/>
                <w:bCs/>
                <w:sz w:val="24"/>
                <w:szCs w:val="24"/>
              </w:rPr>
              <w:br/>
              <w:t>Giám đốc</w:t>
            </w:r>
            <w:r w:rsidRPr="00E94255">
              <w:rPr>
                <w:rFonts w:ascii="Times New Roman" w:hAnsi="Times New Roman"/>
                <w:b/>
                <w:bCs/>
                <w:sz w:val="24"/>
                <w:szCs w:val="24"/>
              </w:rPr>
              <w:br/>
            </w:r>
            <w:r w:rsidRPr="00E94255">
              <w:rPr>
                <w:rFonts w:ascii="Times New Roman" w:hAnsi="Times New Roman"/>
                <w:i/>
                <w:iCs/>
                <w:sz w:val="24"/>
                <w:szCs w:val="24"/>
              </w:rPr>
              <w:t>(Ký tên, đóng dấu)</w:t>
            </w:r>
          </w:p>
        </w:tc>
      </w:tr>
    </w:tbl>
    <w:p w14:paraId="31F051B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EFE"/>
    <w:rsid w:val="002964F6"/>
    <w:rsid w:val="004426A1"/>
    <w:rsid w:val="00E21EF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5A37"/>
  <w15:chartTrackingRefBased/>
  <w15:docId w15:val="{D88634CD-0F3B-4A3B-84FC-34E998F5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2026-05-20T16:20:00Z</dcterms:created>
  <dcterms:modified xsi:type="dcterms:W3CDTF">2026-05-20T16:20:00Z</dcterms:modified>
</cp:coreProperties>
</file>