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083A" w14:textId="77777777" w:rsidR="001B254C" w:rsidRPr="001B254C" w:rsidRDefault="001B254C" w:rsidP="001B254C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10. TBTTĐC</w:t>
      </w:r>
      <w:r w:rsidRPr="001B254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28/2013/TT-BKHCN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B254C" w:rsidRPr="001B254C" w14:paraId="17AB6D8E" w14:textId="77777777" w:rsidTr="001B254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D54F1" w14:textId="77777777" w:rsidR="001B254C" w:rsidRPr="001B254C" w:rsidRDefault="001B254C" w:rsidP="001B254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CƠ QUAN CHỦ QUẢN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KIỂM TRA</w:t>
            </w: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05A0C" w14:textId="77777777" w:rsidR="001B254C" w:rsidRPr="001B254C" w:rsidRDefault="001B254C" w:rsidP="001B254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B254C" w:rsidRPr="001B254C" w14:paraId="6B6C1662" w14:textId="77777777" w:rsidTr="001B254C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6A958" w14:textId="77777777" w:rsidR="001B254C" w:rsidRPr="001B254C" w:rsidRDefault="001B254C" w:rsidP="001B254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/TB-(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1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EB56C1" w14:textId="77777777" w:rsidR="001B254C" w:rsidRPr="001B254C" w:rsidRDefault="001B254C" w:rsidP="001B254C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 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20 …</w:t>
            </w:r>
          </w:p>
        </w:tc>
      </w:tr>
    </w:tbl>
    <w:p w14:paraId="2CA39993" w14:textId="77777777" w:rsidR="001B254C" w:rsidRPr="001B254C" w:rsidRDefault="001B254C" w:rsidP="001B254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1B476C81" w14:textId="77777777" w:rsidR="001B254C" w:rsidRPr="001B254C" w:rsidRDefault="001B254C" w:rsidP="001B254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GỬI CƠ QUAN THÔNG TIN ĐẠI CHÚNG</w:t>
      </w:r>
    </w:p>
    <w:p w14:paraId="1E1A4B03" w14:textId="77777777" w:rsidR="001B254C" w:rsidRPr="001B254C" w:rsidRDefault="001B254C" w:rsidP="001B254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Đo lường ngày 11 tháng 11 năm 2011;</w:t>
      </w:r>
    </w:p>
    <w:p w14:paraId="71BC63C4" w14:textId="77777777" w:rsidR="001B254C" w:rsidRPr="001B254C" w:rsidRDefault="001B254C" w:rsidP="001B254C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Nghị định số 86/2012/NĐ-CP ngày 19 tháng^ 10 năm 2012 của Chính phủ quy định chi tiết và hư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ớ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dẫn thi hành một số điều của Luật Đo lường;</w:t>
      </w:r>
    </w:p>
    <w:p w14:paraId="634C4073" w14:textId="77777777" w:rsidR="001B254C" w:rsidRPr="001B254C" w:rsidRDefault="001B254C" w:rsidP="001B254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Thông tư số 28/2013/TT- BKHCN ngày 17 tháng 12 năm 2013 của Bộ trưởng Bộ Khoa học và Công nghệ quy định kiểm tra nhà nước về đo lường;</w:t>
      </w:r>
    </w:p>
    <w:p w14:paraId="7F516B7E" w14:textId="77777777" w:rsidR="001B254C" w:rsidRPr="001B254C" w:rsidRDefault="001B254C" w:rsidP="001B254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kết quả kiểm tra nhà nước về đo lường theo Quyết định kiểm tra số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 …………….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 ….</w:t>
      </w:r>
    </w:p>
    <w:p w14:paraId="7195BA4E" w14:textId="77777777" w:rsidR="001B254C" w:rsidRPr="001B254C" w:rsidRDefault="001B254C" w:rsidP="001B254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 (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)... </w:t>
      </w:r>
      <w:r w:rsidRPr="001B254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18193428" w14:textId="77777777" w:rsidR="001B254C" w:rsidRPr="001B254C" w:rsidRDefault="001B254C" w:rsidP="001B254C">
      <w:pPr>
        <w:shd w:val="clear" w:color="auto" w:fill="FFFFFF"/>
        <w:spacing w:before="120" w:after="0" w:line="276" w:lineRule="auto"/>
        <w:ind w:left="2160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(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 ……….</w:t>
      </w:r>
    </w:p>
    <w:p w14:paraId="19F292B6" w14:textId="77777777" w:rsidR="001B254C" w:rsidRPr="001B254C" w:rsidRDefault="001B254C" w:rsidP="001B254C">
      <w:pPr>
        <w:shd w:val="clear" w:color="auto" w:fill="FFFFFF"/>
        <w:spacing w:before="120" w:after="0" w:line="276" w:lineRule="auto"/>
        <w:ind w:left="2160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Thông số 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(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): ………………</w:t>
      </w:r>
    </w:p>
    <w:p w14:paraId="09F32218" w14:textId="77777777" w:rsidR="001B254C" w:rsidRPr="001B254C" w:rsidRDefault="001B254C" w:rsidP="001B254C">
      <w:pPr>
        <w:shd w:val="clear" w:color="auto" w:fill="FFFFFF"/>
        <w:spacing w:before="120" w:after="0" w:line="276" w:lineRule="auto"/>
        <w:ind w:left="2160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Của cơ sở: 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…………….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cơ sở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 …………………</w:t>
      </w:r>
    </w:p>
    <w:p w14:paraId="4F6F9B41" w14:textId="77777777" w:rsidR="001B254C" w:rsidRPr="001B254C" w:rsidRDefault="001B254C" w:rsidP="001B254C">
      <w:pPr>
        <w:shd w:val="clear" w:color="auto" w:fill="FFFFFF"/>
        <w:spacing w:before="120" w:after="0" w:line="276" w:lineRule="auto"/>
        <w:ind w:left="2160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chỉ: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………………………………………………….</w:t>
      </w:r>
    </w:p>
    <w:p w14:paraId="07A3F0B9" w14:textId="77777777" w:rsidR="001B254C" w:rsidRPr="001B254C" w:rsidRDefault="001B254C" w:rsidP="001B254C">
      <w:pPr>
        <w:shd w:val="clear" w:color="auto" w:fill="FFFFFF"/>
        <w:spacing w:before="120" w:after="0" w:line="276" w:lineRule="auto"/>
        <w:ind w:left="2160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1B254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Không đạt yêu cầu quy định vì lý do: </w:t>
      </w:r>
      <w:r w:rsidRPr="001B254C">
        <w:rPr>
          <w:rFonts w:ascii="Times New Roman" w:eastAsia="Times New Roman" w:hAnsi="Times New Roman"/>
          <w:color w:val="000000"/>
          <w:sz w:val="24"/>
          <w:szCs w:val="24"/>
        </w:rPr>
        <w:t>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B254C" w:rsidRPr="001B254C" w14:paraId="2DDE47A5" w14:textId="77777777" w:rsidTr="001B254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69018" w14:textId="77777777" w:rsidR="001B254C" w:rsidRPr="001B254C" w:rsidRDefault="001B254C" w:rsidP="001B254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B254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1B254C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Cơ quan thông tin đại chúng;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Lưu: VT, (</w:t>
            </w:r>
            <w:r w:rsidRPr="001B254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.... đơn vị soạn thảo</w:t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2CCFA" w14:textId="77777777" w:rsidR="001B254C" w:rsidRPr="001B254C" w:rsidRDefault="001B254C" w:rsidP="001B254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KIỂM TRA</w:t>
            </w:r>
            <w:r w:rsidRPr="001B254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B254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 và đóng dấu)</w:t>
            </w:r>
          </w:p>
        </w:tc>
      </w:tr>
    </w:tbl>
    <w:p w14:paraId="436F60F4" w14:textId="77777777" w:rsidR="001B254C" w:rsidRPr="001B254C" w:rsidRDefault="001B254C" w:rsidP="001B254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1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): Chữ viết tắt tên cơ quan ra thông báo.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2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Tên cơ quan ra thông báo.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</w:rPr>
        <w:t>3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: Gh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i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rõ tên đ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i tượng (chuẩn đo lường; phương tiện đo; phép đo; lượng của hàng đóng gói sẵn; hoạt động kiểm định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, 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hiệu chu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ẩ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n, thử nghiệm phương tiện đo, chu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ẩ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 đo lường).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br/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4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): Ghi rõ đặc t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í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nh kỹ thuật đo lường chính của đối tượng (chuẩn 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đo lường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phương tiện đo, phép đo, lượng của hàng đóng gói s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ẵ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n) hoặc lĩnh vực hoạt động (ki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 định, hiệu chu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ẩ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n, th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ử </w:t>
      </w:r>
      <w:r w:rsidRPr="001B254C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nghiệm).</w:t>
      </w:r>
    </w:p>
    <w:p w14:paraId="22E74C94" w14:textId="77777777" w:rsidR="000751D3" w:rsidRPr="001B254C" w:rsidRDefault="000751D3" w:rsidP="001B254C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B25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254C"/>
    <w:rsid w:val="000261D9"/>
    <w:rsid w:val="000751D3"/>
    <w:rsid w:val="001B254C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72872"/>
  <w15:chartTrackingRefBased/>
  <w15:docId w15:val="{D6D55A08-002E-4B65-8907-6E5749E9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25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1B25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