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04E7" w14:textId="77777777" w:rsidR="004E0BD7" w:rsidRPr="004E0BD7" w:rsidRDefault="004E0BD7" w:rsidP="004E0BD7">
      <w:pPr>
        <w:pStyle w:val="NormalWeb"/>
        <w:shd w:val="clear" w:color="auto" w:fill="FFFFFF"/>
        <w:spacing w:before="120" w:beforeAutospacing="0" w:after="0" w:afterAutospacing="0" w:line="276" w:lineRule="auto"/>
        <w:rPr>
          <w:color w:val="000000"/>
        </w:rPr>
      </w:pPr>
      <w:r w:rsidRPr="004E0BD7">
        <w:rPr>
          <w:b/>
          <w:bCs/>
          <w:color w:val="000000"/>
          <w:shd w:val="clear" w:color="auto" w:fill="FFFFFF"/>
        </w:rPr>
        <w:t>Mẫu thông báo mời quan tâm dự án đầu tư có sử dụng đất (Webform trên Hệ thống)</w:t>
      </w:r>
    </w:p>
    <w:p w14:paraId="52D7C8D7" w14:textId="77777777" w:rsidR="004E0BD7" w:rsidRPr="004E0BD7" w:rsidRDefault="004E0BD7" w:rsidP="004E0BD7">
      <w:pPr>
        <w:pStyle w:val="NormalWeb"/>
        <w:shd w:val="clear" w:color="auto" w:fill="FFFFFF"/>
        <w:spacing w:before="120" w:beforeAutospacing="0" w:after="120" w:afterAutospacing="0" w:line="276" w:lineRule="auto"/>
        <w:jc w:val="center"/>
        <w:rPr>
          <w:color w:val="000000"/>
        </w:rPr>
      </w:pPr>
      <w:r w:rsidRPr="004E0BD7">
        <w:rPr>
          <w:b/>
          <w:bCs/>
          <w:color w:val="000000"/>
          <w:shd w:val="clear" w:color="auto" w:fill="FFFFFF"/>
        </w:rPr>
        <w:t>THÔNG BÁO MỜI QUAN TÂM</w:t>
      </w:r>
      <w:r w:rsidRPr="004E0BD7">
        <w:rPr>
          <w:b/>
          <w:bCs/>
          <w:color w:val="000000"/>
          <w:shd w:val="clear" w:color="auto" w:fill="FFFFFF"/>
          <w:vertAlign w:val="superscript"/>
        </w:rPr>
        <w:t>(1)</w:t>
      </w:r>
    </w:p>
    <w:p w14:paraId="3B40BF6A" w14:textId="77777777" w:rsidR="004E0BD7" w:rsidRPr="004E0BD7" w:rsidRDefault="004E0BD7" w:rsidP="004E0BD7">
      <w:pPr>
        <w:pStyle w:val="NormalWeb"/>
        <w:shd w:val="clear" w:color="auto" w:fill="FFFFFF"/>
        <w:spacing w:before="120" w:beforeAutospacing="0" w:after="120" w:afterAutospacing="0" w:line="276" w:lineRule="auto"/>
        <w:jc w:val="center"/>
        <w:rPr>
          <w:color w:val="000000"/>
        </w:rPr>
      </w:pPr>
      <w:r w:rsidRPr="004E0BD7">
        <w:rPr>
          <w:b/>
          <w:bCs/>
          <w:color w:val="000000"/>
          <w:shd w:val="clear" w:color="auto" w:fill="FFFFFF"/>
        </w:rPr>
        <w:t>DỰ ÁN ĐẦU TƯ CÓ SỬ DỤNG ĐẤT</w:t>
      </w:r>
    </w:p>
    <w:p w14:paraId="3DFC2125" w14:textId="77777777" w:rsidR="004E0BD7" w:rsidRPr="004E0BD7" w:rsidRDefault="004E0BD7" w:rsidP="004E0BD7">
      <w:pPr>
        <w:pStyle w:val="NormalWeb"/>
        <w:shd w:val="clear" w:color="auto" w:fill="FFFFFF"/>
        <w:spacing w:before="120" w:beforeAutospacing="0" w:after="120" w:afterAutospacing="0" w:line="276" w:lineRule="auto"/>
        <w:jc w:val="center"/>
        <w:rPr>
          <w:color w:val="000000"/>
        </w:rPr>
      </w:pPr>
      <w:r w:rsidRPr="004E0BD7">
        <w:rPr>
          <w:b/>
          <w:bCs/>
          <w:color w:val="000000"/>
          <w:shd w:val="clear" w:color="auto" w:fill="FFFFFF"/>
        </w:rPr>
        <w:t>Kính gửi: </w:t>
      </w:r>
      <w:r w:rsidRPr="004E0BD7">
        <w:rPr>
          <w:color w:val="000000"/>
          <w:shd w:val="clear" w:color="auto" w:fill="FFFFFF"/>
        </w:rPr>
        <w:t>Các nhà đầu tư quan tâm</w:t>
      </w:r>
    </w:p>
    <w:p w14:paraId="0C9067E7"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Số E-TBMQT: _________ </w:t>
      </w:r>
      <w:r w:rsidRPr="004E0BD7">
        <w:rPr>
          <w:i/>
          <w:iCs/>
          <w:color w:val="000000"/>
          <w:shd w:val="clear" w:color="auto" w:fill="FFFFFF"/>
        </w:rPr>
        <w:t>[theo Hệ thống]</w:t>
      </w:r>
    </w:p>
    <w:p w14:paraId="1AEECC22"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i/>
          <w:iCs/>
          <w:color w:val="000000"/>
          <w:shd w:val="clear" w:color="auto" w:fill="FFFFFF"/>
        </w:rPr>
        <w:t>_________ [Tên Sở Kế hoạch và Đầu tư tỉnh, thành phố trực thuộc Trung ương hoặc Ban quản lý khu kinh tế đối với dự án thực hiện tại khu kinh tế được trích xuất từ Hệ thống]</w:t>
      </w:r>
      <w:r w:rsidRPr="004E0BD7">
        <w:rPr>
          <w:color w:val="000000"/>
          <w:shd w:val="clear" w:color="auto" w:fill="FFFFFF"/>
        </w:rPr>
        <w:t> mời các nhà đầu tư quan tâm nộp E-HSĐKTHDA _____ </w:t>
      </w:r>
      <w:r w:rsidRPr="004E0BD7">
        <w:rPr>
          <w:i/>
          <w:iCs/>
          <w:color w:val="000000"/>
          <w:shd w:val="clear" w:color="auto" w:fill="FFFFFF"/>
        </w:rPr>
        <w:t>[ghi tên dự án theo quyết định chấp thuận chủ trương đầu tư đối với dự án thuộc diện chấp thuận chủ trương đầu tư hoặc quyết định phê duyệt danh mục dự án đầu tư có sử dụng đất đối với dự án không thuộc diện chấp thuận chủ trương đầu tư]</w:t>
      </w:r>
      <w:r w:rsidRPr="004E0BD7">
        <w:rPr>
          <w:color w:val="000000"/>
          <w:shd w:val="clear" w:color="auto" w:fill="FFFFFF"/>
        </w:rPr>
        <w:t> với các thông tin như sau:</w:t>
      </w:r>
    </w:p>
    <w:p w14:paraId="5619E534"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1. Tên dự án: ___________________________________________________________</w:t>
      </w:r>
    </w:p>
    <w:p w14:paraId="3A7AE637"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2. Mục tiêu đầu tư của dự án: _______________________________________________</w:t>
      </w:r>
    </w:p>
    <w:p w14:paraId="17DE9C28"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3. Quy mô đầu tư của dự án: _______________________________________________</w:t>
      </w:r>
    </w:p>
    <w:p w14:paraId="52196BA5"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4. Sơ bộ tổng chi phí thực hiện dự án: ________________________________________</w:t>
      </w:r>
    </w:p>
    <w:p w14:paraId="34436CDD"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5. Chi phí bồi thường, hỗ trợ, tái định cư: ______________________________________</w:t>
      </w:r>
    </w:p>
    <w:p w14:paraId="19B41E8C"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6. Thời hạn, tiến độ đầu tư: _________________________________________________</w:t>
      </w:r>
    </w:p>
    <w:p w14:paraId="2E04A68B"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7. Địa điểm thực hiện dự án: ________________________________________________</w:t>
      </w:r>
    </w:p>
    <w:p w14:paraId="0375F97E"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8. Diện tích khu đất: _______________________________________________________</w:t>
      </w:r>
    </w:p>
    <w:p w14:paraId="5FF105D4"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9. Mục đích sử dụng đất: ___________________________________________________</w:t>
      </w:r>
    </w:p>
    <w:p w14:paraId="3C79728D"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10. Thời điểm hết hạn nộp E-HSĐKTHDA: _____________________________________</w:t>
      </w:r>
    </w:p>
    <w:p w14:paraId="1A2C7194"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i/>
          <w:iCs/>
          <w:color w:val="000000"/>
          <w:shd w:val="clear" w:color="auto" w:fill="FFFFFF"/>
        </w:rPr>
        <w:t>[ghi thời điểm (ngày, giờ) cụ thể, nhưng phải bảo đảm tối thiểu là 30 ngày, kể từ ngày quyết định chấp thuận chủ trương đầu tư, E-YCSBNLKN đối với dự án thuộc diện chấp thuận chủ trương đầu tư hoặc danh mục dự án đầu tư có sử dụng đất đối với dự án không thuộc diện chấp thuận chủ trương đầu tư được đăng tải]</w:t>
      </w:r>
    </w:p>
    <w:p w14:paraId="360DF2E3"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11. Ban hành kèm theo Quyết định: ___________________________________________</w:t>
      </w:r>
    </w:p>
    <w:p w14:paraId="502BCA2D"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12. Thông tin liên hệ:</w:t>
      </w:r>
    </w:p>
    <w:p w14:paraId="3AF806C6"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 Sở Kế hoạch và Đầu tư/Ban quản lý khu kinh tế _______ </w:t>
      </w:r>
      <w:r w:rsidRPr="004E0BD7">
        <w:rPr>
          <w:i/>
          <w:iCs/>
          <w:color w:val="000000"/>
          <w:shd w:val="clear" w:color="auto" w:fill="FFFFFF"/>
        </w:rPr>
        <w:t>[ghi tên Sở Kế hoạch và Đầu tư tỉnh, thành phố trực thuộc Trung ương hoặc Ban quản lý khu kinh tế]</w:t>
      </w:r>
    </w:p>
    <w:p w14:paraId="5828BF62"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 Địa chỉ: ________________________________________________________________</w:t>
      </w:r>
    </w:p>
    <w:p w14:paraId="2E42EA32"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 Số điện thoại: ___________________________________________________________</w:t>
      </w:r>
    </w:p>
    <w:p w14:paraId="581F409A"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 Số fax: ________________________________________________________________</w:t>
      </w:r>
    </w:p>
    <w:p w14:paraId="41FE35E0"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lastRenderedPageBreak/>
        <w:t>- Các thông tin khác về dự án: _______________________________________________</w:t>
      </w:r>
    </w:p>
    <w:p w14:paraId="5065BBB9"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13. Nhà đầu tư quan tâm, có nhu cầu đăng ký thực hiện dự án phải thực hiện các thủ tục để được cấp chứng thư số và nộp E-HSĐKTHDA trên Hệ thống.</w:t>
      </w:r>
    </w:p>
    <w:p w14:paraId="69DF90E1"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rPr>
        <w:t>__________________</w:t>
      </w:r>
    </w:p>
    <w:p w14:paraId="40C5FE6D" w14:textId="77777777" w:rsidR="004E0BD7" w:rsidRPr="004E0BD7" w:rsidRDefault="004E0BD7" w:rsidP="004E0BD7">
      <w:pPr>
        <w:pStyle w:val="NormalWeb"/>
        <w:shd w:val="clear" w:color="auto" w:fill="FFFFFF"/>
        <w:spacing w:before="120" w:beforeAutospacing="0" w:after="120" w:afterAutospacing="0" w:line="276" w:lineRule="auto"/>
        <w:rPr>
          <w:color w:val="000000"/>
        </w:rPr>
      </w:pPr>
      <w:r w:rsidRPr="004E0BD7">
        <w:rPr>
          <w:color w:val="000000"/>
          <w:shd w:val="clear" w:color="auto" w:fill="FFFFFF"/>
          <w:vertAlign w:val="superscript"/>
        </w:rPr>
        <w:t>(1)</w:t>
      </w:r>
      <w:r w:rsidRPr="004E0BD7">
        <w:rPr>
          <w:color w:val="000000"/>
          <w:shd w:val="clear" w:color="auto" w:fill="FFFFFF"/>
        </w:rPr>
        <w:t> Thông báo mời quan tâm được đăng tải trong thời hạn 07 ngày làm việc kể từ ngày yêu cầu sơ bộ về năng lực, kinh nghiệm được phê duyệt (đối với dự án thuộc diện chấp thuận chủ trương đầu tư theo quy định của pháp luật về đầu tư) hoặc danh mục dự án được phê duyệt (đối với dự án không thuộc diện chấp thuận chủ trương đầu tư theo quy định của pháp luật về đầu tư.</w:t>
      </w:r>
    </w:p>
    <w:p w14:paraId="06BE6AA7" w14:textId="77777777" w:rsidR="000751D3" w:rsidRPr="004E0BD7" w:rsidRDefault="004E0BD7" w:rsidP="004E0BD7">
      <w:pPr>
        <w:spacing w:before="120" w:line="276" w:lineRule="auto"/>
        <w:rPr>
          <w:rFonts w:ascii="Times New Roman" w:hAnsi="Times New Roman"/>
          <w:sz w:val="24"/>
          <w:szCs w:val="24"/>
        </w:rPr>
      </w:pPr>
      <w:r w:rsidRPr="004E0BD7">
        <w:rPr>
          <w:rFonts w:ascii="Times New Roman" w:hAnsi="Times New Roman"/>
          <w:b/>
          <w:sz w:val="24"/>
          <w:szCs w:val="24"/>
        </w:rPr>
        <w:t>Nguồn:</w:t>
      </w:r>
      <w:r w:rsidRPr="004E0BD7">
        <w:rPr>
          <w:rFonts w:ascii="Times New Roman" w:hAnsi="Times New Roman"/>
          <w:sz w:val="24"/>
          <w:szCs w:val="24"/>
        </w:rPr>
        <w:t xml:space="preserve"> Thông tư 10/2022-TT-BKHĐT</w:t>
      </w:r>
    </w:p>
    <w:sectPr w:rsidR="000751D3" w:rsidRPr="004E0B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0BD7"/>
    <w:rsid w:val="000751D3"/>
    <w:rsid w:val="004E0BD7"/>
    <w:rsid w:val="00FA62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19FF"/>
  <w15:chartTrackingRefBased/>
  <w15:docId w15:val="{780FF73A-A6FA-4435-880E-DF4B8A481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0BD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8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2474</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