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5313"/>
        <w:gridCol w:w="3543"/>
      </w:tblGrid>
      <w:tr w:rsidR="00566F92" w:rsidRPr="00566F92" w14:paraId="058EA8D6" w14:textId="77777777" w:rsidTr="00566F92">
        <w:trPr>
          <w:tblCellSpacing w:w="0" w:type="dxa"/>
        </w:trPr>
        <w:tc>
          <w:tcPr>
            <w:tcW w:w="5313"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849C207" w14:textId="77777777" w:rsidR="00566F92" w:rsidRPr="00566F92" w:rsidRDefault="00566F92" w:rsidP="00566F92">
            <w:pPr>
              <w:spacing w:before="120" w:after="0" w:line="276" w:lineRule="auto"/>
              <w:rPr>
                <w:rFonts w:ascii="Times New Roman" w:eastAsia="Times New Roman" w:hAnsi="Times New Roman"/>
                <w:sz w:val="24"/>
                <w:szCs w:val="24"/>
              </w:rPr>
            </w:pPr>
          </w:p>
        </w:tc>
        <w:tc>
          <w:tcPr>
            <w:tcW w:w="35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0A56E8C" w14:textId="77777777" w:rsidR="00566F92" w:rsidRPr="00566F92" w:rsidRDefault="00566F92" w:rsidP="00566F92">
            <w:pPr>
              <w:spacing w:before="120" w:after="0" w:line="276" w:lineRule="auto"/>
              <w:jc w:val="center"/>
              <w:rPr>
                <w:rFonts w:ascii="Times New Roman" w:eastAsia="Times New Roman" w:hAnsi="Times New Roman"/>
                <w:color w:val="000000"/>
                <w:sz w:val="24"/>
                <w:szCs w:val="24"/>
              </w:rPr>
            </w:pPr>
            <w:r w:rsidRPr="00566F92">
              <w:rPr>
                <w:rFonts w:ascii="Times New Roman" w:eastAsia="Times New Roman" w:hAnsi="Times New Roman"/>
                <w:b/>
                <w:bCs/>
                <w:i/>
                <w:iCs/>
                <w:color w:val="000000"/>
                <w:sz w:val="24"/>
                <w:szCs w:val="24"/>
              </w:rPr>
              <w:t>Mẫu số 01a/QTR-ĐLT</w:t>
            </w:r>
            <w:r w:rsidRPr="00566F92">
              <w:rPr>
                <w:rFonts w:ascii="Times New Roman" w:eastAsia="Times New Roman" w:hAnsi="Times New Roman"/>
                <w:b/>
                <w:bCs/>
                <w:i/>
                <w:iCs/>
                <w:color w:val="000000"/>
                <w:sz w:val="24"/>
                <w:szCs w:val="24"/>
              </w:rPr>
              <w:br/>
            </w:r>
            <w:r w:rsidRPr="00566F92">
              <w:rPr>
                <w:rFonts w:ascii="Times New Roman" w:eastAsia="Times New Roman" w:hAnsi="Times New Roman"/>
                <w:i/>
                <w:iCs/>
                <w:color w:val="000000"/>
                <w:sz w:val="24"/>
                <w:szCs w:val="24"/>
              </w:rPr>
              <w:t>(Ban hành kèm theo Quyết định số 1521/QĐ-TCT ngày 22/9/2022 của Tổng cục Thuế)</w:t>
            </w:r>
          </w:p>
        </w:tc>
      </w:tr>
    </w:tbl>
    <w:p w14:paraId="4CEFC127" w14:textId="77777777" w:rsidR="00566F92" w:rsidRPr="00566F92" w:rsidRDefault="00566F92" w:rsidP="00566F92">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66F92" w:rsidRPr="00566F92" w14:paraId="61598D0C" w14:textId="77777777" w:rsidTr="00566F92">
        <w:trPr>
          <w:tblCellSpacing w:w="0" w:type="dxa"/>
        </w:trPr>
        <w:tc>
          <w:tcPr>
            <w:tcW w:w="3348" w:type="dxa"/>
            <w:shd w:val="clear" w:color="auto" w:fill="FFFFFF"/>
            <w:tcMar>
              <w:top w:w="0" w:type="dxa"/>
              <w:left w:w="108" w:type="dxa"/>
              <w:bottom w:w="0" w:type="dxa"/>
              <w:right w:w="108" w:type="dxa"/>
            </w:tcMar>
            <w:hideMark/>
          </w:tcPr>
          <w:p w14:paraId="24D1E3D7" w14:textId="77777777" w:rsidR="00566F92" w:rsidRPr="00566F92" w:rsidRDefault="00566F92" w:rsidP="00566F92">
            <w:pPr>
              <w:spacing w:before="120" w:after="120" w:line="276" w:lineRule="auto"/>
              <w:jc w:val="center"/>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BỘ TÀI CHÍNH</w:t>
            </w:r>
            <w:r w:rsidRPr="00566F92">
              <w:rPr>
                <w:rFonts w:ascii="Times New Roman" w:eastAsia="Times New Roman" w:hAnsi="Times New Roman"/>
                <w:color w:val="000000"/>
                <w:sz w:val="24"/>
                <w:szCs w:val="24"/>
              </w:rPr>
              <w:br/>
            </w:r>
            <w:r w:rsidRPr="00566F92">
              <w:rPr>
                <w:rFonts w:ascii="Times New Roman" w:eastAsia="Times New Roman" w:hAnsi="Times New Roman"/>
                <w:b/>
                <w:bCs/>
                <w:color w:val="000000"/>
                <w:sz w:val="24"/>
                <w:szCs w:val="24"/>
              </w:rPr>
              <w:t>TỔNG CỤC THUẾ</w:t>
            </w:r>
            <w:r w:rsidRPr="00566F92">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31E6D73" w14:textId="77777777" w:rsidR="00566F92" w:rsidRPr="00566F92" w:rsidRDefault="00566F92" w:rsidP="00566F92">
            <w:pPr>
              <w:spacing w:before="120" w:after="120" w:line="276" w:lineRule="auto"/>
              <w:jc w:val="center"/>
              <w:rPr>
                <w:rFonts w:ascii="Times New Roman" w:eastAsia="Times New Roman" w:hAnsi="Times New Roman"/>
                <w:color w:val="000000"/>
                <w:sz w:val="24"/>
                <w:szCs w:val="24"/>
              </w:rPr>
            </w:pPr>
            <w:r w:rsidRPr="00566F92">
              <w:rPr>
                <w:rFonts w:ascii="Times New Roman" w:eastAsia="Times New Roman" w:hAnsi="Times New Roman"/>
                <w:b/>
                <w:bCs/>
                <w:color w:val="000000"/>
                <w:sz w:val="24"/>
                <w:szCs w:val="24"/>
              </w:rPr>
              <w:t>CỘNG HÒA XÃ HỘI CHỦ NGHĨA VIỆT NAM</w:t>
            </w:r>
            <w:r w:rsidRPr="00566F92">
              <w:rPr>
                <w:rFonts w:ascii="Times New Roman" w:eastAsia="Times New Roman" w:hAnsi="Times New Roman"/>
                <w:b/>
                <w:bCs/>
                <w:color w:val="000000"/>
                <w:sz w:val="24"/>
                <w:szCs w:val="24"/>
              </w:rPr>
              <w:br/>
              <w:t>Độc lập - Tự do - Hạnh phúc</w:t>
            </w:r>
            <w:r w:rsidRPr="00566F92">
              <w:rPr>
                <w:rFonts w:ascii="Times New Roman" w:eastAsia="Times New Roman" w:hAnsi="Times New Roman"/>
                <w:b/>
                <w:bCs/>
                <w:color w:val="000000"/>
                <w:sz w:val="24"/>
                <w:szCs w:val="24"/>
              </w:rPr>
              <w:br/>
              <w:t>---------------</w:t>
            </w:r>
          </w:p>
        </w:tc>
      </w:tr>
      <w:tr w:rsidR="00566F92" w:rsidRPr="00566F92" w14:paraId="5C06B9D8" w14:textId="77777777" w:rsidTr="00566F92">
        <w:trPr>
          <w:tblCellSpacing w:w="0" w:type="dxa"/>
        </w:trPr>
        <w:tc>
          <w:tcPr>
            <w:tcW w:w="3348" w:type="dxa"/>
            <w:shd w:val="clear" w:color="auto" w:fill="FFFFFF"/>
            <w:tcMar>
              <w:top w:w="0" w:type="dxa"/>
              <w:left w:w="108" w:type="dxa"/>
              <w:bottom w:w="0" w:type="dxa"/>
              <w:right w:w="108" w:type="dxa"/>
            </w:tcMar>
            <w:hideMark/>
          </w:tcPr>
          <w:p w14:paraId="4384EF02" w14:textId="77777777" w:rsidR="00566F92" w:rsidRPr="00566F92" w:rsidRDefault="00566F92" w:rsidP="00566F92">
            <w:pPr>
              <w:spacing w:before="120" w:after="120" w:line="276" w:lineRule="auto"/>
              <w:jc w:val="center"/>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Số: ………/TB-TCT</w:t>
            </w:r>
          </w:p>
        </w:tc>
        <w:tc>
          <w:tcPr>
            <w:tcW w:w="5508" w:type="dxa"/>
            <w:shd w:val="clear" w:color="auto" w:fill="FFFFFF"/>
            <w:tcMar>
              <w:top w:w="0" w:type="dxa"/>
              <w:left w:w="108" w:type="dxa"/>
              <w:bottom w:w="0" w:type="dxa"/>
              <w:right w:w="108" w:type="dxa"/>
            </w:tcMar>
            <w:hideMark/>
          </w:tcPr>
          <w:p w14:paraId="5DD1FDE9" w14:textId="77777777" w:rsidR="00566F92" w:rsidRPr="00566F92" w:rsidRDefault="00566F92" w:rsidP="00566F92">
            <w:pPr>
              <w:spacing w:before="120" w:after="120" w:line="276" w:lineRule="auto"/>
              <w:jc w:val="right"/>
              <w:rPr>
                <w:rFonts w:ascii="Times New Roman" w:eastAsia="Times New Roman" w:hAnsi="Times New Roman"/>
                <w:color w:val="000000"/>
                <w:sz w:val="24"/>
                <w:szCs w:val="24"/>
              </w:rPr>
            </w:pPr>
            <w:r w:rsidRPr="00566F92">
              <w:rPr>
                <w:rFonts w:ascii="Times New Roman" w:eastAsia="Times New Roman" w:hAnsi="Times New Roman"/>
                <w:i/>
                <w:iCs/>
                <w:color w:val="000000"/>
                <w:sz w:val="24"/>
                <w:szCs w:val="24"/>
              </w:rPr>
              <w:t>Hà Nội, ngày …… tháng …… năm ……</w:t>
            </w:r>
          </w:p>
        </w:tc>
      </w:tr>
    </w:tbl>
    <w:p w14:paraId="09148A62" w14:textId="77777777" w:rsidR="00566F92" w:rsidRPr="00566F92" w:rsidRDefault="00566F92" w:rsidP="00566F92">
      <w:pPr>
        <w:shd w:val="clear" w:color="auto" w:fill="FFFFFF"/>
        <w:spacing w:before="120" w:after="0" w:line="276" w:lineRule="auto"/>
        <w:jc w:val="center"/>
        <w:rPr>
          <w:rFonts w:ascii="Times New Roman" w:eastAsia="Times New Roman" w:hAnsi="Times New Roman"/>
          <w:color w:val="000000"/>
          <w:sz w:val="24"/>
          <w:szCs w:val="24"/>
        </w:rPr>
      </w:pPr>
      <w:r w:rsidRPr="00566F92">
        <w:rPr>
          <w:rFonts w:ascii="Times New Roman" w:eastAsia="Times New Roman" w:hAnsi="Times New Roman"/>
          <w:b/>
          <w:bCs/>
          <w:color w:val="000000"/>
          <w:sz w:val="24"/>
          <w:szCs w:val="24"/>
        </w:rPr>
        <w:t>THÔNG BÁO</w:t>
      </w:r>
    </w:p>
    <w:p w14:paraId="740D8F31" w14:textId="77777777" w:rsidR="00566F92" w:rsidRPr="00566F92" w:rsidRDefault="00566F92" w:rsidP="00566F92">
      <w:pPr>
        <w:shd w:val="clear" w:color="auto" w:fill="FFFFFF"/>
        <w:spacing w:before="120" w:after="0" w:line="276" w:lineRule="auto"/>
        <w:jc w:val="center"/>
        <w:rPr>
          <w:rFonts w:ascii="Times New Roman" w:eastAsia="Times New Roman" w:hAnsi="Times New Roman"/>
          <w:color w:val="000000"/>
          <w:sz w:val="24"/>
          <w:szCs w:val="24"/>
        </w:rPr>
      </w:pPr>
      <w:r w:rsidRPr="00566F92">
        <w:rPr>
          <w:rFonts w:ascii="Times New Roman" w:eastAsia="Times New Roman" w:hAnsi="Times New Roman"/>
          <w:b/>
          <w:bCs/>
          <w:color w:val="000000"/>
          <w:sz w:val="24"/>
          <w:szCs w:val="24"/>
        </w:rPr>
        <w:t>Về việc cấp chứng chỉ hành nghề dịch vụ làm thủ tục về thuế</w:t>
      </w:r>
    </w:p>
    <w:p w14:paraId="473B307A"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Tổng cục Thuế thông báo đến Ông/Bà: </w:t>
      </w:r>
      <w:r w:rsidRPr="00566F92">
        <w:rPr>
          <w:rFonts w:ascii="Times New Roman" w:eastAsia="Times New Roman" w:hAnsi="Times New Roman"/>
          <w:i/>
          <w:iCs/>
          <w:color w:val="000000"/>
          <w:sz w:val="24"/>
          <w:szCs w:val="24"/>
        </w:rPr>
        <w:t>(Tên người đăng ký cấp CCHN)</w:t>
      </w:r>
      <w:r w:rsidRPr="00566F92">
        <w:rPr>
          <w:rFonts w:ascii="Times New Roman" w:eastAsia="Times New Roman" w:hAnsi="Times New Roman"/>
          <w:color w:val="000000"/>
          <w:sz w:val="24"/>
          <w:szCs w:val="24"/>
        </w:rPr>
        <w:t> ……………………</w:t>
      </w:r>
    </w:p>
    <w:p w14:paraId="44BFA4E4"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Mã số thuế: …………………………………………………………………………………………..</w:t>
      </w:r>
    </w:p>
    <w:p w14:paraId="0725A03D"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Căn cứ Luật Quản lý thuế và các văn bản hướng dẫn thi hành;</w:t>
      </w:r>
    </w:p>
    <w:p w14:paraId="4980FCBB" w14:textId="77777777" w:rsidR="00566F92" w:rsidRPr="00566F92" w:rsidRDefault="00566F92" w:rsidP="00566F92">
      <w:pPr>
        <w:shd w:val="clear" w:color="auto" w:fill="FFFFFF"/>
        <w:spacing w:before="120" w:after="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Căn cứ Thông tư số 10/2021/TT-BTC ngày 26/01/2021 của Bộ Tài chính.</w:t>
      </w:r>
    </w:p>
    <w:p w14:paraId="746C7117"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Ông/Bà ………………………… đã được cấp chứng chỉ hành nghề dịch vụ làm thủ tục về thuế, số chứng chỉ:....</w:t>
      </w:r>
    </w:p>
    <w:p w14:paraId="7F3B736A"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Trường hợp Ông/Bà đã đăng ký nhận CCHN qua bưu chính công ích, chứng chỉ của Ông/Bà sẽ được gửi về địa chỉ đã đăng ký tại hồ sơ.</w:t>
      </w:r>
    </w:p>
    <w:p w14:paraId="26C7B7A6"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Trường hợp Ông/Bà đã đăng ký nhận trực tiếp tại Tổng cục Thuế, đề nghị Ông/Bà đến (địa điểm)... Tổng cục Thuế, thời gian:.... để nhận chứng chỉ. Người nhận chứng chỉ phải xuất trình chứng minh nhân dân hoặc căn cước công dân hoặc hộ chiếu (đối với người nước ngoài) và giấy ủy quyền nhận chứng chỉ (nếu là người được ủy quyền nhận thay).</w:t>
      </w:r>
    </w:p>
    <w:p w14:paraId="56DD24CF" w14:textId="77777777" w:rsidR="00566F92" w:rsidRPr="00566F92" w:rsidRDefault="00566F92" w:rsidP="00566F92">
      <w:pPr>
        <w:shd w:val="clear" w:color="auto" w:fill="FFFFFF"/>
        <w:spacing w:before="120" w:after="120" w:line="276" w:lineRule="auto"/>
        <w:rPr>
          <w:rFonts w:ascii="Times New Roman" w:eastAsia="Times New Roman" w:hAnsi="Times New Roman"/>
          <w:color w:val="000000"/>
          <w:sz w:val="24"/>
          <w:szCs w:val="24"/>
        </w:rPr>
      </w:pPr>
      <w:r w:rsidRPr="00566F92">
        <w:rPr>
          <w:rFonts w:ascii="Times New Roman" w:eastAsia="Times New Roman" w:hAnsi="Times New Roman"/>
          <w:color w:val="000000"/>
          <w:sz w:val="24"/>
          <w:szCs w:val="24"/>
        </w:rPr>
        <w:t>Tổng cục Thuế thông báo để Ông/Bà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66F92" w:rsidRPr="00566F92" w14:paraId="1486E133" w14:textId="77777777" w:rsidTr="00566F92">
        <w:trPr>
          <w:tblCellSpacing w:w="0" w:type="dxa"/>
        </w:trPr>
        <w:tc>
          <w:tcPr>
            <w:tcW w:w="4428" w:type="dxa"/>
            <w:shd w:val="clear" w:color="auto" w:fill="FFFFFF"/>
            <w:tcMar>
              <w:top w:w="0" w:type="dxa"/>
              <w:left w:w="108" w:type="dxa"/>
              <w:bottom w:w="0" w:type="dxa"/>
              <w:right w:w="108" w:type="dxa"/>
            </w:tcMar>
            <w:hideMark/>
          </w:tcPr>
          <w:p w14:paraId="7CD9FA4E" w14:textId="77777777" w:rsidR="00566F92" w:rsidRPr="00566F92" w:rsidRDefault="00566F92" w:rsidP="00566F92">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1646BC2" w14:textId="77777777" w:rsidR="00566F92" w:rsidRPr="00566F92" w:rsidRDefault="00566F92" w:rsidP="00566F92">
            <w:pPr>
              <w:spacing w:before="120" w:after="240" w:line="276" w:lineRule="auto"/>
              <w:jc w:val="center"/>
              <w:rPr>
                <w:rFonts w:ascii="Times New Roman" w:eastAsia="Times New Roman" w:hAnsi="Times New Roman"/>
                <w:color w:val="000000"/>
                <w:sz w:val="24"/>
                <w:szCs w:val="24"/>
              </w:rPr>
            </w:pPr>
            <w:r w:rsidRPr="00566F92">
              <w:rPr>
                <w:rFonts w:ascii="Times New Roman" w:eastAsia="Times New Roman" w:hAnsi="Times New Roman"/>
                <w:b/>
                <w:bCs/>
                <w:color w:val="000000"/>
                <w:sz w:val="24"/>
                <w:szCs w:val="24"/>
              </w:rPr>
              <w:t>TỔNG CỤC THUẾ</w:t>
            </w:r>
          </w:p>
        </w:tc>
      </w:tr>
    </w:tbl>
    <w:p w14:paraId="157A0E56" w14:textId="77777777" w:rsidR="000751D3" w:rsidRPr="00566F92" w:rsidRDefault="000751D3" w:rsidP="00566F92">
      <w:pPr>
        <w:spacing w:before="120" w:line="276" w:lineRule="auto"/>
        <w:rPr>
          <w:rFonts w:ascii="Times New Roman" w:hAnsi="Times New Roman"/>
          <w:sz w:val="24"/>
          <w:szCs w:val="24"/>
        </w:rPr>
      </w:pPr>
    </w:p>
    <w:sectPr w:rsidR="000751D3" w:rsidRPr="00566F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6F92"/>
    <w:rsid w:val="000751D3"/>
    <w:rsid w:val="002140BD"/>
    <w:rsid w:val="00566F92"/>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FBAD"/>
  <w15:chartTrackingRefBased/>
  <w15:docId w15:val="{B5C392F3-FFAB-4F18-B446-14A4B255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6F9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566F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79750">
      <w:bodyDiv w:val="1"/>
      <w:marLeft w:val="0"/>
      <w:marRight w:val="0"/>
      <w:marTop w:val="0"/>
      <w:marBottom w:val="0"/>
      <w:divBdr>
        <w:top w:val="none" w:sz="0" w:space="0" w:color="auto"/>
        <w:left w:val="none" w:sz="0" w:space="0" w:color="auto"/>
        <w:bottom w:val="none" w:sz="0" w:space="0" w:color="auto"/>
        <w:right w:val="none" w:sz="0" w:space="0" w:color="auto"/>
      </w:divBdr>
    </w:div>
    <w:div w:id="133090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2026-05-20T16:34:00Z</dcterms:created>
  <dcterms:modified xsi:type="dcterms:W3CDTF">2026-05-20T16:34:00Z</dcterms:modified>
</cp:coreProperties>
</file>