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BD21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04A/KN</w:t>
      </w:r>
    </w:p>
    <w:p w14:paraId="4CD063E5" w14:textId="77777777" w:rsidR="00596AD4" w:rsidRPr="00433194" w:rsidRDefault="00596AD4" w:rsidP="00596A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</w:t>
      </w:r>
      <w:r w:rsidRPr="00433194">
        <w:rPr>
          <w:rFonts w:ascii="Times New Roman" w:hAnsi="Times New Roman"/>
          <w:i/>
          <w:iCs/>
          <w:sz w:val="26"/>
          <w:szCs w:val="26"/>
        </w:rPr>
        <w:t>ố 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78/QĐ-TCT ngày 25 th</w:t>
      </w:r>
      <w:r w:rsidRPr="00433194">
        <w:rPr>
          <w:rFonts w:ascii="Times New Roman" w:hAnsi="Times New Roman"/>
          <w:i/>
          <w:iCs/>
          <w:sz w:val="26"/>
          <w:szCs w:val="26"/>
        </w:rPr>
        <w:t>á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2 năm 2019 của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trưởng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596AD4" w:rsidRPr="00433194" w14:paraId="02E255FF" w14:textId="77777777" w:rsidTr="00596AD4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517EA" w14:textId="77777777" w:rsidR="00596AD4" w:rsidRPr="00433194" w:rsidRDefault="00596AD4" w:rsidP="00596A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RA VĂN BẢN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35009" w14:textId="77777777" w:rsidR="00596AD4" w:rsidRPr="00433194" w:rsidRDefault="00596AD4" w:rsidP="00596A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596AD4" w:rsidRPr="00433194" w14:paraId="767FDF23" w14:textId="77777777" w:rsidTr="00596A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9BA54" w14:textId="77777777" w:rsidR="00596AD4" w:rsidRPr="00433194" w:rsidRDefault="00596AD4" w:rsidP="00596A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319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33194">
              <w:rPr>
                <w:rFonts w:ascii="Times New Roman" w:hAnsi="Times New Roman"/>
                <w:sz w:val="26"/>
                <w:szCs w:val="26"/>
              </w:rPr>
              <w:t>:……./TB-…..(1)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E062D" w14:textId="77777777" w:rsidR="00596AD4" w:rsidRPr="00433194" w:rsidRDefault="00596AD4" w:rsidP="00596AD4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22A0260C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14:paraId="74E05639" w14:textId="77777777" w:rsidR="00596AD4" w:rsidRPr="00433194" w:rsidRDefault="00596AD4" w:rsidP="00596A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5D58CDEE" w14:textId="77777777" w:rsidR="00596AD4" w:rsidRPr="00433194" w:rsidRDefault="00596AD4" w:rsidP="00596A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Về việc không thụ lý giải quyết khiếu nại</w:t>
      </w:r>
    </w:p>
    <w:p w14:paraId="32E0FBCD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Ngày ... tháng ... n</w:t>
      </w:r>
      <w:r w:rsidRPr="00433194">
        <w:rPr>
          <w:rFonts w:ascii="Times New Roman" w:hAnsi="Times New Roman"/>
          <w:sz w:val="26"/>
          <w:szCs w:val="26"/>
        </w:rPr>
        <w:t>ă</w:t>
      </w:r>
      <w:r w:rsidRPr="00433194">
        <w:rPr>
          <w:rFonts w:ascii="Times New Roman" w:hAnsi="Times New Roman"/>
          <w:sz w:val="26"/>
          <w:szCs w:val="26"/>
          <w:lang w:val="vi-VN"/>
        </w:rPr>
        <w:t>m ...,(theo dấu công văn đến số....) ...(2)... đã nhận được đơn khiếu nại của</w:t>
      </w:r>
      <w:r w:rsidRPr="00433194">
        <w:rPr>
          <w:rFonts w:ascii="Times New Roman" w:hAnsi="Times New Roman"/>
          <w:sz w:val="26"/>
          <w:szCs w:val="26"/>
        </w:rPr>
        <w:t xml:space="preserve"> ……</w:t>
      </w:r>
      <w:r w:rsidRPr="00433194">
        <w:rPr>
          <w:rFonts w:ascii="Times New Roman" w:hAnsi="Times New Roman"/>
          <w:sz w:val="26"/>
          <w:szCs w:val="26"/>
          <w:lang w:val="vi-VN"/>
        </w:rPr>
        <w:t>(3).... đề ngày</w:t>
      </w:r>
      <w:r w:rsidRPr="00433194">
        <w:rPr>
          <w:rFonts w:ascii="Times New Roman" w:hAnsi="Times New Roman"/>
          <w:sz w:val="26"/>
          <w:szCs w:val="26"/>
        </w:rPr>
        <w:t>…..</w:t>
      </w:r>
      <w:r w:rsidRPr="00433194">
        <w:rPr>
          <w:rFonts w:ascii="Times New Roman" w:hAnsi="Times New Roman"/>
          <w:sz w:val="26"/>
          <w:szCs w:val="26"/>
          <w:lang w:val="vi-VN"/>
        </w:rPr>
        <w:t>tháng...</w:t>
      </w:r>
      <w:r w:rsidRPr="00433194">
        <w:rPr>
          <w:rFonts w:ascii="Times New Roman" w:hAnsi="Times New Roman"/>
          <w:sz w:val="26"/>
          <w:szCs w:val="26"/>
        </w:rPr>
        <w:t>..</w:t>
      </w:r>
      <w:r w:rsidRPr="00433194">
        <w:rPr>
          <w:rFonts w:ascii="Times New Roman" w:hAnsi="Times New Roman"/>
          <w:sz w:val="26"/>
          <w:szCs w:val="26"/>
          <w:lang w:val="vi-VN"/>
        </w:rPr>
        <w:t>năm (do... (7)... chuyển).</w:t>
      </w:r>
    </w:p>
    <w:p w14:paraId="7C28C73A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Địa chỉ (3):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………………………………………………………………………………………………….</w:t>
      </w:r>
    </w:p>
    <w:p w14:paraId="43700185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Số CMND/Hộ chiếu, ngày cấp, nơi cấp hoặc Mã số thuế công ty: </w:t>
      </w:r>
      <w:r w:rsidRPr="00433194">
        <w:rPr>
          <w:rFonts w:ascii="Times New Roman" w:hAnsi="Times New Roman"/>
          <w:sz w:val="26"/>
          <w:szCs w:val="26"/>
        </w:rPr>
        <w:t>………………………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(4) Khiếu nại về việc </w:t>
      </w:r>
      <w:r w:rsidRPr="00433194">
        <w:rPr>
          <w:rFonts w:ascii="Times New Roman" w:hAnsi="Times New Roman"/>
          <w:sz w:val="26"/>
          <w:szCs w:val="26"/>
        </w:rPr>
        <w:t xml:space="preserve">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(5) </w:t>
      </w:r>
      <w:r w:rsidRPr="00433194">
        <w:rPr>
          <w:rFonts w:ascii="Times New Roman" w:hAnsi="Times New Roman"/>
          <w:sz w:val="26"/>
          <w:szCs w:val="26"/>
        </w:rPr>
        <w:t>………………</w:t>
      </w:r>
    </w:p>
    <w:p w14:paraId="3AF71220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Sau khi xem xét nội dung đơn khiếu nại, căn cứ </w:t>
      </w:r>
      <w:r w:rsidRPr="00433194">
        <w:rPr>
          <w:rFonts w:ascii="Times New Roman" w:hAnsi="Times New Roman"/>
          <w:sz w:val="26"/>
          <w:szCs w:val="26"/>
        </w:rPr>
        <w:t xml:space="preserve">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Luật khiếu nại năm 2011, đơn khiếu nại không được thụ lý giải quyết vì lý do sau đây: </w:t>
      </w:r>
      <w:r w:rsidRPr="00433194">
        <w:rPr>
          <w:rFonts w:ascii="Times New Roman" w:hAnsi="Times New Roman"/>
          <w:sz w:val="26"/>
          <w:szCs w:val="26"/>
        </w:rPr>
        <w:t xml:space="preserve">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(6) </w:t>
      </w:r>
      <w:r w:rsidRPr="00433194">
        <w:rPr>
          <w:rFonts w:ascii="Times New Roman" w:hAnsi="Times New Roman"/>
          <w:sz w:val="26"/>
          <w:szCs w:val="26"/>
        </w:rPr>
        <w:t>……………………</w:t>
      </w:r>
    </w:p>
    <w:p w14:paraId="337F220E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</w:t>
      </w:r>
    </w:p>
    <w:p w14:paraId="2F4A310E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>Vậy thông báo để</w:t>
      </w:r>
      <w:r w:rsidRPr="00433194">
        <w:rPr>
          <w:rFonts w:ascii="Times New Roman" w:hAnsi="Times New Roman"/>
          <w:sz w:val="26"/>
          <w:szCs w:val="26"/>
        </w:rPr>
        <w:t xml:space="preserve">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(3) hoặc (7)</w:t>
      </w:r>
      <w:r w:rsidRPr="00433194">
        <w:rPr>
          <w:rFonts w:ascii="Times New Roman" w:hAnsi="Times New Roman"/>
          <w:sz w:val="26"/>
          <w:szCs w:val="26"/>
        </w:rPr>
        <w:t xml:space="preserve"> 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được biết./.</w:t>
      </w:r>
    </w:p>
    <w:p w14:paraId="4C48A1E1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96AD4" w:rsidRPr="00433194" w14:paraId="4B5781EB" w14:textId="77777777" w:rsidTr="00596AD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70CA2" w14:textId="77777777" w:rsidR="00596AD4" w:rsidRPr="00433194" w:rsidRDefault="00596AD4" w:rsidP="00596A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596AD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lastRenderedPageBreak/>
              <w:t>Nơi nhận:</w:t>
            </w: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596AD4">
              <w:rPr>
                <w:rFonts w:ascii="Times New Roman" w:hAnsi="Times New Roman"/>
                <w:lang w:val="vi-VN"/>
              </w:rPr>
              <w:t xml:space="preserve">- </w:t>
            </w:r>
            <w:r w:rsidRPr="00596AD4">
              <w:rPr>
                <w:rFonts w:ascii="Times New Roman" w:hAnsi="Times New Roman"/>
              </w:rPr>
              <w:t>……</w:t>
            </w:r>
            <w:r w:rsidRPr="00596AD4">
              <w:rPr>
                <w:rFonts w:ascii="Times New Roman" w:hAnsi="Times New Roman"/>
                <w:lang w:val="vi-VN"/>
              </w:rPr>
              <w:t>(2) hoặc …</w:t>
            </w:r>
            <w:r w:rsidRPr="00596AD4">
              <w:rPr>
                <w:rFonts w:ascii="Times New Roman" w:hAnsi="Times New Roman"/>
              </w:rPr>
              <w:t>.</w:t>
            </w:r>
            <w:r w:rsidRPr="00596AD4">
              <w:rPr>
                <w:rFonts w:ascii="Times New Roman" w:hAnsi="Times New Roman"/>
                <w:lang w:val="vi-VN"/>
              </w:rPr>
              <w:t>.(7)....</w:t>
            </w:r>
            <w:r w:rsidRPr="00596AD4">
              <w:rPr>
                <w:rFonts w:ascii="Times New Roman" w:hAnsi="Times New Roman"/>
              </w:rPr>
              <w:br/>
              <w:t>- …(3)….;</w:t>
            </w:r>
            <w:r w:rsidRPr="00596AD4">
              <w:rPr>
                <w:rFonts w:ascii="Times New Roman" w:hAnsi="Times New Roman"/>
              </w:rPr>
              <w:br/>
            </w:r>
            <w:r w:rsidRPr="00596AD4">
              <w:rPr>
                <w:rFonts w:ascii="Times New Roman" w:hAnsi="Times New Roman"/>
                <w:lang w:val="vi-VN"/>
              </w:rPr>
              <w:t>- Lưu: VT, ….(8)</w:t>
            </w:r>
            <w:r w:rsidRPr="00596AD4">
              <w:rPr>
                <w:rFonts w:ascii="Times New Roman" w:hAnsi="Times New Roman"/>
              </w:rPr>
              <w:t>…..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C58CE" w14:textId="77777777" w:rsidR="00596AD4" w:rsidRPr="00433194" w:rsidRDefault="00596AD4" w:rsidP="00596A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CƠ QUAN THUẾ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71FFF37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lastRenderedPageBreak/>
        <w:t>___________________</w:t>
      </w:r>
    </w:p>
    <w:p w14:paraId="218EE1EF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Chữ viết tắt tên Cơ quan Thuế thông báo.</w:t>
      </w:r>
    </w:p>
    <w:p w14:paraId="017E5888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(2) Tên Cơ quan Thuế thông b</w:t>
      </w:r>
      <w:r w:rsidRPr="00433194">
        <w:rPr>
          <w:rFonts w:ascii="Times New Roman" w:hAnsi="Times New Roman"/>
          <w:i/>
          <w:iCs/>
          <w:sz w:val="26"/>
          <w:szCs w:val="26"/>
        </w:rPr>
        <w:t>á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o về việc không thụ </w:t>
      </w:r>
      <w:proofErr w:type="spellStart"/>
      <w:r w:rsidRPr="00433194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433194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giải quyết khiếu nại.</w:t>
      </w:r>
    </w:p>
    <w:p w14:paraId="6717108D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(3) Họ tên người khiếu nại (hoặc tên cơ quan, t</w:t>
      </w:r>
      <w:r w:rsidRPr="00433194">
        <w:rPr>
          <w:rFonts w:ascii="Times New Roman" w:hAnsi="Times New Roman"/>
          <w:i/>
          <w:iCs/>
          <w:sz w:val="26"/>
          <w:szCs w:val="26"/>
        </w:rPr>
        <w:t xml:space="preserve">ổ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chức khiếu nại).</w:t>
      </w:r>
    </w:p>
    <w:p w14:paraId="7AE2E56F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(4) Nếu người khi</w:t>
      </w:r>
      <w:r w:rsidRPr="00433194">
        <w:rPr>
          <w:rFonts w:ascii="Times New Roman" w:hAnsi="Times New Roman"/>
          <w:i/>
          <w:iCs/>
          <w:sz w:val="26"/>
          <w:szCs w:val="26"/>
        </w:rPr>
        <w:t>ế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u nại không có CMND/Hộ chiếu thì ghi các thông tin theo giấy tờ tùy th</w:t>
      </w:r>
      <w:r w:rsidRPr="00433194">
        <w:rPr>
          <w:rFonts w:ascii="Times New Roman" w:hAnsi="Times New Roman"/>
          <w:i/>
          <w:iCs/>
          <w:sz w:val="26"/>
          <w:szCs w:val="26"/>
        </w:rPr>
        <w:t>â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n, (mã số thuế nếu là công ty)</w:t>
      </w:r>
    </w:p>
    <w:p w14:paraId="6D88D46C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(5) Tóm tắt nội dung khiếu nại.</w:t>
      </w:r>
    </w:p>
    <w:p w14:paraId="354A323D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 xml:space="preserve">(6) Lý do của việc không thụ </w:t>
      </w:r>
      <w:proofErr w:type="spellStart"/>
      <w:r w:rsidRPr="00433194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433194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giải quyết khiếu nại.</w:t>
      </w:r>
    </w:p>
    <w:p w14:paraId="7A762380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(7) Tên cơ quan, t</w:t>
      </w:r>
      <w:r w:rsidRPr="00433194">
        <w:rPr>
          <w:rFonts w:ascii="Times New Roman" w:hAnsi="Times New Roman"/>
          <w:i/>
          <w:iCs/>
          <w:sz w:val="26"/>
          <w:szCs w:val="26"/>
        </w:rPr>
        <w:t xml:space="preserve">ổ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chức, đơn vị, cá nhân có thẩm quyền chuyển khi</w:t>
      </w:r>
      <w:r w:rsidRPr="00433194">
        <w:rPr>
          <w:rFonts w:ascii="Times New Roman" w:hAnsi="Times New Roman"/>
          <w:i/>
          <w:iCs/>
          <w:sz w:val="26"/>
          <w:szCs w:val="26"/>
        </w:rPr>
        <w:t>ế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u nại đến (nếu c</w:t>
      </w:r>
      <w:r w:rsidRPr="00433194">
        <w:rPr>
          <w:rFonts w:ascii="Times New Roman" w:hAnsi="Times New Roman"/>
          <w:i/>
          <w:iCs/>
          <w:sz w:val="26"/>
          <w:szCs w:val="26"/>
        </w:rPr>
        <w:t>ó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).</w:t>
      </w:r>
    </w:p>
    <w:p w14:paraId="213CE16F" w14:textId="77777777" w:rsidR="00596AD4" w:rsidRPr="00433194" w:rsidRDefault="00596AD4" w:rsidP="00596A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(8) Bộ phận xử lý đơn.</w:t>
      </w:r>
    </w:p>
    <w:p w14:paraId="37A1239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AD4"/>
    <w:rsid w:val="002964F6"/>
    <w:rsid w:val="00596AD4"/>
    <w:rsid w:val="00D8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5B8"/>
  <w15:chartTrackingRefBased/>
  <w15:docId w15:val="{29D60FC0-3AD0-49D6-9657-32E13FA2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