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E308" w14:textId="77777777" w:rsidR="00A54DA8" w:rsidRPr="00A54DA8" w:rsidRDefault="00A54DA8" w:rsidP="00A54DA8">
      <w:pPr>
        <w:widowControl/>
        <w:spacing w:line="234" w:lineRule="atLeast"/>
        <w:jc w:val="right"/>
        <w:rPr>
          <w:rFonts w:eastAsia="Times New Roman" w:cs="Times New Roman"/>
          <w:color w:val="auto"/>
          <w:lang w:val="en-US" w:eastAsia="en-US"/>
        </w:rPr>
      </w:pPr>
      <w:r w:rsidRPr="00A54DA8">
        <w:rPr>
          <w:rFonts w:eastAsia="Times New Roman" w:cs="Times New Roman"/>
          <w:b/>
          <w:bCs/>
          <w:color w:val="auto"/>
          <w:lang w:eastAsia="en-US"/>
        </w:rPr>
        <w:t>Mẫu số 08/TBMBL</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54DA8" w:rsidRPr="00A54DA8" w14:paraId="0CED7647" w14:textId="77777777" w:rsidTr="00A54DA8">
        <w:trPr>
          <w:tblCellSpacing w:w="0" w:type="dxa"/>
        </w:trPr>
        <w:tc>
          <w:tcPr>
            <w:tcW w:w="3348" w:type="dxa"/>
            <w:shd w:val="clear" w:color="auto" w:fill="FFFFFF"/>
            <w:tcMar>
              <w:top w:w="0" w:type="dxa"/>
              <w:left w:w="108" w:type="dxa"/>
              <w:bottom w:w="0" w:type="dxa"/>
              <w:right w:w="108" w:type="dxa"/>
            </w:tcMar>
            <w:hideMark/>
          </w:tcPr>
          <w:p w14:paraId="64599F8B" w14:textId="77777777" w:rsidR="00A54DA8" w:rsidRPr="00A54DA8" w:rsidRDefault="00A54DA8" w:rsidP="00A54DA8">
            <w:pPr>
              <w:widowControl/>
              <w:spacing w:before="120" w:after="120" w:line="234" w:lineRule="atLeast"/>
              <w:jc w:val="center"/>
              <w:rPr>
                <w:rFonts w:eastAsia="Times New Roman" w:cs="Times New Roman"/>
                <w:color w:val="auto"/>
                <w:lang w:val="en-US" w:eastAsia="en-US"/>
              </w:rPr>
            </w:pPr>
            <w:r w:rsidRPr="00A54DA8">
              <w:rPr>
                <w:rFonts w:eastAsia="Times New Roman" w:cs="Times New Roman"/>
                <w:color w:val="auto"/>
                <w:lang w:eastAsia="en-US"/>
              </w:rPr>
              <w:t>TÊN CQ CHỦ QUẢN CẤP TRÊN</w:t>
            </w:r>
            <w:r w:rsidRPr="00A54DA8">
              <w:rPr>
                <w:rFonts w:eastAsia="Times New Roman" w:cs="Times New Roman"/>
                <w:color w:val="auto"/>
                <w:lang w:val="en-US" w:eastAsia="en-US"/>
              </w:rPr>
              <w:br/>
            </w:r>
            <w:r w:rsidRPr="00A54DA8">
              <w:rPr>
                <w:rFonts w:eastAsia="Times New Roman" w:cs="Times New Roman"/>
                <w:b/>
                <w:bCs/>
                <w:color w:val="auto"/>
                <w:lang w:eastAsia="en-US"/>
              </w:rPr>
              <w:t>TÊN CQ RA THÔNG BÁO</w:t>
            </w:r>
            <w:r w:rsidRPr="00A54DA8">
              <w:rPr>
                <w:rFonts w:eastAsia="Times New Roman" w:cs="Times New Roman"/>
                <w:b/>
                <w:bCs/>
                <w:color w:val="auto"/>
                <w:vertAlign w:val="superscript"/>
                <w:lang w:eastAsia="en-US"/>
              </w:rPr>
              <w:t>(1</w:t>
            </w:r>
            <w:r w:rsidRPr="00A54DA8">
              <w:rPr>
                <w:rFonts w:eastAsia="Times New Roman" w:cs="Times New Roman"/>
                <w:b/>
                <w:bCs/>
                <w:color w:val="auto"/>
                <w:vertAlign w:val="superscript"/>
                <w:lang w:val="en-US" w:eastAsia="en-US"/>
              </w:rPr>
              <w:t>)</w:t>
            </w:r>
            <w:r w:rsidRPr="00A54DA8">
              <w:rPr>
                <w:rFonts w:eastAsia="Times New Roman" w:cs="Times New Roman"/>
                <w:color w:val="auto"/>
                <w:lang w:val="en-US" w:eastAsia="en-US"/>
              </w:rPr>
              <w:br/>
            </w:r>
            <w:r w:rsidRPr="00A54DA8">
              <w:rPr>
                <w:rFonts w:eastAsia="Times New Roman" w:cs="Times New Roman"/>
                <w:b/>
                <w:bCs/>
                <w:color w:val="auto"/>
                <w:lang w:val="en-US" w:eastAsia="en-US"/>
              </w:rPr>
              <w:t>--------</w:t>
            </w:r>
          </w:p>
        </w:tc>
        <w:tc>
          <w:tcPr>
            <w:tcW w:w="5508" w:type="dxa"/>
            <w:shd w:val="clear" w:color="auto" w:fill="FFFFFF"/>
            <w:tcMar>
              <w:top w:w="0" w:type="dxa"/>
              <w:left w:w="108" w:type="dxa"/>
              <w:bottom w:w="0" w:type="dxa"/>
              <w:right w:w="108" w:type="dxa"/>
            </w:tcMar>
            <w:hideMark/>
          </w:tcPr>
          <w:p w14:paraId="5D4A7814" w14:textId="77777777" w:rsidR="00A54DA8" w:rsidRPr="00A54DA8" w:rsidRDefault="00A54DA8" w:rsidP="00A54DA8">
            <w:pPr>
              <w:widowControl/>
              <w:spacing w:before="120" w:after="120" w:line="234" w:lineRule="atLeast"/>
              <w:jc w:val="center"/>
              <w:rPr>
                <w:rFonts w:eastAsia="Times New Roman" w:cs="Times New Roman"/>
                <w:color w:val="auto"/>
                <w:lang w:val="en-US" w:eastAsia="en-US"/>
              </w:rPr>
            </w:pPr>
            <w:r w:rsidRPr="00A54DA8">
              <w:rPr>
                <w:rFonts w:eastAsia="Times New Roman" w:cs="Times New Roman"/>
                <w:b/>
                <w:bCs/>
                <w:color w:val="auto"/>
                <w:lang w:eastAsia="en-US"/>
              </w:rPr>
              <w:t>CỘNG HÒA XÃ HỘI CHỦ NGHĨA VIỆT NAM</w:t>
            </w:r>
            <w:r w:rsidRPr="00A54DA8">
              <w:rPr>
                <w:rFonts w:eastAsia="Times New Roman" w:cs="Times New Roman"/>
                <w:b/>
                <w:bCs/>
                <w:color w:val="auto"/>
                <w:lang w:eastAsia="en-US"/>
              </w:rPr>
              <w:br/>
              <w:t>Độc lập - Tự do - Hạnh phúc</w:t>
            </w:r>
            <w:r w:rsidRPr="00A54DA8">
              <w:rPr>
                <w:rFonts w:eastAsia="Times New Roman" w:cs="Times New Roman"/>
                <w:b/>
                <w:bCs/>
                <w:color w:val="auto"/>
                <w:lang w:eastAsia="en-US"/>
              </w:rPr>
              <w:br/>
              <w:t>---------------</w:t>
            </w:r>
          </w:p>
        </w:tc>
      </w:tr>
      <w:tr w:rsidR="00A54DA8" w:rsidRPr="00A54DA8" w14:paraId="7800271E" w14:textId="77777777" w:rsidTr="00A54DA8">
        <w:trPr>
          <w:tblCellSpacing w:w="0" w:type="dxa"/>
        </w:trPr>
        <w:tc>
          <w:tcPr>
            <w:tcW w:w="3348" w:type="dxa"/>
            <w:shd w:val="clear" w:color="auto" w:fill="FFFFFF"/>
            <w:tcMar>
              <w:top w:w="0" w:type="dxa"/>
              <w:left w:w="108" w:type="dxa"/>
              <w:bottom w:w="0" w:type="dxa"/>
              <w:right w:w="108" w:type="dxa"/>
            </w:tcMar>
            <w:hideMark/>
          </w:tcPr>
          <w:p w14:paraId="0CDF418F" w14:textId="77777777" w:rsidR="00A54DA8" w:rsidRPr="00A54DA8" w:rsidRDefault="00A54DA8" w:rsidP="00A54DA8">
            <w:pPr>
              <w:widowControl/>
              <w:spacing w:before="120" w:after="120" w:line="234" w:lineRule="atLeast"/>
              <w:jc w:val="center"/>
              <w:rPr>
                <w:rFonts w:eastAsia="Times New Roman" w:cs="Times New Roman"/>
                <w:color w:val="auto"/>
                <w:lang w:val="en-US" w:eastAsia="en-US"/>
              </w:rPr>
            </w:pPr>
            <w:r w:rsidRPr="00A54DA8">
              <w:rPr>
                <w:rFonts w:eastAsia="Times New Roman" w:cs="Times New Roman"/>
                <w:color w:val="auto"/>
                <w:lang w:eastAsia="en-US"/>
              </w:rPr>
              <w:t>Số: ..../TB-</w:t>
            </w:r>
            <w:r w:rsidRPr="00A54DA8">
              <w:rPr>
                <w:rFonts w:eastAsia="Times New Roman" w:cs="Times New Roman"/>
                <w:color w:val="auto"/>
                <w:vertAlign w:val="superscript"/>
                <w:lang w:eastAsia="en-US"/>
              </w:rPr>
              <w:t>(2</w:t>
            </w:r>
            <w:r w:rsidRPr="00A54DA8">
              <w:rPr>
                <w:rFonts w:eastAsia="Times New Roman" w:cs="Times New Roman"/>
                <w:color w:val="auto"/>
                <w:vertAlign w:val="superscript"/>
                <w:lang w:val="en-US" w:eastAsia="en-US"/>
              </w:rPr>
              <w:t>)</w:t>
            </w:r>
            <w:r w:rsidRPr="00A54DA8">
              <w:rPr>
                <w:rFonts w:eastAsia="Times New Roman" w:cs="Times New Roman"/>
                <w:color w:val="auto"/>
                <w:lang w:val="en-US" w:eastAsia="en-US"/>
              </w:rPr>
              <w:t>…</w:t>
            </w:r>
          </w:p>
        </w:tc>
        <w:tc>
          <w:tcPr>
            <w:tcW w:w="5508" w:type="dxa"/>
            <w:shd w:val="clear" w:color="auto" w:fill="FFFFFF"/>
            <w:tcMar>
              <w:top w:w="0" w:type="dxa"/>
              <w:left w:w="108" w:type="dxa"/>
              <w:bottom w:w="0" w:type="dxa"/>
              <w:right w:w="108" w:type="dxa"/>
            </w:tcMar>
            <w:hideMark/>
          </w:tcPr>
          <w:p w14:paraId="6BE2D487" w14:textId="77777777" w:rsidR="00A54DA8" w:rsidRPr="00A54DA8" w:rsidRDefault="00A54DA8" w:rsidP="00A54DA8">
            <w:pPr>
              <w:widowControl/>
              <w:spacing w:before="120" w:after="120" w:line="234" w:lineRule="atLeast"/>
              <w:jc w:val="center"/>
              <w:rPr>
                <w:rFonts w:eastAsia="Times New Roman" w:cs="Times New Roman"/>
                <w:color w:val="auto"/>
                <w:lang w:val="en-US" w:eastAsia="en-US"/>
              </w:rPr>
            </w:pPr>
            <w:r w:rsidRPr="00A54DA8">
              <w:rPr>
                <w:rFonts w:eastAsia="Times New Roman" w:cs="Times New Roman"/>
                <w:i/>
                <w:iCs/>
                <w:color w:val="auto"/>
                <w:lang w:val="en-US" w:eastAsia="en-US"/>
              </w:rPr>
              <w:t>….…</w:t>
            </w:r>
            <w:r w:rsidRPr="00A54DA8">
              <w:rPr>
                <w:rFonts w:eastAsia="Times New Roman" w:cs="Times New Roman"/>
                <w:i/>
                <w:iCs/>
                <w:color w:val="auto"/>
                <w:vertAlign w:val="superscript"/>
                <w:lang w:val="en-US" w:eastAsia="en-US"/>
              </w:rPr>
              <w:t>(3)</w:t>
            </w:r>
            <w:r w:rsidRPr="00A54DA8">
              <w:rPr>
                <w:rFonts w:eastAsia="Times New Roman" w:cs="Times New Roman"/>
                <w:i/>
                <w:iCs/>
                <w:color w:val="auto"/>
                <w:lang w:val="en-US" w:eastAsia="en-US"/>
              </w:rPr>
              <w:t>, </w:t>
            </w:r>
            <w:r w:rsidRPr="00A54DA8">
              <w:rPr>
                <w:rFonts w:eastAsia="Times New Roman" w:cs="Times New Roman"/>
                <w:i/>
                <w:iCs/>
                <w:color w:val="auto"/>
                <w:lang w:eastAsia="en-US"/>
              </w:rPr>
              <w:t>ngày... tháng ... năm</w:t>
            </w:r>
            <w:r w:rsidRPr="00A54DA8">
              <w:rPr>
                <w:rFonts w:eastAsia="Times New Roman" w:cs="Times New Roman"/>
                <w:i/>
                <w:iCs/>
                <w:color w:val="auto"/>
                <w:lang w:val="en-US" w:eastAsia="en-US"/>
              </w:rPr>
              <w:t>…</w:t>
            </w:r>
          </w:p>
        </w:tc>
      </w:tr>
    </w:tbl>
    <w:p w14:paraId="38E98F47" w14:textId="77777777" w:rsidR="00A54DA8" w:rsidRPr="00A54DA8" w:rsidRDefault="00A54DA8" w:rsidP="00A54DA8">
      <w:pPr>
        <w:widowControl/>
        <w:spacing w:before="120" w:line="234" w:lineRule="atLeast"/>
        <w:jc w:val="center"/>
        <w:rPr>
          <w:rFonts w:eastAsia="Times New Roman" w:cs="Times New Roman"/>
          <w:color w:val="auto"/>
          <w:lang w:val="en-US" w:eastAsia="en-US"/>
        </w:rPr>
      </w:pPr>
      <w:r w:rsidRPr="00A54DA8">
        <w:rPr>
          <w:rFonts w:eastAsia="Times New Roman" w:cs="Times New Roman"/>
          <w:b/>
          <w:bCs/>
          <w:color w:val="auto"/>
          <w:lang w:val="en-US" w:eastAsia="en-US"/>
        </w:rPr>
        <w:t> </w:t>
      </w:r>
    </w:p>
    <w:p w14:paraId="732A677D" w14:textId="77777777" w:rsidR="00A54DA8" w:rsidRPr="00A54DA8" w:rsidRDefault="00A54DA8" w:rsidP="00A54DA8">
      <w:pPr>
        <w:widowControl/>
        <w:spacing w:line="234" w:lineRule="atLeast"/>
        <w:jc w:val="center"/>
        <w:rPr>
          <w:rFonts w:eastAsia="Times New Roman" w:cs="Times New Roman"/>
          <w:color w:val="auto"/>
          <w:lang w:val="en-US" w:eastAsia="en-US"/>
        </w:rPr>
      </w:pPr>
      <w:r w:rsidRPr="00A54DA8">
        <w:rPr>
          <w:rFonts w:eastAsia="Times New Roman" w:cs="Times New Roman"/>
          <w:b/>
          <w:bCs/>
          <w:color w:val="auto"/>
          <w:lang w:eastAsia="en-US"/>
        </w:rPr>
        <w:t>THÔNG BÁO</w:t>
      </w:r>
    </w:p>
    <w:p w14:paraId="3CD1184D" w14:textId="77777777" w:rsidR="00A54DA8" w:rsidRPr="00A54DA8" w:rsidRDefault="00A54DA8" w:rsidP="00A54DA8">
      <w:pPr>
        <w:widowControl/>
        <w:spacing w:line="234" w:lineRule="atLeast"/>
        <w:jc w:val="center"/>
        <w:rPr>
          <w:rFonts w:eastAsia="Times New Roman" w:cs="Times New Roman"/>
          <w:color w:val="auto"/>
          <w:lang w:val="en-US" w:eastAsia="en-US"/>
        </w:rPr>
      </w:pPr>
      <w:r w:rsidRPr="00A54DA8">
        <w:rPr>
          <w:rFonts w:eastAsia="Times New Roman" w:cs="Times New Roman"/>
          <w:b/>
          <w:bCs/>
          <w:color w:val="auto"/>
          <w:lang w:val="en-US" w:eastAsia="en-US"/>
        </w:rPr>
        <w:t>Về miễn bảo lãnh đối với hàng hóa quá cảnh</w:t>
      </w:r>
    </w:p>
    <w:p w14:paraId="3C9E1F69" w14:textId="77777777" w:rsidR="00A54DA8" w:rsidRPr="00A54DA8" w:rsidRDefault="00A54DA8" w:rsidP="00A54DA8">
      <w:pPr>
        <w:widowControl/>
        <w:spacing w:line="234" w:lineRule="atLeast"/>
        <w:jc w:val="both"/>
        <w:rPr>
          <w:rFonts w:eastAsia="Times New Roman" w:cs="Times New Roman"/>
          <w:color w:val="auto"/>
          <w:lang w:val="en-US" w:eastAsia="en-US"/>
        </w:rPr>
      </w:pPr>
      <w:r w:rsidRPr="00A54DA8">
        <w:rPr>
          <w:rFonts w:eastAsia="Times New Roman" w:cs="Times New Roman"/>
          <w:color w:val="auto"/>
          <w:lang w:eastAsia="en-US"/>
        </w:rPr>
        <w:t>Căn cứ Điều 26 Nghị định số 46/2020/NĐ-CP ngày 09 tháng 04 năm 2020 của Chính phủ;</w:t>
      </w:r>
    </w:p>
    <w:p w14:paraId="1927C608" w14:textId="77777777" w:rsidR="00A54DA8" w:rsidRPr="00A54DA8" w:rsidRDefault="00A54DA8" w:rsidP="00A54DA8">
      <w:pPr>
        <w:widowControl/>
        <w:spacing w:before="120" w:line="234" w:lineRule="atLeast"/>
        <w:jc w:val="both"/>
        <w:rPr>
          <w:rFonts w:eastAsia="Times New Roman" w:cs="Times New Roman"/>
          <w:color w:val="auto"/>
          <w:lang w:val="en-US" w:eastAsia="en-US"/>
        </w:rPr>
      </w:pPr>
      <w:r w:rsidRPr="00A54DA8">
        <w:rPr>
          <w:rFonts w:eastAsia="Times New Roman" w:cs="Times New Roman"/>
          <w:color w:val="auto"/>
          <w:lang w:eastAsia="en-US"/>
        </w:rPr>
        <w:t>Căn cứ Quyết định số................................. ngày........... </w:t>
      </w:r>
      <w:r w:rsidRPr="00A54DA8">
        <w:rPr>
          <w:rFonts w:eastAsia="Times New Roman" w:cs="Times New Roman"/>
          <w:i/>
          <w:iCs/>
          <w:color w:val="auto"/>
          <w:lang w:eastAsia="en-US"/>
        </w:rPr>
        <w:t>/........ /.......... </w:t>
      </w:r>
      <w:r w:rsidRPr="00A54DA8">
        <w:rPr>
          <w:rFonts w:eastAsia="Times New Roman" w:cs="Times New Roman"/>
          <w:color w:val="auto"/>
          <w:lang w:eastAsia="en-US"/>
        </w:rPr>
        <w:t>của Tổng cục trưởng Tổng cục Hải quan về công nhận doanh nghiệp quá cảnh được ưu tiên;</w:t>
      </w:r>
    </w:p>
    <w:p w14:paraId="25E4CDF1" w14:textId="77777777" w:rsidR="00A54DA8" w:rsidRPr="00A54DA8" w:rsidRDefault="00A54DA8" w:rsidP="00A54DA8">
      <w:pPr>
        <w:widowControl/>
        <w:spacing w:before="120" w:line="234" w:lineRule="atLeast"/>
        <w:jc w:val="both"/>
        <w:rPr>
          <w:rFonts w:eastAsia="Times New Roman" w:cs="Times New Roman"/>
          <w:color w:val="auto"/>
          <w:lang w:val="en-US" w:eastAsia="en-US"/>
        </w:rPr>
      </w:pPr>
      <w:r w:rsidRPr="00A54DA8">
        <w:rPr>
          <w:rFonts w:eastAsia="Times New Roman" w:cs="Times New Roman"/>
          <w:color w:val="auto"/>
          <w:lang w:eastAsia="en-US"/>
        </w:rPr>
        <w:t>Chi cục Hải quan..................................................................................... thông báo:</w:t>
      </w:r>
    </w:p>
    <w:p w14:paraId="55BD5065" w14:textId="77777777" w:rsidR="00A54DA8" w:rsidRPr="00A54DA8" w:rsidRDefault="00A54DA8" w:rsidP="00A54DA8">
      <w:pPr>
        <w:widowControl/>
        <w:spacing w:before="120" w:line="234" w:lineRule="atLeast"/>
        <w:jc w:val="both"/>
        <w:rPr>
          <w:rFonts w:eastAsia="Times New Roman" w:cs="Times New Roman"/>
          <w:color w:val="auto"/>
          <w:lang w:val="en-US" w:eastAsia="en-US"/>
        </w:rPr>
      </w:pPr>
      <w:r w:rsidRPr="00A54DA8">
        <w:rPr>
          <w:rFonts w:eastAsia="Times New Roman" w:cs="Times New Roman"/>
          <w:color w:val="auto"/>
          <w:lang w:val="en-US" w:eastAsia="en-US"/>
        </w:rPr>
        <w:t>……….. </w:t>
      </w:r>
      <w:r w:rsidRPr="00A54DA8">
        <w:rPr>
          <w:rFonts w:eastAsia="Times New Roman" w:cs="Times New Roman"/>
          <w:color w:val="auto"/>
          <w:lang w:eastAsia="en-US"/>
        </w:rPr>
        <w:t>(tên người khai hải quan), mã số thuế...., địa chỉ.... được miễn bảo lãnh nhiều hành trình đối với hàng hóa quá cảnh thông qua Hệ thống </w:t>
      </w:r>
      <w:r w:rsidRPr="00A54DA8">
        <w:rPr>
          <w:rFonts w:eastAsia="Times New Roman" w:cs="Times New Roman"/>
          <w:color w:val="auto"/>
          <w:lang w:val="en-US" w:eastAsia="en-US"/>
        </w:rPr>
        <w:t>ACTS.</w:t>
      </w:r>
    </w:p>
    <w:p w14:paraId="5AC21539" w14:textId="77777777" w:rsidR="00A54DA8" w:rsidRPr="00A54DA8" w:rsidRDefault="00A54DA8" w:rsidP="00A54DA8">
      <w:pPr>
        <w:widowControl/>
        <w:spacing w:before="120" w:line="234" w:lineRule="atLeast"/>
        <w:jc w:val="both"/>
        <w:rPr>
          <w:rFonts w:eastAsia="Times New Roman" w:cs="Times New Roman"/>
          <w:color w:val="auto"/>
          <w:lang w:val="en-US" w:eastAsia="en-US"/>
        </w:rPr>
      </w:pPr>
      <w:r w:rsidRPr="00A54DA8">
        <w:rPr>
          <w:rFonts w:eastAsia="Times New Roman" w:cs="Times New Roman"/>
          <w:color w:val="auto"/>
          <w:lang w:eastAsia="en-US"/>
        </w:rPr>
        <w:t>Khi phát sinh tiền thuế hải quan và các khoản phải nộp khác của hàng hóa quá cảnh thông qua Hệ thống </w:t>
      </w:r>
      <w:r w:rsidRPr="00A54DA8">
        <w:rPr>
          <w:rFonts w:eastAsia="Times New Roman" w:cs="Times New Roman"/>
          <w:color w:val="auto"/>
          <w:lang w:val="en-US" w:eastAsia="en-US"/>
        </w:rPr>
        <w:t>ACTS </w:t>
      </w:r>
      <w:r w:rsidRPr="00A54DA8">
        <w:rPr>
          <w:rFonts w:eastAsia="Times New Roman" w:cs="Times New Roman"/>
          <w:color w:val="auto"/>
          <w:lang w:eastAsia="en-US"/>
        </w:rPr>
        <w:t>mà đã được miễn bảo lãnh,</w:t>
      </w:r>
      <w:r w:rsidRPr="00A54DA8">
        <w:rPr>
          <w:rFonts w:eastAsia="Times New Roman" w:cs="Times New Roman"/>
          <w:color w:val="auto"/>
          <w:lang w:val="en-US" w:eastAsia="en-US"/>
        </w:rPr>
        <w:t>………………..</w:t>
      </w:r>
      <w:r w:rsidRPr="00A54DA8">
        <w:rPr>
          <w:rFonts w:eastAsia="Times New Roman" w:cs="Times New Roman"/>
          <w:color w:val="auto"/>
          <w:lang w:eastAsia="en-US"/>
        </w:rPr>
        <w:t> </w:t>
      </w:r>
      <w:r w:rsidRPr="00A54DA8">
        <w:rPr>
          <w:rFonts w:eastAsia="Times New Roman" w:cs="Times New Roman"/>
          <w:color w:val="auto"/>
          <w:vertAlign w:val="superscript"/>
          <w:lang w:val="en-US" w:eastAsia="en-US"/>
        </w:rPr>
        <w:t>(</w:t>
      </w:r>
      <w:r w:rsidRPr="00A54DA8">
        <w:rPr>
          <w:rFonts w:eastAsia="Times New Roman" w:cs="Times New Roman"/>
          <w:color w:val="auto"/>
          <w:vertAlign w:val="superscript"/>
          <w:lang w:eastAsia="en-US"/>
        </w:rPr>
        <w:t>4)</w:t>
      </w:r>
      <w:r w:rsidRPr="00A54DA8">
        <w:rPr>
          <w:rFonts w:eastAsia="Times New Roman" w:cs="Times New Roman"/>
          <w:color w:val="auto"/>
          <w:lang w:eastAsia="en-US"/>
        </w:rPr>
        <w:t> có trách nhiệm thực hiện đầy đủ nghĩa vụ thuế và các khoản phải nộp khác theo quy định pháp luật.</w:t>
      </w:r>
    </w:p>
    <w:p w14:paraId="62B50013" w14:textId="77777777" w:rsidR="00A54DA8" w:rsidRPr="00A54DA8" w:rsidRDefault="00A54DA8" w:rsidP="00A54DA8">
      <w:pPr>
        <w:widowControl/>
        <w:spacing w:before="120" w:line="234" w:lineRule="atLeast"/>
        <w:jc w:val="both"/>
        <w:rPr>
          <w:rFonts w:eastAsia="Times New Roman" w:cs="Times New Roman"/>
          <w:color w:val="auto"/>
          <w:lang w:val="en-US" w:eastAsia="en-US"/>
        </w:rPr>
      </w:pPr>
      <w:r w:rsidRPr="00A54DA8">
        <w:rPr>
          <w:rFonts w:eastAsia="Times New Roman" w:cs="Times New Roman"/>
          <w:color w:val="auto"/>
          <w:lang w:eastAsia="en-US"/>
        </w:rPr>
        <w:t>Chi cục hải quan............................ thông báo để..................... </w:t>
      </w:r>
      <w:r w:rsidRPr="00A54DA8">
        <w:rPr>
          <w:rFonts w:eastAsia="Times New Roman" w:cs="Times New Roman"/>
          <w:color w:val="auto"/>
          <w:vertAlign w:val="superscript"/>
          <w:lang w:eastAsia="en-US"/>
        </w:rPr>
        <w:t>(4)</w:t>
      </w:r>
      <w:r w:rsidRPr="00A54DA8">
        <w:rPr>
          <w:rFonts w:eastAsia="Times New Roman" w:cs="Times New Roman"/>
          <w:color w:val="auto"/>
          <w:lang w:eastAsia="en-US"/>
        </w:rPr>
        <w:t> biết và thực hiện./.</w:t>
      </w:r>
    </w:p>
    <w:p w14:paraId="54D0C6F9" w14:textId="77777777" w:rsidR="00A54DA8" w:rsidRPr="00A54DA8" w:rsidRDefault="00A54DA8" w:rsidP="00A54DA8">
      <w:pPr>
        <w:widowControl/>
        <w:spacing w:before="120" w:line="234" w:lineRule="atLeast"/>
        <w:jc w:val="both"/>
        <w:rPr>
          <w:rFonts w:eastAsia="Times New Roman" w:cs="Times New Roman"/>
          <w:color w:val="auto"/>
          <w:lang w:val="en-US" w:eastAsia="en-US"/>
        </w:rPr>
      </w:pPr>
      <w:r w:rsidRPr="00A54DA8">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33"/>
        <w:gridCol w:w="4379"/>
      </w:tblGrid>
      <w:tr w:rsidR="00A54DA8" w:rsidRPr="00A54DA8" w14:paraId="3EFBC00F" w14:textId="77777777" w:rsidTr="00A54DA8">
        <w:trPr>
          <w:trHeight w:val="1191"/>
          <w:tblCellSpacing w:w="0" w:type="dxa"/>
        </w:trPr>
        <w:tc>
          <w:tcPr>
            <w:tcW w:w="4633" w:type="dxa"/>
            <w:shd w:val="clear" w:color="auto" w:fill="FFFFFF"/>
            <w:tcMar>
              <w:top w:w="0" w:type="dxa"/>
              <w:left w:w="108" w:type="dxa"/>
              <w:bottom w:w="0" w:type="dxa"/>
              <w:right w:w="108" w:type="dxa"/>
            </w:tcMar>
            <w:hideMark/>
          </w:tcPr>
          <w:p w14:paraId="686E11C6" w14:textId="77777777" w:rsidR="00A54DA8" w:rsidRPr="00A54DA8" w:rsidRDefault="00A54DA8" w:rsidP="00A54DA8">
            <w:pPr>
              <w:widowControl/>
              <w:spacing w:before="120" w:after="120" w:line="234" w:lineRule="atLeast"/>
              <w:jc w:val="both"/>
              <w:rPr>
                <w:rFonts w:eastAsia="Times New Roman" w:cs="Times New Roman"/>
                <w:color w:val="auto"/>
                <w:lang w:val="en-US" w:eastAsia="en-US"/>
              </w:rPr>
            </w:pPr>
            <w:r w:rsidRPr="00A54DA8">
              <w:rPr>
                <w:rFonts w:eastAsia="Times New Roman" w:cs="Times New Roman"/>
                <w:i/>
                <w:iCs/>
                <w:color w:val="auto"/>
                <w:lang w:eastAsia="en-US"/>
              </w:rPr>
              <w:t>Nơi nhận:</w:t>
            </w:r>
            <w:r w:rsidRPr="00A54DA8">
              <w:rPr>
                <w:rFonts w:eastAsia="Times New Roman" w:cs="Times New Roman"/>
                <w:color w:val="auto"/>
                <w:lang w:val="en-US" w:eastAsia="en-US"/>
              </w:rPr>
              <w:br/>
              <w:t>- </w:t>
            </w:r>
            <w:r w:rsidRPr="00A54DA8">
              <w:rPr>
                <w:rFonts w:eastAsia="Times New Roman" w:cs="Times New Roman"/>
                <w:color w:val="auto"/>
                <w:lang w:eastAsia="en-US"/>
              </w:rPr>
              <w:t>Người khai hải quan</w:t>
            </w:r>
            <w:r w:rsidRPr="00A54DA8">
              <w:rPr>
                <w:rFonts w:eastAsia="Times New Roman" w:cs="Times New Roman"/>
                <w:color w:val="auto"/>
                <w:lang w:val="en-US" w:eastAsia="en-US"/>
              </w:rPr>
              <w:t> ………………</w:t>
            </w:r>
            <w:r w:rsidRPr="00A54DA8">
              <w:rPr>
                <w:rFonts w:eastAsia="Times New Roman" w:cs="Times New Roman"/>
                <w:color w:val="auto"/>
                <w:lang w:eastAsia="en-US"/>
              </w:rPr>
              <w:t> (01 bản);</w:t>
            </w:r>
            <w:r w:rsidRPr="00A54DA8">
              <w:rPr>
                <w:rFonts w:eastAsia="Times New Roman" w:cs="Times New Roman"/>
                <w:color w:val="auto"/>
                <w:lang w:val="en-US" w:eastAsia="en-US"/>
              </w:rPr>
              <w:br/>
              <w:t>- </w:t>
            </w:r>
            <w:r w:rsidRPr="00A54DA8">
              <w:rPr>
                <w:rFonts w:eastAsia="Times New Roman" w:cs="Times New Roman"/>
                <w:color w:val="auto"/>
                <w:lang w:eastAsia="en-US"/>
              </w:rPr>
              <w:t>Lưu: VT, Tên cơ quan ra thông báo (viết tắt) (... bản);</w:t>
            </w:r>
          </w:p>
        </w:tc>
        <w:tc>
          <w:tcPr>
            <w:tcW w:w="4379" w:type="dxa"/>
            <w:shd w:val="clear" w:color="auto" w:fill="FFFFFF"/>
            <w:tcMar>
              <w:top w:w="0" w:type="dxa"/>
              <w:left w:w="108" w:type="dxa"/>
              <w:bottom w:w="0" w:type="dxa"/>
              <w:right w:w="108" w:type="dxa"/>
            </w:tcMar>
            <w:hideMark/>
          </w:tcPr>
          <w:p w14:paraId="61ACD888" w14:textId="77777777" w:rsidR="00A54DA8" w:rsidRPr="00A54DA8" w:rsidRDefault="00A54DA8" w:rsidP="00A54DA8">
            <w:pPr>
              <w:widowControl/>
              <w:spacing w:before="120" w:after="120" w:line="234" w:lineRule="atLeast"/>
              <w:jc w:val="center"/>
              <w:rPr>
                <w:rFonts w:eastAsia="Times New Roman" w:cs="Times New Roman"/>
                <w:color w:val="auto"/>
                <w:lang w:val="en-US" w:eastAsia="en-US"/>
              </w:rPr>
            </w:pPr>
            <w:r w:rsidRPr="00A54DA8">
              <w:rPr>
                <w:rFonts w:eastAsia="Times New Roman" w:cs="Times New Roman"/>
                <w:color w:val="auto"/>
                <w:lang w:eastAsia="en-US"/>
              </w:rPr>
              <w:t>THỦ TRƯỞNG ĐƠN VỊ</w:t>
            </w:r>
            <w:r w:rsidRPr="00A54DA8">
              <w:rPr>
                <w:rFonts w:eastAsia="Times New Roman" w:cs="Times New Roman"/>
                <w:color w:val="auto"/>
                <w:lang w:val="en-US" w:eastAsia="en-US"/>
              </w:rPr>
              <w:br/>
            </w:r>
            <w:r w:rsidRPr="00A54DA8">
              <w:rPr>
                <w:rFonts w:eastAsia="Times New Roman" w:cs="Times New Roman"/>
                <w:i/>
                <w:iCs/>
                <w:color w:val="auto"/>
                <w:lang w:eastAsia="en-US"/>
              </w:rPr>
              <w:t>(Ký, ghi rõ họ tên và đóng dấu)</w:t>
            </w:r>
          </w:p>
        </w:tc>
      </w:tr>
    </w:tbl>
    <w:p w14:paraId="5B03D371" w14:textId="77777777" w:rsidR="00A54DA8" w:rsidRPr="00A54DA8" w:rsidRDefault="00A54DA8" w:rsidP="00A54DA8">
      <w:pPr>
        <w:widowControl/>
        <w:spacing w:before="120" w:after="120" w:line="234" w:lineRule="atLeast"/>
        <w:jc w:val="both"/>
        <w:rPr>
          <w:rFonts w:eastAsia="Times New Roman" w:cs="Times New Roman"/>
          <w:color w:val="auto"/>
          <w:lang w:val="en-US" w:eastAsia="en-US"/>
        </w:rPr>
      </w:pPr>
      <w:r w:rsidRPr="00A54DA8">
        <w:rPr>
          <w:rFonts w:eastAsia="Times New Roman" w:cs="Times New Roman"/>
          <w:color w:val="auto"/>
          <w:u w:val="single"/>
          <w:lang w:eastAsia="en-US"/>
        </w:rPr>
        <w:t>Ghi chú:</w:t>
      </w:r>
    </w:p>
    <w:p w14:paraId="3CD387A5" w14:textId="77777777" w:rsidR="00A54DA8" w:rsidRPr="00A54DA8" w:rsidRDefault="00A54DA8" w:rsidP="00A54DA8">
      <w:pPr>
        <w:widowControl/>
        <w:spacing w:before="120" w:after="120" w:line="234" w:lineRule="atLeast"/>
        <w:jc w:val="both"/>
        <w:rPr>
          <w:rFonts w:eastAsia="Times New Roman" w:cs="Times New Roman"/>
          <w:color w:val="auto"/>
          <w:lang w:val="en-US" w:eastAsia="en-US"/>
        </w:rPr>
      </w:pPr>
      <w:r w:rsidRPr="00A54DA8">
        <w:rPr>
          <w:rFonts w:eastAsia="Times New Roman" w:cs="Times New Roman"/>
          <w:i/>
          <w:iCs/>
          <w:color w:val="auto"/>
          <w:vertAlign w:val="superscript"/>
          <w:lang w:val="en-US" w:eastAsia="en-US"/>
        </w:rPr>
        <w:t>(1)</w:t>
      </w:r>
      <w:r w:rsidRPr="00A54DA8">
        <w:rPr>
          <w:rFonts w:eastAsia="Times New Roman" w:cs="Times New Roman"/>
          <w:i/>
          <w:iCs/>
          <w:color w:val="auto"/>
          <w:lang w:eastAsia="en-US"/>
        </w:rPr>
        <w:t> Dòng trên ghi tên cơ quan chủ quản cấp trên trực tiếp, dòng dưới ghi tên cơ quan ra thông báo;</w:t>
      </w:r>
    </w:p>
    <w:p w14:paraId="1A078682" w14:textId="77777777" w:rsidR="00A54DA8" w:rsidRPr="00A54DA8" w:rsidRDefault="00A54DA8" w:rsidP="00A54DA8">
      <w:pPr>
        <w:widowControl/>
        <w:spacing w:before="120" w:after="120" w:line="234" w:lineRule="atLeast"/>
        <w:jc w:val="both"/>
        <w:rPr>
          <w:rFonts w:eastAsia="Times New Roman" w:cs="Times New Roman"/>
          <w:color w:val="auto"/>
          <w:lang w:val="en-US" w:eastAsia="en-US"/>
        </w:rPr>
      </w:pPr>
      <w:r w:rsidRPr="00A54DA8">
        <w:rPr>
          <w:rFonts w:eastAsia="Times New Roman" w:cs="Times New Roman"/>
          <w:i/>
          <w:iCs/>
          <w:color w:val="auto"/>
          <w:vertAlign w:val="superscript"/>
          <w:lang w:val="en-US" w:eastAsia="en-US"/>
        </w:rPr>
        <w:t>(2)</w:t>
      </w:r>
      <w:r w:rsidRPr="00A54DA8">
        <w:rPr>
          <w:rFonts w:eastAsia="Times New Roman" w:cs="Times New Roman"/>
          <w:i/>
          <w:iCs/>
          <w:color w:val="auto"/>
          <w:lang w:eastAsia="en-US"/>
        </w:rPr>
        <w:t> Ghi chữ viết tắt tên cơ quan ra thông báo;</w:t>
      </w:r>
    </w:p>
    <w:p w14:paraId="2DBFDA3B" w14:textId="77777777" w:rsidR="00A54DA8" w:rsidRPr="00A54DA8" w:rsidRDefault="00A54DA8" w:rsidP="00A54DA8">
      <w:pPr>
        <w:widowControl/>
        <w:spacing w:before="120" w:after="120" w:line="234" w:lineRule="atLeast"/>
        <w:jc w:val="both"/>
        <w:rPr>
          <w:rFonts w:eastAsia="Times New Roman" w:cs="Times New Roman"/>
          <w:color w:val="auto"/>
          <w:lang w:val="en-US" w:eastAsia="en-US"/>
        </w:rPr>
      </w:pPr>
      <w:r w:rsidRPr="00A54DA8">
        <w:rPr>
          <w:rFonts w:eastAsia="Times New Roman" w:cs="Times New Roman"/>
          <w:i/>
          <w:iCs/>
          <w:color w:val="auto"/>
          <w:vertAlign w:val="superscript"/>
          <w:lang w:val="en-US" w:eastAsia="en-US"/>
        </w:rPr>
        <w:t>(3)</w:t>
      </w:r>
      <w:r w:rsidRPr="00A54DA8">
        <w:rPr>
          <w:rFonts w:eastAsia="Times New Roman" w:cs="Times New Roman"/>
          <w:i/>
          <w:iCs/>
          <w:color w:val="auto"/>
          <w:lang w:eastAsia="en-US"/>
        </w:rPr>
        <w:t> Ghi địa danh hành chính;</w:t>
      </w:r>
    </w:p>
    <w:p w14:paraId="3423DB55" w14:textId="77777777" w:rsidR="00A54DA8" w:rsidRPr="00A54DA8" w:rsidRDefault="00A54DA8" w:rsidP="00A54DA8">
      <w:pPr>
        <w:widowControl/>
        <w:spacing w:before="120" w:after="120" w:line="234" w:lineRule="atLeast"/>
        <w:jc w:val="both"/>
        <w:rPr>
          <w:rFonts w:eastAsia="Times New Roman" w:cs="Times New Roman"/>
          <w:color w:val="auto"/>
          <w:lang w:val="en-US" w:eastAsia="en-US"/>
        </w:rPr>
      </w:pPr>
      <w:r w:rsidRPr="00A54DA8">
        <w:rPr>
          <w:rFonts w:eastAsia="Times New Roman" w:cs="Times New Roman"/>
          <w:i/>
          <w:iCs/>
          <w:color w:val="auto"/>
          <w:vertAlign w:val="superscript"/>
          <w:lang w:val="en-US" w:eastAsia="en-US"/>
        </w:rPr>
        <w:t>(4)</w:t>
      </w:r>
      <w:r w:rsidRPr="00A54DA8">
        <w:rPr>
          <w:rFonts w:eastAsia="Times New Roman" w:cs="Times New Roman"/>
          <w:i/>
          <w:iCs/>
          <w:color w:val="auto"/>
          <w:lang w:val="en-US" w:eastAsia="en-US"/>
        </w:rPr>
        <w:t> </w:t>
      </w:r>
      <w:r w:rsidRPr="00A54DA8">
        <w:rPr>
          <w:rFonts w:eastAsia="Times New Roman" w:cs="Times New Roman"/>
          <w:i/>
          <w:iCs/>
          <w:color w:val="auto"/>
          <w:lang w:eastAsia="en-US"/>
        </w:rPr>
        <w:t>Ghi tên, mã số thuế của người khai hải quan.</w:t>
      </w:r>
    </w:p>
    <w:p w14:paraId="5EA213CF" w14:textId="77777777" w:rsidR="00825199" w:rsidRPr="00A54DA8" w:rsidRDefault="00825199" w:rsidP="00A54DA8">
      <w:pPr>
        <w:rPr>
          <w:rFonts w:cs="Times New Roman"/>
          <w:color w:val="auto"/>
        </w:rPr>
      </w:pPr>
    </w:p>
    <w:p w14:paraId="0ADED46E" w14:textId="77777777" w:rsidR="00A54DA8" w:rsidRPr="00A54DA8" w:rsidRDefault="00A54DA8" w:rsidP="00A54DA8">
      <w:pPr>
        <w:rPr>
          <w:rFonts w:cs="Times New Roman"/>
          <w:color w:val="auto"/>
        </w:rPr>
      </w:pPr>
    </w:p>
    <w:p w14:paraId="2188267A" w14:textId="77777777" w:rsidR="00A54DA8" w:rsidRPr="00A54DA8" w:rsidRDefault="00A54DA8" w:rsidP="00A54DA8">
      <w:pPr>
        <w:rPr>
          <w:rFonts w:cs="Times New Roman"/>
          <w:color w:val="auto"/>
        </w:rPr>
      </w:pPr>
    </w:p>
    <w:p w14:paraId="7F38D7BB" w14:textId="77777777" w:rsidR="00A54DA8" w:rsidRPr="00A54DA8" w:rsidRDefault="00A54DA8" w:rsidP="00A54DA8">
      <w:pPr>
        <w:rPr>
          <w:rFonts w:cs="Times New Roman"/>
          <w:color w:val="auto"/>
        </w:rPr>
      </w:pPr>
    </w:p>
    <w:p w14:paraId="42B910BA" w14:textId="77777777" w:rsidR="00A54DA8" w:rsidRPr="00A54DA8" w:rsidRDefault="00A54DA8" w:rsidP="00A54DA8">
      <w:pPr>
        <w:rPr>
          <w:rFonts w:cs="Times New Roman"/>
          <w:color w:val="auto"/>
        </w:rPr>
      </w:pPr>
    </w:p>
    <w:p w14:paraId="50C389B5" w14:textId="77777777" w:rsidR="00A54DA8" w:rsidRPr="00A54DA8" w:rsidRDefault="00A54DA8" w:rsidP="00A54DA8">
      <w:pPr>
        <w:rPr>
          <w:rFonts w:cs="Times New Roman"/>
          <w:color w:val="auto"/>
          <w:lang w:val="en-US"/>
        </w:rPr>
      </w:pPr>
      <w:r w:rsidRPr="00A54DA8">
        <w:rPr>
          <w:rFonts w:cs="Times New Roman"/>
          <w:b/>
          <w:color w:val="auto"/>
          <w:lang w:val="en-US"/>
        </w:rPr>
        <w:t>Nguồn</w:t>
      </w:r>
      <w:r w:rsidRPr="00A54DA8">
        <w:rPr>
          <w:rFonts w:cs="Times New Roman"/>
          <w:color w:val="auto"/>
          <w:lang w:val="en-US"/>
        </w:rPr>
        <w:t>: Thông tư 42/2020/TT-BTC</w:t>
      </w:r>
    </w:p>
    <w:sectPr w:rsidR="00A54DA8" w:rsidRPr="00A54DA8"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8389D" w14:textId="77777777" w:rsidR="009629D3" w:rsidRDefault="009629D3">
      <w:r>
        <w:separator/>
      </w:r>
    </w:p>
  </w:endnote>
  <w:endnote w:type="continuationSeparator" w:id="0">
    <w:p w14:paraId="25636EC8" w14:textId="77777777" w:rsidR="009629D3" w:rsidRDefault="0096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441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FFC58E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F85B"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54DA8">
      <w:rPr>
        <w:rStyle w:val="PageNumber"/>
        <w:noProof/>
        <w:color w:val="FFFFFF"/>
        <w:sz w:val="24"/>
        <w:szCs w:val="24"/>
      </w:rPr>
      <w:t>1</w:t>
    </w:r>
    <w:r>
      <w:rPr>
        <w:rStyle w:val="PageNumber"/>
        <w:color w:val="FFFFFF"/>
        <w:sz w:val="24"/>
        <w:szCs w:val="24"/>
      </w:rPr>
      <w:fldChar w:fldCharType="end"/>
    </w:r>
  </w:p>
  <w:p w14:paraId="3AD697A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6D47D" w14:textId="77777777" w:rsidR="009629D3" w:rsidRDefault="009629D3">
      <w:r>
        <w:separator/>
      </w:r>
    </w:p>
  </w:footnote>
  <w:footnote w:type="continuationSeparator" w:id="0">
    <w:p w14:paraId="1A52EB41" w14:textId="77777777" w:rsidR="009629D3" w:rsidRDefault="0096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CCB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67B65C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B49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54DA8">
      <w:rPr>
        <w:rStyle w:val="PageNumber"/>
        <w:noProof/>
        <w:color w:val="FFFFFF"/>
      </w:rPr>
      <w:t>1</w:t>
    </w:r>
    <w:r>
      <w:rPr>
        <w:rStyle w:val="PageNumber"/>
        <w:color w:val="FFFFFF"/>
      </w:rPr>
      <w:fldChar w:fldCharType="end"/>
    </w:r>
  </w:p>
  <w:p w14:paraId="72482561"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0524946">
    <w:abstractNumId w:val="1"/>
  </w:num>
  <w:num w:numId="2" w16cid:durableId="564340123">
    <w:abstractNumId w:val="2"/>
  </w:num>
  <w:num w:numId="3" w16cid:durableId="1588879587">
    <w:abstractNumId w:val="3"/>
  </w:num>
  <w:num w:numId="4" w16cid:durableId="703142167">
    <w:abstractNumId w:val="7"/>
  </w:num>
  <w:num w:numId="5" w16cid:durableId="1010528390">
    <w:abstractNumId w:val="13"/>
  </w:num>
  <w:num w:numId="6" w16cid:durableId="58092213">
    <w:abstractNumId w:val="11"/>
  </w:num>
  <w:num w:numId="7" w16cid:durableId="1900624736">
    <w:abstractNumId w:val="15"/>
  </w:num>
  <w:num w:numId="8" w16cid:durableId="275210284">
    <w:abstractNumId w:val="14"/>
  </w:num>
  <w:num w:numId="9" w16cid:durableId="1038042716">
    <w:abstractNumId w:val="4"/>
  </w:num>
  <w:num w:numId="10" w16cid:durableId="72818361">
    <w:abstractNumId w:val="20"/>
  </w:num>
  <w:num w:numId="11" w16cid:durableId="1642543221">
    <w:abstractNumId w:val="8"/>
  </w:num>
  <w:num w:numId="12" w16cid:durableId="565726123">
    <w:abstractNumId w:val="16"/>
  </w:num>
  <w:num w:numId="13" w16cid:durableId="812215171">
    <w:abstractNumId w:val="24"/>
  </w:num>
  <w:num w:numId="14" w16cid:durableId="1450854451">
    <w:abstractNumId w:val="21"/>
  </w:num>
  <w:num w:numId="15" w16cid:durableId="24523421">
    <w:abstractNumId w:val="18"/>
  </w:num>
  <w:num w:numId="16" w16cid:durableId="1609000403">
    <w:abstractNumId w:val="9"/>
  </w:num>
  <w:num w:numId="17" w16cid:durableId="559949832">
    <w:abstractNumId w:val="5"/>
  </w:num>
  <w:num w:numId="18" w16cid:durableId="1717578458">
    <w:abstractNumId w:val="6"/>
  </w:num>
  <w:num w:numId="19" w16cid:durableId="452482669">
    <w:abstractNumId w:val="12"/>
  </w:num>
  <w:num w:numId="20" w16cid:durableId="1352100653">
    <w:abstractNumId w:val="10"/>
  </w:num>
  <w:num w:numId="21" w16cid:durableId="1691179094">
    <w:abstractNumId w:val="22"/>
  </w:num>
  <w:num w:numId="22" w16cid:durableId="418217513">
    <w:abstractNumId w:val="19"/>
  </w:num>
  <w:num w:numId="23" w16cid:durableId="1263370218">
    <w:abstractNumId w:val="23"/>
  </w:num>
  <w:num w:numId="24" w16cid:durableId="263999801">
    <w:abstractNumId w:val="17"/>
  </w:num>
  <w:num w:numId="25" w16cid:durableId="121873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D356D"/>
    <w:rsid w:val="008E2CDC"/>
    <w:rsid w:val="008F0337"/>
    <w:rsid w:val="00900F0F"/>
    <w:rsid w:val="00911FC6"/>
    <w:rsid w:val="00920B52"/>
    <w:rsid w:val="00943E08"/>
    <w:rsid w:val="009604D0"/>
    <w:rsid w:val="009629D3"/>
    <w:rsid w:val="00972BD0"/>
    <w:rsid w:val="0098320B"/>
    <w:rsid w:val="009A6712"/>
    <w:rsid w:val="009C5737"/>
    <w:rsid w:val="009D35CF"/>
    <w:rsid w:val="009D591A"/>
    <w:rsid w:val="009E1C03"/>
    <w:rsid w:val="009E631D"/>
    <w:rsid w:val="00A24D3C"/>
    <w:rsid w:val="00A25AC4"/>
    <w:rsid w:val="00A54DA8"/>
    <w:rsid w:val="00A82C90"/>
    <w:rsid w:val="00AC3F5C"/>
    <w:rsid w:val="00AE204E"/>
    <w:rsid w:val="00AE33BF"/>
    <w:rsid w:val="00AF6908"/>
    <w:rsid w:val="00B038B4"/>
    <w:rsid w:val="00B062C7"/>
    <w:rsid w:val="00B1515F"/>
    <w:rsid w:val="00B3492A"/>
    <w:rsid w:val="00B42246"/>
    <w:rsid w:val="00B444A6"/>
    <w:rsid w:val="00B4478A"/>
    <w:rsid w:val="00B57C53"/>
    <w:rsid w:val="00B93400"/>
    <w:rsid w:val="00BC7C77"/>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8934"/>
  <w15:chartTrackingRefBased/>
  <w15:docId w15:val="{D6C0B7BC-5969-4E19-9937-A29889048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2026-05-20T16:51:00Z</dcterms:created>
  <dcterms:modified xsi:type="dcterms:W3CDTF">2026-05-20T16:51:00Z</dcterms:modified>
</cp:coreProperties>
</file>