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right"/>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3543"/>
      </w:tblGrid>
      <w:tr w:rsidR="00793B7C" w:rsidRPr="00793B7C" w14:paraId="3FD3B8C8" w14:textId="77777777" w:rsidTr="00793B7C">
        <w:trPr>
          <w:tblCellSpacing w:w="0" w:type="dxa"/>
          <w:jc w:val="right"/>
        </w:trPr>
        <w:tc>
          <w:tcPr>
            <w:tcW w:w="3543" w:type="dxa"/>
            <w:shd w:val="clear" w:color="auto" w:fill="FFFFFF"/>
            <w:tcMar>
              <w:top w:w="0" w:type="dxa"/>
              <w:left w:w="108" w:type="dxa"/>
              <w:bottom w:w="0" w:type="dxa"/>
              <w:right w:w="108" w:type="dxa"/>
            </w:tcMar>
            <w:hideMark/>
          </w:tcPr>
          <w:p w14:paraId="4C8FB306" w14:textId="77777777" w:rsidR="00793B7C" w:rsidRPr="00793B7C" w:rsidRDefault="00793B7C" w:rsidP="00793B7C">
            <w:pPr>
              <w:spacing w:before="120" w:after="0" w:line="276" w:lineRule="auto"/>
              <w:jc w:val="center"/>
              <w:rPr>
                <w:rFonts w:ascii="Times New Roman" w:eastAsia="Times New Roman" w:hAnsi="Times New Roman"/>
                <w:color w:val="000000"/>
                <w:sz w:val="24"/>
                <w:szCs w:val="24"/>
              </w:rPr>
            </w:pPr>
            <w:r w:rsidRPr="00793B7C">
              <w:rPr>
                <w:rFonts w:ascii="Times New Roman" w:eastAsia="Times New Roman" w:hAnsi="Times New Roman"/>
                <w:b/>
                <w:bCs/>
                <w:i/>
                <w:iCs/>
                <w:color w:val="000000"/>
                <w:sz w:val="24"/>
                <w:szCs w:val="24"/>
              </w:rPr>
              <w:t>Mẫu số 12/QTR-ĐLT</w:t>
            </w:r>
            <w:r w:rsidRPr="00793B7C">
              <w:rPr>
                <w:rFonts w:ascii="Times New Roman" w:eastAsia="Times New Roman" w:hAnsi="Times New Roman"/>
                <w:b/>
                <w:bCs/>
                <w:i/>
                <w:iCs/>
                <w:color w:val="000000"/>
                <w:sz w:val="24"/>
                <w:szCs w:val="24"/>
              </w:rPr>
              <w:br/>
            </w:r>
            <w:r w:rsidRPr="00793B7C">
              <w:rPr>
                <w:rFonts w:ascii="Times New Roman" w:eastAsia="Times New Roman" w:hAnsi="Times New Roman"/>
                <w:i/>
                <w:iCs/>
                <w:color w:val="000000"/>
                <w:sz w:val="24"/>
                <w:szCs w:val="24"/>
              </w:rPr>
              <w:t>(Ban hành kèm theo Quyết định số 1521/QĐ-TCT ngày 22/9/2022 của Tổng cục Thuế)</w:t>
            </w:r>
          </w:p>
        </w:tc>
      </w:tr>
    </w:tbl>
    <w:p w14:paraId="3864B510" w14:textId="77777777" w:rsidR="00793B7C" w:rsidRPr="00793B7C" w:rsidRDefault="00793B7C" w:rsidP="00793B7C">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793B7C" w:rsidRPr="00793B7C" w14:paraId="610CF4AB" w14:textId="77777777" w:rsidTr="00793B7C">
        <w:trPr>
          <w:tblCellSpacing w:w="0" w:type="dxa"/>
        </w:trPr>
        <w:tc>
          <w:tcPr>
            <w:tcW w:w="3348" w:type="dxa"/>
            <w:shd w:val="clear" w:color="auto" w:fill="FFFFFF"/>
            <w:tcMar>
              <w:top w:w="0" w:type="dxa"/>
              <w:left w:w="108" w:type="dxa"/>
              <w:bottom w:w="0" w:type="dxa"/>
              <w:right w:w="108" w:type="dxa"/>
            </w:tcMar>
            <w:hideMark/>
          </w:tcPr>
          <w:p w14:paraId="0A82E994" w14:textId="77777777" w:rsidR="00793B7C" w:rsidRPr="00793B7C" w:rsidRDefault="00793B7C" w:rsidP="00793B7C">
            <w:pPr>
              <w:spacing w:before="120" w:after="120" w:line="276" w:lineRule="auto"/>
              <w:jc w:val="center"/>
              <w:rPr>
                <w:rFonts w:ascii="Times New Roman" w:eastAsia="Times New Roman" w:hAnsi="Times New Roman"/>
                <w:color w:val="000000"/>
                <w:sz w:val="24"/>
                <w:szCs w:val="24"/>
              </w:rPr>
            </w:pPr>
            <w:r w:rsidRPr="00793B7C">
              <w:rPr>
                <w:rFonts w:ascii="Times New Roman" w:eastAsia="Times New Roman" w:hAnsi="Times New Roman"/>
                <w:color w:val="000000"/>
                <w:sz w:val="24"/>
                <w:szCs w:val="24"/>
              </w:rPr>
              <w:t>TỔNG CỤC THUẾ</w:t>
            </w:r>
            <w:r w:rsidRPr="00793B7C">
              <w:rPr>
                <w:rFonts w:ascii="Times New Roman" w:eastAsia="Times New Roman" w:hAnsi="Times New Roman"/>
                <w:color w:val="000000"/>
                <w:sz w:val="24"/>
                <w:szCs w:val="24"/>
              </w:rPr>
              <w:br/>
            </w:r>
            <w:r w:rsidRPr="00793B7C">
              <w:rPr>
                <w:rFonts w:ascii="Times New Roman" w:eastAsia="Times New Roman" w:hAnsi="Times New Roman"/>
                <w:b/>
                <w:bCs/>
                <w:color w:val="000000"/>
                <w:sz w:val="24"/>
                <w:szCs w:val="24"/>
              </w:rPr>
              <w:t>CỤC THUẾ………</w:t>
            </w:r>
            <w:r w:rsidRPr="00793B7C">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5B47802C" w14:textId="77777777" w:rsidR="00793B7C" w:rsidRPr="00793B7C" w:rsidRDefault="00793B7C" w:rsidP="00793B7C">
            <w:pPr>
              <w:spacing w:before="120" w:after="120" w:line="276" w:lineRule="auto"/>
              <w:jc w:val="center"/>
              <w:rPr>
                <w:rFonts w:ascii="Times New Roman" w:eastAsia="Times New Roman" w:hAnsi="Times New Roman"/>
                <w:color w:val="000000"/>
                <w:sz w:val="24"/>
                <w:szCs w:val="24"/>
              </w:rPr>
            </w:pPr>
            <w:r w:rsidRPr="00793B7C">
              <w:rPr>
                <w:rFonts w:ascii="Times New Roman" w:eastAsia="Times New Roman" w:hAnsi="Times New Roman"/>
                <w:b/>
                <w:bCs/>
                <w:color w:val="000000"/>
                <w:sz w:val="24"/>
                <w:szCs w:val="24"/>
              </w:rPr>
              <w:t>CỘNG HÒA XÃ HỘI CHỦ NGHĨA VIỆT NAM</w:t>
            </w:r>
            <w:r w:rsidRPr="00793B7C">
              <w:rPr>
                <w:rFonts w:ascii="Times New Roman" w:eastAsia="Times New Roman" w:hAnsi="Times New Roman"/>
                <w:b/>
                <w:bCs/>
                <w:color w:val="000000"/>
                <w:sz w:val="24"/>
                <w:szCs w:val="24"/>
              </w:rPr>
              <w:br/>
              <w:t>Độc lập - Tự do - Hạnh phúc</w:t>
            </w:r>
            <w:r w:rsidRPr="00793B7C">
              <w:rPr>
                <w:rFonts w:ascii="Times New Roman" w:eastAsia="Times New Roman" w:hAnsi="Times New Roman"/>
                <w:b/>
                <w:bCs/>
                <w:color w:val="000000"/>
                <w:sz w:val="24"/>
                <w:szCs w:val="24"/>
              </w:rPr>
              <w:br/>
              <w:t>---------------</w:t>
            </w:r>
          </w:p>
        </w:tc>
      </w:tr>
      <w:tr w:rsidR="00793B7C" w:rsidRPr="00793B7C" w14:paraId="0A97B46E" w14:textId="77777777" w:rsidTr="00793B7C">
        <w:trPr>
          <w:tblCellSpacing w:w="0" w:type="dxa"/>
        </w:trPr>
        <w:tc>
          <w:tcPr>
            <w:tcW w:w="3348" w:type="dxa"/>
            <w:shd w:val="clear" w:color="auto" w:fill="FFFFFF"/>
            <w:tcMar>
              <w:top w:w="0" w:type="dxa"/>
              <w:left w:w="108" w:type="dxa"/>
              <w:bottom w:w="0" w:type="dxa"/>
              <w:right w:w="108" w:type="dxa"/>
            </w:tcMar>
            <w:hideMark/>
          </w:tcPr>
          <w:p w14:paraId="49133869" w14:textId="77777777" w:rsidR="00793B7C" w:rsidRPr="00793B7C" w:rsidRDefault="00793B7C" w:rsidP="00793B7C">
            <w:pPr>
              <w:spacing w:before="120" w:after="120" w:line="276" w:lineRule="auto"/>
              <w:jc w:val="center"/>
              <w:rPr>
                <w:rFonts w:ascii="Times New Roman" w:eastAsia="Times New Roman" w:hAnsi="Times New Roman"/>
                <w:color w:val="000000"/>
                <w:sz w:val="24"/>
                <w:szCs w:val="24"/>
              </w:rPr>
            </w:pPr>
            <w:r w:rsidRPr="00793B7C">
              <w:rPr>
                <w:rFonts w:ascii="Times New Roman" w:eastAsia="Times New Roman" w:hAnsi="Times New Roman"/>
                <w:color w:val="000000"/>
                <w:sz w:val="24"/>
                <w:szCs w:val="24"/>
              </w:rPr>
              <w:t>Số: ………/TB-CT...</w:t>
            </w:r>
          </w:p>
        </w:tc>
        <w:tc>
          <w:tcPr>
            <w:tcW w:w="5508" w:type="dxa"/>
            <w:shd w:val="clear" w:color="auto" w:fill="FFFFFF"/>
            <w:tcMar>
              <w:top w:w="0" w:type="dxa"/>
              <w:left w:w="108" w:type="dxa"/>
              <w:bottom w:w="0" w:type="dxa"/>
              <w:right w:w="108" w:type="dxa"/>
            </w:tcMar>
            <w:hideMark/>
          </w:tcPr>
          <w:p w14:paraId="0167EA64" w14:textId="77777777" w:rsidR="00793B7C" w:rsidRPr="00793B7C" w:rsidRDefault="00793B7C" w:rsidP="00793B7C">
            <w:pPr>
              <w:spacing w:before="120" w:after="120" w:line="276" w:lineRule="auto"/>
              <w:jc w:val="right"/>
              <w:rPr>
                <w:rFonts w:ascii="Times New Roman" w:eastAsia="Times New Roman" w:hAnsi="Times New Roman"/>
                <w:color w:val="000000"/>
                <w:sz w:val="24"/>
                <w:szCs w:val="24"/>
              </w:rPr>
            </w:pPr>
            <w:r w:rsidRPr="00793B7C">
              <w:rPr>
                <w:rFonts w:ascii="Times New Roman" w:eastAsia="Times New Roman" w:hAnsi="Times New Roman"/>
                <w:i/>
                <w:iCs/>
                <w:color w:val="000000"/>
                <w:sz w:val="24"/>
                <w:szCs w:val="24"/>
              </w:rPr>
              <w:t>……, ngày …… tháng …… năm ………</w:t>
            </w:r>
          </w:p>
        </w:tc>
      </w:tr>
    </w:tbl>
    <w:p w14:paraId="78F198FB" w14:textId="77777777" w:rsidR="00793B7C" w:rsidRPr="00793B7C" w:rsidRDefault="00793B7C" w:rsidP="00793B7C">
      <w:pPr>
        <w:shd w:val="clear" w:color="auto" w:fill="FFFFFF"/>
        <w:spacing w:before="120" w:after="0" w:line="276" w:lineRule="auto"/>
        <w:jc w:val="center"/>
        <w:rPr>
          <w:rFonts w:ascii="Times New Roman" w:eastAsia="Times New Roman" w:hAnsi="Times New Roman"/>
          <w:color w:val="000000"/>
          <w:sz w:val="24"/>
          <w:szCs w:val="24"/>
        </w:rPr>
      </w:pPr>
      <w:r w:rsidRPr="00793B7C">
        <w:rPr>
          <w:rFonts w:ascii="Times New Roman" w:eastAsia="Times New Roman" w:hAnsi="Times New Roman"/>
          <w:b/>
          <w:bCs/>
          <w:color w:val="000000"/>
          <w:sz w:val="24"/>
          <w:szCs w:val="24"/>
        </w:rPr>
        <w:t>THÔNG BÁO</w:t>
      </w:r>
    </w:p>
    <w:p w14:paraId="6786C34A" w14:textId="77777777" w:rsidR="00793B7C" w:rsidRPr="00793B7C" w:rsidRDefault="00793B7C" w:rsidP="00793B7C">
      <w:pPr>
        <w:shd w:val="clear" w:color="auto" w:fill="FFFFFF"/>
        <w:spacing w:before="120" w:after="0" w:line="276" w:lineRule="auto"/>
        <w:jc w:val="center"/>
        <w:rPr>
          <w:rFonts w:ascii="Times New Roman" w:eastAsia="Times New Roman" w:hAnsi="Times New Roman"/>
          <w:color w:val="000000"/>
          <w:sz w:val="24"/>
          <w:szCs w:val="24"/>
        </w:rPr>
      </w:pPr>
      <w:r w:rsidRPr="00793B7C">
        <w:rPr>
          <w:rFonts w:ascii="Times New Roman" w:eastAsia="Times New Roman" w:hAnsi="Times New Roman"/>
          <w:b/>
          <w:bCs/>
          <w:color w:val="000000"/>
          <w:sz w:val="24"/>
          <w:szCs w:val="24"/>
        </w:rPr>
        <w:t>Về việc giải trình, làm rõ thông tin tại Thông báo mẫu 2.8/Báo cáo mẫu 2.9 (lần...)</w:t>
      </w:r>
    </w:p>
    <w:p w14:paraId="37FED7E8" w14:textId="77777777" w:rsidR="00793B7C" w:rsidRPr="00793B7C" w:rsidRDefault="00793B7C" w:rsidP="00793B7C">
      <w:pPr>
        <w:shd w:val="clear" w:color="auto" w:fill="FFFFFF"/>
        <w:spacing w:before="120" w:after="120" w:line="276" w:lineRule="auto"/>
        <w:rPr>
          <w:rFonts w:ascii="Times New Roman" w:eastAsia="Times New Roman" w:hAnsi="Times New Roman"/>
          <w:color w:val="000000"/>
          <w:sz w:val="24"/>
          <w:szCs w:val="24"/>
        </w:rPr>
      </w:pPr>
      <w:r w:rsidRPr="00793B7C">
        <w:rPr>
          <w:rFonts w:ascii="Times New Roman" w:eastAsia="Times New Roman" w:hAnsi="Times New Roman"/>
          <w:color w:val="000000"/>
          <w:sz w:val="24"/>
          <w:szCs w:val="24"/>
        </w:rPr>
        <w:t>Cục Thuế …………… thông báo đến: </w:t>
      </w:r>
      <w:r w:rsidRPr="00793B7C">
        <w:rPr>
          <w:rFonts w:ascii="Times New Roman" w:eastAsia="Times New Roman" w:hAnsi="Times New Roman"/>
          <w:i/>
          <w:iCs/>
          <w:color w:val="000000"/>
          <w:sz w:val="24"/>
          <w:szCs w:val="24"/>
        </w:rPr>
        <w:t>(Tên ĐLT)</w:t>
      </w:r>
      <w:r w:rsidRPr="00793B7C">
        <w:rPr>
          <w:rFonts w:ascii="Times New Roman" w:eastAsia="Times New Roman" w:hAnsi="Times New Roman"/>
          <w:color w:val="000000"/>
          <w:sz w:val="24"/>
          <w:szCs w:val="24"/>
        </w:rPr>
        <w:t> ………………………………………………</w:t>
      </w:r>
    </w:p>
    <w:p w14:paraId="46ADB9F2" w14:textId="77777777" w:rsidR="00793B7C" w:rsidRPr="00793B7C" w:rsidRDefault="00793B7C" w:rsidP="00793B7C">
      <w:pPr>
        <w:shd w:val="clear" w:color="auto" w:fill="FFFFFF"/>
        <w:spacing w:before="120" w:after="120" w:line="276" w:lineRule="auto"/>
        <w:rPr>
          <w:rFonts w:ascii="Times New Roman" w:eastAsia="Times New Roman" w:hAnsi="Times New Roman"/>
          <w:color w:val="000000"/>
          <w:sz w:val="24"/>
          <w:szCs w:val="24"/>
        </w:rPr>
      </w:pPr>
      <w:r w:rsidRPr="00793B7C">
        <w:rPr>
          <w:rFonts w:ascii="Times New Roman" w:eastAsia="Times New Roman" w:hAnsi="Times New Roman"/>
          <w:color w:val="000000"/>
          <w:sz w:val="24"/>
          <w:szCs w:val="24"/>
        </w:rPr>
        <w:t>Mã số thuế: …………………………………………………………………………………………</w:t>
      </w:r>
    </w:p>
    <w:p w14:paraId="11C34A84" w14:textId="77777777" w:rsidR="00793B7C" w:rsidRPr="00793B7C" w:rsidRDefault="00793B7C" w:rsidP="00793B7C">
      <w:pPr>
        <w:shd w:val="clear" w:color="auto" w:fill="FFFFFF"/>
        <w:spacing w:before="120" w:after="0" w:line="276" w:lineRule="auto"/>
        <w:rPr>
          <w:rFonts w:ascii="Times New Roman" w:eastAsia="Times New Roman" w:hAnsi="Times New Roman"/>
          <w:color w:val="000000"/>
          <w:sz w:val="24"/>
          <w:szCs w:val="24"/>
        </w:rPr>
      </w:pPr>
      <w:r w:rsidRPr="00793B7C">
        <w:rPr>
          <w:rFonts w:ascii="Times New Roman" w:eastAsia="Times New Roman" w:hAnsi="Times New Roman"/>
          <w:color w:val="000000"/>
          <w:sz w:val="24"/>
          <w:szCs w:val="24"/>
        </w:rPr>
        <w:t>Căn cứ Thông tư số </w:t>
      </w:r>
      <w:hyperlink r:id="rId4" w:tgtFrame="_blank" w:tooltip="Thông tư 10/2021/TT-BTC" w:history="1">
        <w:r w:rsidRPr="00793B7C">
          <w:rPr>
            <w:rFonts w:ascii="Times New Roman" w:eastAsia="Times New Roman" w:hAnsi="Times New Roman"/>
            <w:color w:val="0E70C3"/>
            <w:sz w:val="24"/>
            <w:szCs w:val="24"/>
            <w:u w:val="single"/>
          </w:rPr>
          <w:t>10/2021/TT-BTC</w:t>
        </w:r>
      </w:hyperlink>
      <w:r w:rsidRPr="00793B7C">
        <w:rPr>
          <w:rFonts w:ascii="Times New Roman" w:eastAsia="Times New Roman" w:hAnsi="Times New Roman"/>
          <w:color w:val="000000"/>
          <w:sz w:val="24"/>
          <w:szCs w:val="24"/>
        </w:rPr>
        <w:t> ngày 26/01/2021 của Bộ Tài chính;</w:t>
      </w:r>
    </w:p>
    <w:p w14:paraId="0C0E5604" w14:textId="77777777" w:rsidR="00793B7C" w:rsidRPr="00793B7C" w:rsidRDefault="00793B7C" w:rsidP="00793B7C">
      <w:pPr>
        <w:shd w:val="clear" w:color="auto" w:fill="FFFFFF"/>
        <w:spacing w:before="120" w:after="120" w:line="276" w:lineRule="auto"/>
        <w:rPr>
          <w:rFonts w:ascii="Times New Roman" w:eastAsia="Times New Roman" w:hAnsi="Times New Roman"/>
          <w:color w:val="000000"/>
          <w:sz w:val="24"/>
          <w:szCs w:val="24"/>
        </w:rPr>
      </w:pPr>
      <w:r w:rsidRPr="00793B7C">
        <w:rPr>
          <w:rFonts w:ascii="Times New Roman" w:eastAsia="Times New Roman" w:hAnsi="Times New Roman"/>
          <w:color w:val="000000"/>
          <w:sz w:val="24"/>
          <w:szCs w:val="24"/>
        </w:rPr>
        <w:t>Căn cứ quy định của pháp luật thuế hiện hành về trách nhiệm của người nộp thuế trong việc cung cấp thông tin theo yêu cầu của cơ quan quản lý thuế;</w:t>
      </w:r>
    </w:p>
    <w:p w14:paraId="1D068370" w14:textId="77777777" w:rsidR="00793B7C" w:rsidRPr="00793B7C" w:rsidRDefault="00793B7C" w:rsidP="00793B7C">
      <w:pPr>
        <w:shd w:val="clear" w:color="auto" w:fill="FFFFFF"/>
        <w:spacing w:before="120" w:after="120" w:line="276" w:lineRule="auto"/>
        <w:rPr>
          <w:rFonts w:ascii="Times New Roman" w:eastAsia="Times New Roman" w:hAnsi="Times New Roman"/>
          <w:color w:val="000000"/>
          <w:sz w:val="24"/>
          <w:szCs w:val="24"/>
        </w:rPr>
      </w:pPr>
      <w:r w:rsidRPr="00793B7C">
        <w:rPr>
          <w:rFonts w:ascii="Times New Roman" w:eastAsia="Times New Roman" w:hAnsi="Times New Roman"/>
          <w:color w:val="000000"/>
          <w:sz w:val="24"/>
          <w:szCs w:val="24"/>
        </w:rPr>
        <w:t>Căn cứ Thông báo mẫu 2.8/Báo cáo mẫu 2.9 của ....</w:t>
      </w:r>
      <w:r w:rsidRPr="00793B7C">
        <w:rPr>
          <w:rFonts w:ascii="Times New Roman" w:eastAsia="Times New Roman" w:hAnsi="Times New Roman"/>
          <w:i/>
          <w:iCs/>
          <w:color w:val="000000"/>
          <w:sz w:val="24"/>
          <w:szCs w:val="24"/>
        </w:rPr>
        <w:t>(Tên ĐLT)</w:t>
      </w:r>
      <w:r w:rsidRPr="00793B7C">
        <w:rPr>
          <w:rFonts w:ascii="Times New Roman" w:eastAsia="Times New Roman" w:hAnsi="Times New Roman"/>
          <w:color w:val="000000"/>
          <w:sz w:val="24"/>
          <w:szCs w:val="24"/>
        </w:rPr>
        <w:t>.... gửi đến Cục Thuế ngày ...tháng...năm....;</w:t>
      </w:r>
    </w:p>
    <w:p w14:paraId="1DED2B11" w14:textId="77777777" w:rsidR="00793B7C" w:rsidRPr="00793B7C" w:rsidRDefault="00793B7C" w:rsidP="00793B7C">
      <w:pPr>
        <w:shd w:val="clear" w:color="auto" w:fill="FFFFFF"/>
        <w:spacing w:before="120" w:after="120" w:line="276" w:lineRule="auto"/>
        <w:rPr>
          <w:rFonts w:ascii="Times New Roman" w:eastAsia="Times New Roman" w:hAnsi="Times New Roman"/>
          <w:color w:val="000000"/>
          <w:sz w:val="24"/>
          <w:szCs w:val="24"/>
        </w:rPr>
      </w:pPr>
      <w:r w:rsidRPr="00793B7C">
        <w:rPr>
          <w:rFonts w:ascii="Times New Roman" w:eastAsia="Times New Roman" w:hAnsi="Times New Roman"/>
          <w:color w:val="000000"/>
          <w:sz w:val="24"/>
          <w:szCs w:val="24"/>
        </w:rPr>
        <w:t>Để làm rõ các số liệu trong Thông báo mẫu 2.8/Báo cáo mẫu 2.9, Cục Thuế ……… đề nghị ....</w:t>
      </w:r>
      <w:r w:rsidRPr="00793B7C">
        <w:rPr>
          <w:rFonts w:ascii="Times New Roman" w:eastAsia="Times New Roman" w:hAnsi="Times New Roman"/>
          <w:i/>
          <w:iCs/>
          <w:color w:val="000000"/>
          <w:sz w:val="24"/>
          <w:szCs w:val="24"/>
        </w:rPr>
        <w:t>(Tên ĐLT)</w:t>
      </w:r>
      <w:r w:rsidRPr="00793B7C">
        <w:rPr>
          <w:rFonts w:ascii="Times New Roman" w:eastAsia="Times New Roman" w:hAnsi="Times New Roman"/>
          <w:color w:val="000000"/>
          <w:sz w:val="24"/>
          <w:szCs w:val="24"/>
        </w:rPr>
        <w:t>.... giải trình thông tin, số liệu sau:</w:t>
      </w:r>
    </w:p>
    <w:p w14:paraId="2E99FAAD" w14:textId="77777777" w:rsidR="00793B7C" w:rsidRPr="00793B7C" w:rsidRDefault="00793B7C" w:rsidP="00793B7C">
      <w:pPr>
        <w:shd w:val="clear" w:color="auto" w:fill="FFFFFF"/>
        <w:spacing w:before="120" w:after="120" w:line="276" w:lineRule="auto"/>
        <w:rPr>
          <w:rFonts w:ascii="Times New Roman" w:eastAsia="Times New Roman" w:hAnsi="Times New Roman"/>
          <w:color w:val="000000"/>
          <w:sz w:val="24"/>
          <w:szCs w:val="24"/>
        </w:rPr>
      </w:pPr>
      <w:r w:rsidRPr="00793B7C">
        <w:rPr>
          <w:rFonts w:ascii="Times New Roman" w:eastAsia="Times New Roman" w:hAnsi="Times New Roman"/>
          <w:b/>
          <w:bCs/>
          <w:color w:val="000000"/>
          <w:sz w:val="24"/>
          <w:szCs w:val="24"/>
        </w:rPr>
        <w:t>I. Tình hình nhân viên:</w:t>
      </w:r>
      <w:r w:rsidRPr="00793B7C">
        <w:rPr>
          <w:rFonts w:ascii="Times New Roman" w:eastAsia="Times New Roman" w:hAnsi="Times New Roman"/>
          <w:color w:val="000000"/>
          <w:sz w:val="24"/>
          <w:szCs w:val="24"/>
        </w:rPr>
        <w:t> </w:t>
      </w:r>
      <w:r w:rsidRPr="00793B7C">
        <w:rPr>
          <w:rFonts w:ascii="Times New Roman" w:eastAsia="Times New Roman" w:hAnsi="Times New Roman"/>
          <w:i/>
          <w:iCs/>
          <w:color w:val="000000"/>
          <w:sz w:val="24"/>
          <w:szCs w:val="24"/>
        </w:rPr>
        <w:t>(nếu có)</w:t>
      </w:r>
    </w:p>
    <w:p w14:paraId="64328DF8" w14:textId="77777777" w:rsidR="00793B7C" w:rsidRPr="00793B7C" w:rsidRDefault="00793B7C" w:rsidP="00793B7C">
      <w:pPr>
        <w:shd w:val="clear" w:color="auto" w:fill="FFFFFF"/>
        <w:spacing w:before="120" w:after="120" w:line="276" w:lineRule="auto"/>
        <w:rPr>
          <w:rFonts w:ascii="Times New Roman" w:eastAsia="Times New Roman" w:hAnsi="Times New Roman"/>
          <w:color w:val="000000"/>
          <w:sz w:val="24"/>
          <w:szCs w:val="24"/>
        </w:rPr>
      </w:pPr>
      <w:r w:rsidRPr="00793B7C">
        <w:rPr>
          <w:rFonts w:ascii="Times New Roman" w:eastAsia="Times New Roman" w:hAnsi="Times New Roman"/>
          <w:color w:val="000000"/>
          <w:sz w:val="24"/>
          <w:szCs w:val="24"/>
        </w:rPr>
        <w:t>…………………………………………………………………………………………………………</w:t>
      </w:r>
    </w:p>
    <w:p w14:paraId="027D5C1B" w14:textId="77777777" w:rsidR="00793B7C" w:rsidRPr="00793B7C" w:rsidRDefault="00793B7C" w:rsidP="00793B7C">
      <w:pPr>
        <w:shd w:val="clear" w:color="auto" w:fill="FFFFFF"/>
        <w:spacing w:before="120" w:after="120" w:line="276" w:lineRule="auto"/>
        <w:rPr>
          <w:rFonts w:ascii="Times New Roman" w:eastAsia="Times New Roman" w:hAnsi="Times New Roman"/>
          <w:color w:val="000000"/>
          <w:sz w:val="24"/>
          <w:szCs w:val="24"/>
        </w:rPr>
      </w:pPr>
      <w:r w:rsidRPr="00793B7C">
        <w:rPr>
          <w:rFonts w:ascii="Times New Roman" w:eastAsia="Times New Roman" w:hAnsi="Times New Roman"/>
          <w:color w:val="000000"/>
          <w:sz w:val="24"/>
          <w:szCs w:val="24"/>
        </w:rPr>
        <w:t>…………………………………………………………………………………………………………</w:t>
      </w:r>
    </w:p>
    <w:p w14:paraId="1E4338B3" w14:textId="77777777" w:rsidR="00793B7C" w:rsidRPr="00793B7C" w:rsidRDefault="00793B7C" w:rsidP="00793B7C">
      <w:pPr>
        <w:shd w:val="clear" w:color="auto" w:fill="FFFFFF"/>
        <w:spacing w:before="120" w:after="120" w:line="276" w:lineRule="auto"/>
        <w:rPr>
          <w:rFonts w:ascii="Times New Roman" w:eastAsia="Times New Roman" w:hAnsi="Times New Roman"/>
          <w:color w:val="000000"/>
          <w:sz w:val="24"/>
          <w:szCs w:val="24"/>
        </w:rPr>
      </w:pPr>
      <w:r w:rsidRPr="00793B7C">
        <w:rPr>
          <w:rFonts w:ascii="Times New Roman" w:eastAsia="Times New Roman" w:hAnsi="Times New Roman"/>
          <w:b/>
          <w:bCs/>
          <w:color w:val="000000"/>
          <w:sz w:val="24"/>
          <w:szCs w:val="24"/>
        </w:rPr>
        <w:t>II. Tình hình cập nhập kiến thức cho nhân viên đại lý thuế:</w:t>
      </w:r>
      <w:r w:rsidRPr="00793B7C">
        <w:rPr>
          <w:rFonts w:ascii="Times New Roman" w:eastAsia="Times New Roman" w:hAnsi="Times New Roman"/>
          <w:color w:val="000000"/>
          <w:sz w:val="24"/>
          <w:szCs w:val="24"/>
        </w:rPr>
        <w:t> </w:t>
      </w:r>
      <w:r w:rsidRPr="00793B7C">
        <w:rPr>
          <w:rFonts w:ascii="Times New Roman" w:eastAsia="Times New Roman" w:hAnsi="Times New Roman"/>
          <w:i/>
          <w:iCs/>
          <w:color w:val="000000"/>
          <w:sz w:val="24"/>
          <w:szCs w:val="24"/>
        </w:rPr>
        <w:t>(nếu có)</w:t>
      </w:r>
    </w:p>
    <w:p w14:paraId="13E2EA0C" w14:textId="77777777" w:rsidR="00793B7C" w:rsidRPr="00793B7C" w:rsidRDefault="00793B7C" w:rsidP="00793B7C">
      <w:pPr>
        <w:shd w:val="clear" w:color="auto" w:fill="FFFFFF"/>
        <w:spacing w:before="120" w:after="120" w:line="276" w:lineRule="auto"/>
        <w:rPr>
          <w:rFonts w:ascii="Times New Roman" w:eastAsia="Times New Roman" w:hAnsi="Times New Roman"/>
          <w:color w:val="000000"/>
          <w:sz w:val="24"/>
          <w:szCs w:val="24"/>
        </w:rPr>
      </w:pPr>
      <w:r w:rsidRPr="00793B7C">
        <w:rPr>
          <w:rFonts w:ascii="Times New Roman" w:eastAsia="Times New Roman" w:hAnsi="Times New Roman"/>
          <w:color w:val="000000"/>
          <w:sz w:val="24"/>
          <w:szCs w:val="24"/>
        </w:rPr>
        <w:t>…………………………………………………………………………………………………………</w:t>
      </w:r>
    </w:p>
    <w:p w14:paraId="03398FA0" w14:textId="77777777" w:rsidR="00793B7C" w:rsidRPr="00793B7C" w:rsidRDefault="00793B7C" w:rsidP="00793B7C">
      <w:pPr>
        <w:shd w:val="clear" w:color="auto" w:fill="FFFFFF"/>
        <w:spacing w:before="120" w:after="120" w:line="276" w:lineRule="auto"/>
        <w:rPr>
          <w:rFonts w:ascii="Times New Roman" w:eastAsia="Times New Roman" w:hAnsi="Times New Roman"/>
          <w:color w:val="000000"/>
          <w:sz w:val="24"/>
          <w:szCs w:val="24"/>
        </w:rPr>
      </w:pPr>
      <w:r w:rsidRPr="00793B7C">
        <w:rPr>
          <w:rFonts w:ascii="Times New Roman" w:eastAsia="Times New Roman" w:hAnsi="Times New Roman"/>
          <w:color w:val="000000"/>
          <w:sz w:val="24"/>
          <w:szCs w:val="24"/>
        </w:rPr>
        <w:t>…………………………………………………………………………………………………………</w:t>
      </w:r>
    </w:p>
    <w:p w14:paraId="5247A89E" w14:textId="77777777" w:rsidR="00793B7C" w:rsidRPr="00793B7C" w:rsidRDefault="00793B7C" w:rsidP="00793B7C">
      <w:pPr>
        <w:shd w:val="clear" w:color="auto" w:fill="FFFFFF"/>
        <w:spacing w:before="120" w:after="120" w:line="276" w:lineRule="auto"/>
        <w:rPr>
          <w:rFonts w:ascii="Times New Roman" w:eastAsia="Times New Roman" w:hAnsi="Times New Roman"/>
          <w:color w:val="000000"/>
          <w:sz w:val="24"/>
          <w:szCs w:val="24"/>
        </w:rPr>
      </w:pPr>
      <w:r w:rsidRPr="00793B7C">
        <w:rPr>
          <w:rFonts w:ascii="Times New Roman" w:eastAsia="Times New Roman" w:hAnsi="Times New Roman"/>
          <w:color w:val="000000"/>
          <w:sz w:val="24"/>
          <w:szCs w:val="24"/>
        </w:rPr>
        <w:t>Thời hạn gửi tài liệu giải trình, làm rõ thông tin: trước ngày....tháng....năm....</w:t>
      </w:r>
    </w:p>
    <w:p w14:paraId="221C97C9" w14:textId="77777777" w:rsidR="00793B7C" w:rsidRPr="00793B7C" w:rsidRDefault="00793B7C" w:rsidP="00793B7C">
      <w:pPr>
        <w:shd w:val="clear" w:color="auto" w:fill="FFFFFF"/>
        <w:spacing w:before="120" w:after="120" w:line="276" w:lineRule="auto"/>
        <w:rPr>
          <w:rFonts w:ascii="Times New Roman" w:eastAsia="Times New Roman" w:hAnsi="Times New Roman"/>
          <w:color w:val="000000"/>
          <w:sz w:val="24"/>
          <w:szCs w:val="24"/>
        </w:rPr>
      </w:pPr>
      <w:r w:rsidRPr="00793B7C">
        <w:rPr>
          <w:rFonts w:ascii="Times New Roman" w:eastAsia="Times New Roman" w:hAnsi="Times New Roman"/>
          <w:color w:val="000000"/>
          <w:sz w:val="24"/>
          <w:szCs w:val="24"/>
        </w:rPr>
        <w:t>Nếu có vướng mắc, đề nghị Đại lý thuế liên hệ với: …………… theo số điện thoại: …………… để được hướng dẫn cụ thể.</w:t>
      </w:r>
    </w:p>
    <w:p w14:paraId="3DF7B118" w14:textId="77777777" w:rsidR="00793B7C" w:rsidRPr="00793B7C" w:rsidRDefault="00793B7C" w:rsidP="00793B7C">
      <w:pPr>
        <w:shd w:val="clear" w:color="auto" w:fill="FFFFFF"/>
        <w:spacing w:before="120" w:after="120" w:line="276" w:lineRule="auto"/>
        <w:rPr>
          <w:rFonts w:ascii="Times New Roman" w:eastAsia="Times New Roman" w:hAnsi="Times New Roman"/>
          <w:color w:val="000000"/>
          <w:sz w:val="24"/>
          <w:szCs w:val="24"/>
        </w:rPr>
      </w:pPr>
      <w:r w:rsidRPr="00793B7C">
        <w:rPr>
          <w:rFonts w:ascii="Times New Roman" w:eastAsia="Times New Roman" w:hAnsi="Times New Roman"/>
          <w:color w:val="000000"/>
          <w:sz w:val="24"/>
          <w:szCs w:val="24"/>
        </w:rPr>
        <w:lastRenderedPageBreak/>
        <w:t>Cục Thuế thông báo để Đại lý thuế được biết và thực hiện./.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793B7C" w:rsidRPr="00793B7C" w14:paraId="1D8AE0D1" w14:textId="77777777" w:rsidTr="00793B7C">
        <w:trPr>
          <w:tblCellSpacing w:w="0" w:type="dxa"/>
        </w:trPr>
        <w:tc>
          <w:tcPr>
            <w:tcW w:w="4428" w:type="dxa"/>
            <w:shd w:val="clear" w:color="auto" w:fill="FFFFFF"/>
            <w:tcMar>
              <w:top w:w="0" w:type="dxa"/>
              <w:left w:w="108" w:type="dxa"/>
              <w:bottom w:w="0" w:type="dxa"/>
              <w:right w:w="108" w:type="dxa"/>
            </w:tcMar>
            <w:hideMark/>
          </w:tcPr>
          <w:p w14:paraId="6251AC99" w14:textId="77777777" w:rsidR="00793B7C" w:rsidRPr="00793B7C" w:rsidRDefault="00793B7C" w:rsidP="00793B7C">
            <w:pPr>
              <w:spacing w:before="120" w:after="0" w:line="276"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72576356" w14:textId="77777777" w:rsidR="00793B7C" w:rsidRPr="00793B7C" w:rsidRDefault="00793B7C" w:rsidP="00793B7C">
            <w:pPr>
              <w:spacing w:before="120" w:after="240" w:line="276" w:lineRule="auto"/>
              <w:jc w:val="center"/>
              <w:rPr>
                <w:rFonts w:ascii="Times New Roman" w:eastAsia="Times New Roman" w:hAnsi="Times New Roman"/>
                <w:color w:val="000000"/>
                <w:sz w:val="24"/>
                <w:szCs w:val="24"/>
              </w:rPr>
            </w:pPr>
            <w:r w:rsidRPr="00793B7C">
              <w:rPr>
                <w:rFonts w:ascii="Times New Roman" w:eastAsia="Times New Roman" w:hAnsi="Times New Roman"/>
                <w:b/>
                <w:bCs/>
                <w:color w:val="000000"/>
                <w:sz w:val="24"/>
                <w:szCs w:val="24"/>
              </w:rPr>
              <w:t>CỤC THUẾ………</w:t>
            </w:r>
          </w:p>
        </w:tc>
      </w:tr>
    </w:tbl>
    <w:p w14:paraId="73DF6E17" w14:textId="77777777" w:rsidR="000751D3" w:rsidRPr="00793B7C" w:rsidRDefault="000751D3" w:rsidP="00793B7C">
      <w:pPr>
        <w:spacing w:before="120" w:line="276" w:lineRule="auto"/>
        <w:rPr>
          <w:rFonts w:ascii="Times New Roman" w:hAnsi="Times New Roman"/>
          <w:sz w:val="24"/>
          <w:szCs w:val="24"/>
        </w:rPr>
      </w:pPr>
    </w:p>
    <w:sectPr w:rsidR="000751D3" w:rsidRPr="00793B7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3B7C"/>
    <w:rsid w:val="000751D3"/>
    <w:rsid w:val="000D56C0"/>
    <w:rsid w:val="00574D78"/>
    <w:rsid w:val="00793B7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0F360"/>
  <w15:chartTrackingRefBased/>
  <w15:docId w15:val="{000AE521-E5FB-4101-9420-ACD969B0A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3B7C"/>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793B7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8793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uvienphapluat.vn/van-ban/thue-phi-le-phi/thong-tu-10-2021-tt-btc-huong-dan-quan-ly-hanh-nghe-dich-vu-lam-thu-tuc-ve-thue-454786.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246</Words>
  <Characters>1405</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CharactersWithSpaces>
  <SharedDoc>false</SharedDoc>
  <HLinks>
    <vt:vector size="6" baseType="variant">
      <vt:variant>
        <vt:i4>8257584</vt:i4>
      </vt:variant>
      <vt:variant>
        <vt:i4>0</vt:i4>
      </vt:variant>
      <vt:variant>
        <vt:i4>0</vt:i4>
      </vt:variant>
      <vt:variant>
        <vt:i4>5</vt:i4>
      </vt:variant>
      <vt:variant>
        <vt:lpwstr>https://thuvienphapluat.vn/van-ban/thue-phi-le-phi/thong-tu-10-2021-tt-btc-huong-dan-quan-ly-hanh-nghe-dich-vu-lam-thu-tuc-ve-thue-454786.aspx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2026-05-20T16:57:00Z</dcterms:created>
  <dcterms:modified xsi:type="dcterms:W3CDTF">2026-05-20T16:57:00Z</dcterms:modified>
</cp:coreProperties>
</file>