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AA4F2D" w:rsidRPr="00AA4F2D" w:rsidTr="00AA4F2D">
        <w:trPr>
          <w:tblCellSpacing w:w="0" w:type="dxa"/>
          <w:jc w:val="right"/>
        </w:trPr>
        <w:tc>
          <w:tcPr>
            <w:tcW w:w="3543" w:type="dxa"/>
            <w:shd w:val="clear" w:color="auto" w:fill="FFFFFF"/>
            <w:tcMar>
              <w:top w:w="0" w:type="dxa"/>
              <w:left w:w="108" w:type="dxa"/>
              <w:bottom w:w="0" w:type="dxa"/>
              <w:right w:w="108" w:type="dxa"/>
            </w:tcMar>
            <w:hideMark/>
          </w:tcPr>
          <w:p w:rsidR="00AA4F2D" w:rsidRPr="00AA4F2D" w:rsidRDefault="00AA4F2D" w:rsidP="00AA4F2D">
            <w:pPr>
              <w:spacing w:before="120" w:after="0" w:line="276" w:lineRule="auto"/>
              <w:jc w:val="center"/>
              <w:rPr>
                <w:rFonts w:ascii="Times New Roman" w:eastAsia="Times New Roman" w:hAnsi="Times New Roman"/>
                <w:color w:val="000000"/>
                <w:sz w:val="24"/>
                <w:szCs w:val="24"/>
              </w:rPr>
            </w:pPr>
            <w:r w:rsidRPr="00AA4F2D">
              <w:rPr>
                <w:rFonts w:ascii="Times New Roman" w:eastAsia="Times New Roman" w:hAnsi="Times New Roman"/>
                <w:b/>
                <w:bCs/>
                <w:i/>
                <w:iCs/>
                <w:color w:val="000000"/>
                <w:sz w:val="24"/>
                <w:szCs w:val="24"/>
              </w:rPr>
              <w:t>Mẫu số 16/QTR-ĐLT</w:t>
            </w:r>
            <w:r w:rsidRPr="00AA4F2D">
              <w:rPr>
                <w:rFonts w:ascii="Times New Roman" w:eastAsia="Times New Roman" w:hAnsi="Times New Roman"/>
                <w:b/>
                <w:bCs/>
                <w:i/>
                <w:iCs/>
                <w:color w:val="000000"/>
                <w:sz w:val="24"/>
                <w:szCs w:val="24"/>
              </w:rPr>
              <w:br/>
            </w:r>
            <w:r w:rsidRPr="00AA4F2D">
              <w:rPr>
                <w:rFonts w:ascii="Times New Roman" w:eastAsia="Times New Roman" w:hAnsi="Times New Roman"/>
                <w:i/>
                <w:iCs/>
                <w:color w:val="000000"/>
                <w:sz w:val="24"/>
                <w:szCs w:val="24"/>
              </w:rPr>
              <w:t>(Ban hành kèm theo Quyết định số 1521/QĐ-TCT ngày 22/9/2022 của Tổng cục Thuế)</w:t>
            </w:r>
          </w:p>
        </w:tc>
      </w:tr>
    </w:tbl>
    <w:p w:rsidR="00AA4F2D" w:rsidRPr="00AA4F2D" w:rsidRDefault="00AA4F2D" w:rsidP="00AA4F2D">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A4F2D" w:rsidRPr="00AA4F2D" w:rsidTr="00AA4F2D">
        <w:trPr>
          <w:tblCellSpacing w:w="0" w:type="dxa"/>
        </w:trPr>
        <w:tc>
          <w:tcPr>
            <w:tcW w:w="3348" w:type="dxa"/>
            <w:shd w:val="clear" w:color="auto" w:fill="FFFFFF"/>
            <w:tcMar>
              <w:top w:w="0" w:type="dxa"/>
              <w:left w:w="108" w:type="dxa"/>
              <w:bottom w:w="0" w:type="dxa"/>
              <w:right w:w="108" w:type="dxa"/>
            </w:tcMar>
            <w:hideMark/>
          </w:tcPr>
          <w:p w:rsidR="00AA4F2D" w:rsidRPr="00AA4F2D" w:rsidRDefault="00AA4F2D" w:rsidP="00AA4F2D">
            <w:pPr>
              <w:spacing w:before="120" w:after="120" w:line="276" w:lineRule="auto"/>
              <w:jc w:val="center"/>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BỘ TÀI CHÍNH</w:t>
            </w:r>
            <w:r w:rsidRPr="00AA4F2D">
              <w:rPr>
                <w:rFonts w:ascii="Times New Roman" w:eastAsia="Times New Roman" w:hAnsi="Times New Roman"/>
                <w:color w:val="000000"/>
                <w:sz w:val="24"/>
                <w:szCs w:val="24"/>
              </w:rPr>
              <w:br/>
            </w:r>
            <w:r w:rsidRPr="00AA4F2D">
              <w:rPr>
                <w:rFonts w:ascii="Times New Roman" w:eastAsia="Times New Roman" w:hAnsi="Times New Roman"/>
                <w:b/>
                <w:bCs/>
                <w:color w:val="000000"/>
                <w:sz w:val="24"/>
                <w:szCs w:val="24"/>
              </w:rPr>
              <w:t>TỔNG CỤC THUẾ</w:t>
            </w:r>
            <w:r w:rsidRPr="00AA4F2D">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rsidR="00AA4F2D" w:rsidRPr="00AA4F2D" w:rsidRDefault="00AA4F2D" w:rsidP="00AA4F2D">
            <w:pPr>
              <w:spacing w:before="120" w:after="120" w:line="276" w:lineRule="auto"/>
              <w:jc w:val="center"/>
              <w:rPr>
                <w:rFonts w:ascii="Times New Roman" w:eastAsia="Times New Roman" w:hAnsi="Times New Roman"/>
                <w:color w:val="000000"/>
                <w:sz w:val="24"/>
                <w:szCs w:val="24"/>
              </w:rPr>
            </w:pPr>
            <w:r w:rsidRPr="00AA4F2D">
              <w:rPr>
                <w:rFonts w:ascii="Times New Roman" w:eastAsia="Times New Roman" w:hAnsi="Times New Roman"/>
                <w:b/>
                <w:bCs/>
                <w:color w:val="000000"/>
                <w:sz w:val="24"/>
                <w:szCs w:val="24"/>
              </w:rPr>
              <w:t>CỘNG HÒA XÃ HỘI CHỦ NGHĨA VIỆT NAM</w:t>
            </w:r>
            <w:r w:rsidRPr="00AA4F2D">
              <w:rPr>
                <w:rFonts w:ascii="Times New Roman" w:eastAsia="Times New Roman" w:hAnsi="Times New Roman"/>
                <w:b/>
                <w:bCs/>
                <w:color w:val="000000"/>
                <w:sz w:val="24"/>
                <w:szCs w:val="24"/>
              </w:rPr>
              <w:br/>
              <w:t>Độc lập - Tự do - Hạnh phúc</w:t>
            </w:r>
            <w:r w:rsidRPr="00AA4F2D">
              <w:rPr>
                <w:rFonts w:ascii="Times New Roman" w:eastAsia="Times New Roman" w:hAnsi="Times New Roman"/>
                <w:b/>
                <w:bCs/>
                <w:color w:val="000000"/>
                <w:sz w:val="24"/>
                <w:szCs w:val="24"/>
              </w:rPr>
              <w:br/>
              <w:t>---------------</w:t>
            </w:r>
          </w:p>
        </w:tc>
      </w:tr>
      <w:tr w:rsidR="00AA4F2D" w:rsidRPr="00AA4F2D" w:rsidTr="00AA4F2D">
        <w:trPr>
          <w:tblCellSpacing w:w="0" w:type="dxa"/>
        </w:trPr>
        <w:tc>
          <w:tcPr>
            <w:tcW w:w="3348" w:type="dxa"/>
            <w:shd w:val="clear" w:color="auto" w:fill="FFFFFF"/>
            <w:tcMar>
              <w:top w:w="0" w:type="dxa"/>
              <w:left w:w="108" w:type="dxa"/>
              <w:bottom w:w="0" w:type="dxa"/>
              <w:right w:w="108" w:type="dxa"/>
            </w:tcMar>
            <w:hideMark/>
          </w:tcPr>
          <w:p w:rsidR="00AA4F2D" w:rsidRPr="00AA4F2D" w:rsidRDefault="00AA4F2D" w:rsidP="00AA4F2D">
            <w:pPr>
              <w:spacing w:before="120" w:after="120" w:line="276" w:lineRule="auto"/>
              <w:jc w:val="center"/>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Số: ………/TB-TCT</w:t>
            </w:r>
          </w:p>
        </w:tc>
        <w:tc>
          <w:tcPr>
            <w:tcW w:w="5508" w:type="dxa"/>
            <w:shd w:val="clear" w:color="auto" w:fill="FFFFFF"/>
            <w:tcMar>
              <w:top w:w="0" w:type="dxa"/>
              <w:left w:w="108" w:type="dxa"/>
              <w:bottom w:w="0" w:type="dxa"/>
              <w:right w:w="108" w:type="dxa"/>
            </w:tcMar>
            <w:hideMark/>
          </w:tcPr>
          <w:p w:rsidR="00AA4F2D" w:rsidRPr="00AA4F2D" w:rsidRDefault="00AA4F2D" w:rsidP="00AA4F2D">
            <w:pPr>
              <w:spacing w:before="120" w:after="120" w:line="276" w:lineRule="auto"/>
              <w:jc w:val="right"/>
              <w:rPr>
                <w:rFonts w:ascii="Times New Roman" w:eastAsia="Times New Roman" w:hAnsi="Times New Roman"/>
                <w:color w:val="000000"/>
                <w:sz w:val="24"/>
                <w:szCs w:val="24"/>
              </w:rPr>
            </w:pPr>
            <w:r w:rsidRPr="00AA4F2D">
              <w:rPr>
                <w:rFonts w:ascii="Times New Roman" w:eastAsia="Times New Roman" w:hAnsi="Times New Roman"/>
                <w:i/>
                <w:iCs/>
                <w:color w:val="000000"/>
                <w:sz w:val="24"/>
                <w:szCs w:val="24"/>
              </w:rPr>
              <w:t>Hà Nội, ngày …… tháng …… năm ………</w:t>
            </w:r>
          </w:p>
        </w:tc>
      </w:tr>
    </w:tbl>
    <w:p w:rsidR="00AA4F2D" w:rsidRPr="00AA4F2D" w:rsidRDefault="00AA4F2D" w:rsidP="00AA4F2D">
      <w:pPr>
        <w:shd w:val="clear" w:color="auto" w:fill="FFFFFF"/>
        <w:spacing w:before="120" w:after="0" w:line="276" w:lineRule="auto"/>
        <w:jc w:val="center"/>
        <w:rPr>
          <w:rFonts w:ascii="Times New Roman" w:eastAsia="Times New Roman" w:hAnsi="Times New Roman"/>
          <w:color w:val="000000"/>
          <w:sz w:val="24"/>
          <w:szCs w:val="24"/>
        </w:rPr>
      </w:pPr>
      <w:r w:rsidRPr="00AA4F2D">
        <w:rPr>
          <w:rFonts w:ascii="Times New Roman" w:eastAsia="Times New Roman" w:hAnsi="Times New Roman"/>
          <w:b/>
          <w:bCs/>
          <w:color w:val="000000"/>
          <w:sz w:val="24"/>
          <w:szCs w:val="24"/>
        </w:rPr>
        <w:t>THÔNG BÁO</w:t>
      </w:r>
    </w:p>
    <w:p w:rsidR="00AA4F2D" w:rsidRPr="00AA4F2D" w:rsidRDefault="00AA4F2D" w:rsidP="00AA4F2D">
      <w:pPr>
        <w:shd w:val="clear" w:color="auto" w:fill="FFFFFF"/>
        <w:spacing w:before="120" w:after="0" w:line="276" w:lineRule="auto"/>
        <w:jc w:val="center"/>
        <w:rPr>
          <w:rFonts w:ascii="Times New Roman" w:eastAsia="Times New Roman" w:hAnsi="Times New Roman"/>
          <w:color w:val="000000"/>
          <w:sz w:val="24"/>
          <w:szCs w:val="24"/>
        </w:rPr>
      </w:pPr>
      <w:r w:rsidRPr="00AA4F2D">
        <w:rPr>
          <w:rFonts w:ascii="Times New Roman" w:eastAsia="Times New Roman" w:hAnsi="Times New Roman"/>
          <w:b/>
          <w:bCs/>
          <w:color w:val="000000"/>
          <w:sz w:val="24"/>
          <w:szCs w:val="24"/>
        </w:rPr>
        <w:t>Về việc không đủ điều kiện tổ chức cập nhật kiến thức</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Tổng cục Thuế thông báo đến: </w:t>
      </w:r>
      <w:r w:rsidRPr="00AA4F2D">
        <w:rPr>
          <w:rFonts w:ascii="Times New Roman" w:eastAsia="Times New Roman" w:hAnsi="Times New Roman"/>
          <w:i/>
          <w:iCs/>
          <w:color w:val="000000"/>
          <w:sz w:val="24"/>
          <w:szCs w:val="24"/>
        </w:rPr>
        <w:t>(Tên đơn vị)</w:t>
      </w:r>
      <w:r w:rsidRPr="00AA4F2D">
        <w:rPr>
          <w:rFonts w:ascii="Times New Roman" w:eastAsia="Times New Roman" w:hAnsi="Times New Roman"/>
          <w:color w:val="000000"/>
          <w:sz w:val="24"/>
          <w:szCs w:val="24"/>
        </w:rPr>
        <w:t> ……………………………………………………</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Mã số thuế: …………………………………………………………………………………………</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Địa chỉ: ………………………………………………………………………………………………</w:t>
      </w:r>
    </w:p>
    <w:p w:rsidR="00AA4F2D" w:rsidRPr="00AA4F2D" w:rsidRDefault="007871AA" w:rsidP="00AA4F2D">
      <w:pPr>
        <w:shd w:val="clear" w:color="auto" w:fill="FFFFFF"/>
        <w:spacing w:before="120" w:after="0" w:line="276" w:lineRule="auto"/>
        <w:rPr>
          <w:rFonts w:ascii="Times New Roman" w:eastAsia="Times New Roman" w:hAnsi="Times New Roman"/>
          <w:color w:val="000000"/>
          <w:sz w:val="24"/>
          <w:szCs w:val="24"/>
        </w:rPr>
      </w:pPr>
      <w:r w:rsidRPr="007871AA">
        <w:rPr>
          <w:rFonts w:ascii="Times New Roman" w:eastAsia="Times New Roman" w:hAnsi="Times New Roman"/>
          <w:color w:val="000000"/>
          <w:sz w:val="24"/>
          <w:szCs w:val="24"/>
        </w:rPr>
        <w:t>Căn cứ Thông tư số 10/2021/TT-BTC</w:t>
      </w:r>
      <w:r w:rsidR="00AA4F2D" w:rsidRPr="00AA4F2D">
        <w:rPr>
          <w:rFonts w:ascii="Times New Roman" w:eastAsia="Times New Roman" w:hAnsi="Times New Roman"/>
          <w:color w:val="000000"/>
          <w:sz w:val="24"/>
          <w:szCs w:val="24"/>
        </w:rPr>
        <w:t> ngày 26 tháng 01 năm 2021 của Bộ Tài chính hướng dẫn quản lý hành nghề dịch vụ làm thủ tục về thuế;</w:t>
      </w:r>
    </w:p>
    <w:p w:rsidR="00AA4F2D" w:rsidRPr="00AA4F2D" w:rsidRDefault="00AA4F2D" w:rsidP="00AA4F2D">
      <w:pPr>
        <w:shd w:val="clear" w:color="auto" w:fill="FFFFFF"/>
        <w:spacing w:before="120" w:after="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 xml:space="preserve">Căn cứ Quy chế tổ chức cập nhật kiến thức hành nghề dịch vụ làm thủ tục về thuế ban hành theo </w:t>
      </w:r>
      <w:r w:rsidR="007871AA" w:rsidRPr="007871AA">
        <w:rPr>
          <w:rFonts w:ascii="Times New Roman" w:eastAsia="Times New Roman" w:hAnsi="Times New Roman"/>
          <w:color w:val="000000"/>
          <w:sz w:val="24"/>
          <w:szCs w:val="24"/>
        </w:rPr>
        <w:t>Quyết định số 811/QĐ-TCT</w:t>
      </w:r>
      <w:r w:rsidRPr="00AA4F2D">
        <w:rPr>
          <w:rFonts w:ascii="Times New Roman" w:eastAsia="Times New Roman" w:hAnsi="Times New Roman"/>
          <w:color w:val="000000"/>
          <w:sz w:val="24"/>
          <w:szCs w:val="24"/>
        </w:rPr>
        <w:t> ngày 11 tháng 6 năm 2021 của Tổng cục trưởng Tổng cục Thuế;</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Căn cứ hồ sơ đề nghị cấp Giấy xác nhận đủ điều kiện tổ chức cập nhật kiến thức của </w:t>
      </w:r>
      <w:r w:rsidRPr="00AA4F2D">
        <w:rPr>
          <w:rFonts w:ascii="Times New Roman" w:eastAsia="Times New Roman" w:hAnsi="Times New Roman"/>
          <w:i/>
          <w:iCs/>
          <w:color w:val="000000"/>
          <w:sz w:val="24"/>
          <w:szCs w:val="24"/>
        </w:rPr>
        <w:t>(Tên đơn vị)</w:t>
      </w:r>
      <w:r w:rsidRPr="00AA4F2D">
        <w:rPr>
          <w:rFonts w:ascii="Times New Roman" w:eastAsia="Times New Roman" w:hAnsi="Times New Roman"/>
          <w:color w:val="000000"/>
          <w:sz w:val="24"/>
          <w:szCs w:val="24"/>
        </w:rPr>
        <w:t> ……, MST: …………………………………………………………………………………………</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Tổng cục Thuế thông báo:</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i/>
          <w:iCs/>
          <w:color w:val="000000"/>
          <w:sz w:val="24"/>
          <w:szCs w:val="24"/>
        </w:rPr>
        <w:t>(Tên đơn vị)</w:t>
      </w:r>
      <w:r w:rsidRPr="00AA4F2D">
        <w:rPr>
          <w:rFonts w:ascii="Times New Roman" w:eastAsia="Times New Roman" w:hAnsi="Times New Roman"/>
          <w:color w:val="000000"/>
          <w:sz w:val="24"/>
          <w:szCs w:val="24"/>
        </w:rPr>
        <w:t> ………………………… không đủ điều kiện được cấp Giấy xác nhận đủ điều kiện tổ chức cập nhật kiến thức hành nghề dịch vụ làm thủ tục về thuế vì lý do sau:</w:t>
      </w:r>
    </w:p>
    <w:p w:rsidR="00AA4F2D" w:rsidRPr="00AA4F2D" w:rsidRDefault="00AA4F2D" w:rsidP="00AA4F2D">
      <w:pPr>
        <w:shd w:val="clear" w:color="auto" w:fill="FFFFFF"/>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color w:val="000000"/>
          <w:sz w:val="24"/>
          <w:szCs w:val="24"/>
        </w:rPr>
        <w:t>Tổng cục Thuế thông báo để </w:t>
      </w:r>
      <w:r w:rsidRPr="00AA4F2D">
        <w:rPr>
          <w:rFonts w:ascii="Times New Roman" w:eastAsia="Times New Roman" w:hAnsi="Times New Roman"/>
          <w:i/>
          <w:iCs/>
          <w:color w:val="000000"/>
          <w:sz w:val="24"/>
          <w:szCs w:val="24"/>
        </w:rPr>
        <w:t>(Tên đơn vị)</w:t>
      </w:r>
      <w:r w:rsidRPr="00AA4F2D">
        <w:rPr>
          <w:rFonts w:ascii="Times New Roman" w:eastAsia="Times New Roman" w:hAnsi="Times New Roman"/>
          <w:color w:val="000000"/>
          <w:sz w:val="24"/>
          <w:szCs w:val="24"/>
        </w:rPr>
        <w:t> ……………………………………………… biết./.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A4F2D" w:rsidRPr="00AA4F2D" w:rsidTr="00AA4F2D">
        <w:trPr>
          <w:tblCellSpacing w:w="0" w:type="dxa"/>
        </w:trPr>
        <w:tc>
          <w:tcPr>
            <w:tcW w:w="4428" w:type="dxa"/>
            <w:shd w:val="clear" w:color="auto" w:fill="FFFFFF"/>
            <w:tcMar>
              <w:top w:w="0" w:type="dxa"/>
              <w:left w:w="108" w:type="dxa"/>
              <w:bottom w:w="0" w:type="dxa"/>
              <w:right w:w="108" w:type="dxa"/>
            </w:tcMar>
            <w:hideMark/>
          </w:tcPr>
          <w:p w:rsidR="00AA4F2D" w:rsidRPr="00AA4F2D" w:rsidRDefault="00AA4F2D" w:rsidP="00AA4F2D">
            <w:pPr>
              <w:spacing w:before="120" w:after="120" w:line="276" w:lineRule="auto"/>
              <w:rPr>
                <w:rFonts w:ascii="Times New Roman" w:eastAsia="Times New Roman" w:hAnsi="Times New Roman"/>
                <w:color w:val="000000"/>
                <w:sz w:val="24"/>
                <w:szCs w:val="24"/>
              </w:rPr>
            </w:pPr>
            <w:r w:rsidRPr="00AA4F2D">
              <w:rPr>
                <w:rFonts w:ascii="Times New Roman" w:eastAsia="Times New Roman" w:hAnsi="Times New Roman"/>
                <w:b/>
                <w:bCs/>
                <w:i/>
                <w:iCs/>
                <w:color w:val="000000"/>
                <w:sz w:val="24"/>
                <w:szCs w:val="24"/>
              </w:rPr>
              <w:br/>
              <w:t>Nơi nhận:</w:t>
            </w:r>
            <w:r w:rsidRPr="00AA4F2D">
              <w:rPr>
                <w:rFonts w:ascii="Times New Roman" w:eastAsia="Times New Roman" w:hAnsi="Times New Roman"/>
                <w:b/>
                <w:bCs/>
                <w:i/>
                <w:iCs/>
                <w:color w:val="000000"/>
                <w:sz w:val="24"/>
                <w:szCs w:val="24"/>
              </w:rPr>
              <w:br/>
            </w:r>
            <w:r w:rsidRPr="00AA4F2D">
              <w:rPr>
                <w:rFonts w:ascii="Times New Roman" w:eastAsia="Times New Roman" w:hAnsi="Times New Roman"/>
                <w:color w:val="000000"/>
                <w:sz w:val="24"/>
                <w:szCs w:val="24"/>
              </w:rPr>
              <w:t>- Như trên;</w:t>
            </w:r>
            <w:r w:rsidRPr="00AA4F2D">
              <w:rPr>
                <w:rFonts w:ascii="Times New Roman" w:eastAsia="Times New Roman" w:hAnsi="Times New Roman"/>
                <w:color w:val="000000"/>
                <w:sz w:val="24"/>
                <w:szCs w:val="24"/>
              </w:rPr>
              <w:br/>
              <w:t>- Lãnh đạo TC (để b/c);</w:t>
            </w:r>
            <w:r w:rsidRPr="00AA4F2D">
              <w:rPr>
                <w:rFonts w:ascii="Times New Roman" w:eastAsia="Times New Roman" w:hAnsi="Times New Roman"/>
                <w:color w:val="000000"/>
                <w:sz w:val="24"/>
                <w:szCs w:val="24"/>
              </w:rPr>
              <w:br/>
              <w:t>- Lưu: VT, Vụ TTHT...</w:t>
            </w:r>
          </w:p>
        </w:tc>
        <w:tc>
          <w:tcPr>
            <w:tcW w:w="4428" w:type="dxa"/>
            <w:shd w:val="clear" w:color="auto" w:fill="FFFFFF"/>
            <w:tcMar>
              <w:top w:w="0" w:type="dxa"/>
              <w:left w:w="108" w:type="dxa"/>
              <w:bottom w:w="0" w:type="dxa"/>
              <w:right w:w="108" w:type="dxa"/>
            </w:tcMar>
            <w:hideMark/>
          </w:tcPr>
          <w:p w:rsidR="00AA4F2D" w:rsidRPr="00AA4F2D" w:rsidRDefault="00AA4F2D" w:rsidP="00AA4F2D">
            <w:pPr>
              <w:spacing w:before="120" w:after="240" w:line="276" w:lineRule="auto"/>
              <w:jc w:val="center"/>
              <w:rPr>
                <w:rFonts w:ascii="Times New Roman" w:eastAsia="Times New Roman" w:hAnsi="Times New Roman"/>
                <w:color w:val="000000"/>
                <w:sz w:val="24"/>
                <w:szCs w:val="24"/>
              </w:rPr>
            </w:pPr>
            <w:r w:rsidRPr="00AA4F2D">
              <w:rPr>
                <w:rFonts w:ascii="Times New Roman" w:eastAsia="Times New Roman" w:hAnsi="Times New Roman"/>
                <w:b/>
                <w:bCs/>
                <w:color w:val="000000"/>
                <w:sz w:val="24"/>
                <w:szCs w:val="24"/>
              </w:rPr>
              <w:t>LÃNH ĐẠO TỔNG CỤC THUẾ</w:t>
            </w:r>
            <w:r w:rsidRPr="00AA4F2D">
              <w:rPr>
                <w:rFonts w:ascii="Times New Roman" w:eastAsia="Times New Roman" w:hAnsi="Times New Roman"/>
                <w:b/>
                <w:bCs/>
                <w:color w:val="000000"/>
                <w:sz w:val="24"/>
                <w:szCs w:val="24"/>
              </w:rPr>
              <w:br/>
            </w:r>
            <w:r w:rsidRPr="00AA4F2D">
              <w:rPr>
                <w:rFonts w:ascii="Times New Roman" w:eastAsia="Times New Roman" w:hAnsi="Times New Roman"/>
                <w:i/>
                <w:iCs/>
                <w:color w:val="000000"/>
                <w:sz w:val="24"/>
                <w:szCs w:val="24"/>
              </w:rPr>
              <w:t>(Ký, ghi rõ họ tên và đóng dấu)</w:t>
            </w:r>
          </w:p>
        </w:tc>
      </w:tr>
    </w:tbl>
    <w:p w:rsidR="000751D3" w:rsidRPr="00AA4F2D" w:rsidRDefault="000751D3" w:rsidP="00AA4F2D">
      <w:pPr>
        <w:spacing w:before="120" w:line="276" w:lineRule="auto"/>
        <w:rPr>
          <w:rFonts w:ascii="Times New Roman" w:hAnsi="Times New Roman"/>
          <w:sz w:val="24"/>
          <w:szCs w:val="24"/>
        </w:rPr>
      </w:pPr>
    </w:p>
    <w:sectPr w:rsidR="000751D3" w:rsidRPr="00AA4F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F2D"/>
    <w:rsid w:val="000751D3"/>
    <w:rsid w:val="00574D78"/>
    <w:rsid w:val="00724DD0"/>
    <w:rsid w:val="007871AA"/>
    <w:rsid w:val="00AA4F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A6E5C6-1B56-44E8-A8C4-27CCDFAB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F2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AA4F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00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2026-05-20T17:01:00Z</dcterms:created>
  <dcterms:modified xsi:type="dcterms:W3CDTF">2026-05-20T17:01:00Z</dcterms:modified>
</cp:coreProperties>
</file>