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CellSpacing w:w="0" w:type="dxa"/>
        <w:tblBorders>
          <w:top w:val="single" w:sz="4" w:space="0" w:color="auto"/>
          <w:left w:val="single" w:sz="4" w:space="0" w:color="auto"/>
          <w:bottom w:val="single" w:sz="4" w:space="0" w:color="auto"/>
          <w:right w:val="single" w:sz="4" w:space="0" w:color="auto"/>
        </w:tblBorders>
        <w:shd w:val="clear" w:color="auto" w:fill="FFFFFF"/>
        <w:tblCellMar>
          <w:left w:w="0" w:type="dxa"/>
          <w:right w:w="0" w:type="dxa"/>
        </w:tblCellMar>
        <w:tblLook w:val="04A0" w:firstRow="1" w:lastRow="0" w:firstColumn="1" w:lastColumn="0" w:noHBand="0" w:noVBand="1"/>
      </w:tblPr>
      <w:tblGrid>
        <w:gridCol w:w="3543"/>
      </w:tblGrid>
      <w:tr w:rsidR="0061098C" w:rsidRPr="0061098C" w14:paraId="259F0C00" w14:textId="77777777" w:rsidTr="0061098C">
        <w:trPr>
          <w:tblCellSpacing w:w="0" w:type="dxa"/>
          <w:jc w:val="right"/>
        </w:trPr>
        <w:tc>
          <w:tcPr>
            <w:tcW w:w="3543" w:type="dxa"/>
            <w:shd w:val="clear" w:color="auto" w:fill="FFFFFF"/>
            <w:tcMar>
              <w:top w:w="0" w:type="dxa"/>
              <w:left w:w="108" w:type="dxa"/>
              <w:bottom w:w="0" w:type="dxa"/>
              <w:right w:w="108" w:type="dxa"/>
            </w:tcMar>
            <w:hideMark/>
          </w:tcPr>
          <w:p w14:paraId="305E1D84" w14:textId="77777777" w:rsidR="0061098C" w:rsidRPr="0061098C" w:rsidRDefault="0061098C" w:rsidP="0061098C">
            <w:pPr>
              <w:spacing w:before="120" w:after="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i/>
                <w:iCs/>
                <w:color w:val="000000"/>
                <w:sz w:val="24"/>
                <w:szCs w:val="24"/>
              </w:rPr>
              <w:t>Mẫu số 19/QTR-ĐLT</w:t>
            </w:r>
            <w:r w:rsidRPr="0061098C">
              <w:rPr>
                <w:rFonts w:ascii="Times New Roman" w:eastAsia="Times New Roman" w:hAnsi="Times New Roman"/>
                <w:b/>
                <w:bCs/>
                <w:i/>
                <w:iCs/>
                <w:color w:val="000000"/>
                <w:sz w:val="24"/>
                <w:szCs w:val="24"/>
              </w:rPr>
              <w:br/>
            </w:r>
            <w:r w:rsidRPr="0061098C">
              <w:rPr>
                <w:rFonts w:ascii="Times New Roman" w:eastAsia="Times New Roman" w:hAnsi="Times New Roman"/>
                <w:i/>
                <w:iCs/>
                <w:color w:val="000000"/>
                <w:sz w:val="24"/>
                <w:szCs w:val="24"/>
              </w:rPr>
              <w:t>(Ban hành kèm theo Quyết định số 1521/QĐ-TCT ngày 22/9/2022 của Tổng cục Thuế)</w:t>
            </w:r>
          </w:p>
        </w:tc>
      </w:tr>
    </w:tbl>
    <w:p w14:paraId="619C1492" w14:textId="77777777" w:rsidR="0061098C" w:rsidRPr="0061098C" w:rsidRDefault="0061098C" w:rsidP="0061098C">
      <w:pPr>
        <w:spacing w:before="120" w:after="0" w:line="276" w:lineRule="auto"/>
        <w:rPr>
          <w:rFonts w:ascii="Times New Roman" w:eastAsia="Times New Roman" w:hAnsi="Times New Roman"/>
          <w:vanish/>
          <w:sz w:val="24"/>
          <w:szCs w:val="24"/>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1098C" w:rsidRPr="0061098C" w14:paraId="042426C6" w14:textId="77777777" w:rsidTr="0061098C">
        <w:trPr>
          <w:tblCellSpacing w:w="0" w:type="dxa"/>
        </w:trPr>
        <w:tc>
          <w:tcPr>
            <w:tcW w:w="3348" w:type="dxa"/>
            <w:shd w:val="clear" w:color="auto" w:fill="FFFFFF"/>
            <w:tcMar>
              <w:top w:w="0" w:type="dxa"/>
              <w:left w:w="108" w:type="dxa"/>
              <w:bottom w:w="0" w:type="dxa"/>
              <w:right w:w="108" w:type="dxa"/>
            </w:tcMar>
            <w:hideMark/>
          </w:tcPr>
          <w:p w14:paraId="3BCE0433"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color w:val="000000"/>
                <w:sz w:val="24"/>
                <w:szCs w:val="24"/>
              </w:rPr>
              <w:t>BỘ TÀI CHÍNH</w:t>
            </w:r>
            <w:r w:rsidRPr="0061098C">
              <w:rPr>
                <w:rFonts w:ascii="Times New Roman" w:eastAsia="Times New Roman" w:hAnsi="Times New Roman"/>
                <w:color w:val="000000"/>
                <w:sz w:val="24"/>
                <w:szCs w:val="24"/>
              </w:rPr>
              <w:br/>
            </w:r>
            <w:r w:rsidRPr="0061098C">
              <w:rPr>
                <w:rFonts w:ascii="Times New Roman" w:eastAsia="Times New Roman" w:hAnsi="Times New Roman"/>
                <w:b/>
                <w:bCs/>
                <w:color w:val="000000"/>
                <w:sz w:val="24"/>
                <w:szCs w:val="24"/>
              </w:rPr>
              <w:t>TỔNG CỤC THUẾ</w:t>
            </w:r>
            <w:r w:rsidRPr="0061098C">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6983E63A"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CỘNG HÒA XÃ HỘI CHỦ NGHĨA VIỆT NAM</w:t>
            </w:r>
            <w:r w:rsidRPr="0061098C">
              <w:rPr>
                <w:rFonts w:ascii="Times New Roman" w:eastAsia="Times New Roman" w:hAnsi="Times New Roman"/>
                <w:b/>
                <w:bCs/>
                <w:color w:val="000000"/>
                <w:sz w:val="24"/>
                <w:szCs w:val="24"/>
              </w:rPr>
              <w:br/>
              <w:t>Độc lập - Tự do - Hạnh phúc</w:t>
            </w:r>
            <w:r w:rsidRPr="0061098C">
              <w:rPr>
                <w:rFonts w:ascii="Times New Roman" w:eastAsia="Times New Roman" w:hAnsi="Times New Roman"/>
                <w:b/>
                <w:bCs/>
                <w:color w:val="000000"/>
                <w:sz w:val="24"/>
                <w:szCs w:val="24"/>
              </w:rPr>
              <w:br/>
              <w:t>---------------</w:t>
            </w:r>
          </w:p>
        </w:tc>
      </w:tr>
      <w:tr w:rsidR="0061098C" w:rsidRPr="0061098C" w14:paraId="7488B5CF" w14:textId="77777777" w:rsidTr="0061098C">
        <w:trPr>
          <w:tblCellSpacing w:w="0" w:type="dxa"/>
        </w:trPr>
        <w:tc>
          <w:tcPr>
            <w:tcW w:w="3348" w:type="dxa"/>
            <w:shd w:val="clear" w:color="auto" w:fill="FFFFFF"/>
            <w:tcMar>
              <w:top w:w="0" w:type="dxa"/>
              <w:left w:w="108" w:type="dxa"/>
              <w:bottom w:w="0" w:type="dxa"/>
              <w:right w:w="108" w:type="dxa"/>
            </w:tcMar>
            <w:hideMark/>
          </w:tcPr>
          <w:p w14:paraId="79F03C63"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color w:val="000000"/>
                <w:sz w:val="24"/>
                <w:szCs w:val="24"/>
              </w:rPr>
              <w:t>Số: ………/TB-TCT</w:t>
            </w:r>
          </w:p>
        </w:tc>
        <w:tc>
          <w:tcPr>
            <w:tcW w:w="5508" w:type="dxa"/>
            <w:shd w:val="clear" w:color="auto" w:fill="FFFFFF"/>
            <w:tcMar>
              <w:top w:w="0" w:type="dxa"/>
              <w:left w:w="108" w:type="dxa"/>
              <w:bottom w:w="0" w:type="dxa"/>
              <w:right w:w="108" w:type="dxa"/>
            </w:tcMar>
            <w:hideMark/>
          </w:tcPr>
          <w:p w14:paraId="1049A697" w14:textId="77777777" w:rsidR="0061098C" w:rsidRPr="0061098C" w:rsidRDefault="0061098C" w:rsidP="0061098C">
            <w:pPr>
              <w:spacing w:before="120" w:after="120" w:line="276" w:lineRule="auto"/>
              <w:jc w:val="right"/>
              <w:rPr>
                <w:rFonts w:ascii="Times New Roman" w:eastAsia="Times New Roman" w:hAnsi="Times New Roman"/>
                <w:color w:val="000000"/>
                <w:sz w:val="24"/>
                <w:szCs w:val="24"/>
              </w:rPr>
            </w:pPr>
            <w:r w:rsidRPr="0061098C">
              <w:rPr>
                <w:rFonts w:ascii="Times New Roman" w:eastAsia="Times New Roman" w:hAnsi="Times New Roman"/>
                <w:i/>
                <w:iCs/>
                <w:color w:val="000000"/>
                <w:sz w:val="24"/>
                <w:szCs w:val="24"/>
              </w:rPr>
              <w:t>…………, ngày …… tháng …… năm ………</w:t>
            </w:r>
          </w:p>
        </w:tc>
      </w:tr>
    </w:tbl>
    <w:p w14:paraId="3BB3C6ED" w14:textId="77777777" w:rsidR="0061098C" w:rsidRPr="0061098C" w:rsidRDefault="0061098C" w:rsidP="0061098C">
      <w:pPr>
        <w:shd w:val="clear" w:color="auto" w:fill="FFFFFF"/>
        <w:spacing w:before="120" w:after="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THÔNG BÁO</w:t>
      </w:r>
    </w:p>
    <w:p w14:paraId="7AE34E55" w14:textId="77777777" w:rsidR="0061098C" w:rsidRPr="0061098C" w:rsidRDefault="0061098C" w:rsidP="0061098C">
      <w:pPr>
        <w:shd w:val="clear" w:color="auto" w:fill="FFFFFF"/>
        <w:spacing w:before="120" w:after="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Về việc giải trình Báo cáo kết quả tổ chức cập nhật kiến thức</w:t>
      </w:r>
    </w:p>
    <w:p w14:paraId="7D4103B8" w14:textId="77777777" w:rsidR="0061098C" w:rsidRPr="0061098C" w:rsidRDefault="0061098C" w:rsidP="0061098C">
      <w:pPr>
        <w:shd w:val="clear" w:color="auto" w:fill="FFFFFF"/>
        <w:spacing w:before="120" w:after="120" w:line="276" w:lineRule="auto"/>
        <w:rPr>
          <w:rFonts w:ascii="Times New Roman" w:eastAsia="Times New Roman" w:hAnsi="Times New Roman"/>
          <w:color w:val="000000"/>
          <w:sz w:val="24"/>
          <w:szCs w:val="24"/>
        </w:rPr>
      </w:pPr>
      <w:r w:rsidRPr="0061098C">
        <w:rPr>
          <w:rFonts w:ascii="Times New Roman" w:eastAsia="Times New Roman" w:hAnsi="Times New Roman"/>
          <w:color w:val="000000"/>
          <w:sz w:val="24"/>
          <w:szCs w:val="24"/>
        </w:rPr>
        <w:t>Tổng cục Thuế thông báo đến: </w:t>
      </w:r>
      <w:r w:rsidRPr="0061098C">
        <w:rPr>
          <w:rFonts w:ascii="Times New Roman" w:eastAsia="Times New Roman" w:hAnsi="Times New Roman"/>
          <w:i/>
          <w:iCs/>
          <w:color w:val="000000"/>
          <w:sz w:val="24"/>
          <w:szCs w:val="24"/>
        </w:rPr>
        <w:t>(Tên đơn vị)</w:t>
      </w:r>
      <w:r w:rsidRPr="0061098C">
        <w:rPr>
          <w:rFonts w:ascii="Times New Roman" w:eastAsia="Times New Roman" w:hAnsi="Times New Roman"/>
          <w:color w:val="000000"/>
          <w:sz w:val="24"/>
          <w:szCs w:val="24"/>
        </w:rPr>
        <w:t> ……………………………………………………</w:t>
      </w:r>
    </w:p>
    <w:p w14:paraId="423898F6" w14:textId="77777777" w:rsidR="0061098C" w:rsidRPr="0061098C" w:rsidRDefault="0061098C" w:rsidP="0061098C">
      <w:pPr>
        <w:shd w:val="clear" w:color="auto" w:fill="FFFFFF"/>
        <w:spacing w:before="120" w:after="120" w:line="276" w:lineRule="auto"/>
        <w:rPr>
          <w:rFonts w:ascii="Times New Roman" w:eastAsia="Times New Roman" w:hAnsi="Times New Roman"/>
          <w:color w:val="000000"/>
          <w:sz w:val="24"/>
          <w:szCs w:val="24"/>
        </w:rPr>
      </w:pPr>
      <w:r w:rsidRPr="0061098C">
        <w:rPr>
          <w:rFonts w:ascii="Times New Roman" w:eastAsia="Times New Roman" w:hAnsi="Times New Roman"/>
          <w:color w:val="000000"/>
          <w:sz w:val="24"/>
          <w:szCs w:val="24"/>
        </w:rPr>
        <w:t>Mã số thuế: …………………………………………………………………………………………</w:t>
      </w:r>
    </w:p>
    <w:p w14:paraId="1050FD98" w14:textId="77777777" w:rsidR="0061098C" w:rsidRPr="0061098C" w:rsidRDefault="0061098C" w:rsidP="0061098C">
      <w:pPr>
        <w:shd w:val="clear" w:color="auto" w:fill="FFFFFF"/>
        <w:spacing w:before="120" w:after="0" w:line="276" w:lineRule="auto"/>
        <w:rPr>
          <w:rFonts w:ascii="Times New Roman" w:eastAsia="Times New Roman" w:hAnsi="Times New Roman"/>
          <w:color w:val="000000"/>
          <w:sz w:val="24"/>
          <w:szCs w:val="24"/>
        </w:rPr>
      </w:pPr>
      <w:r w:rsidRPr="0061098C">
        <w:rPr>
          <w:rFonts w:ascii="Times New Roman" w:eastAsia="Times New Roman" w:hAnsi="Times New Roman"/>
          <w:color w:val="000000"/>
          <w:sz w:val="24"/>
          <w:szCs w:val="24"/>
        </w:rPr>
        <w:t>Căn cứ Thông tư số 10/2021/TT-BTC ngày 26 tháng 01 năm 2021 của Bộ Tài chính hướng dẫn quản lý hành nghề dịch vụ làm thủ tục về thuế;</w:t>
      </w:r>
    </w:p>
    <w:p w14:paraId="0E1D7D19" w14:textId="77777777" w:rsidR="0061098C" w:rsidRPr="0061098C" w:rsidRDefault="0061098C" w:rsidP="0061098C">
      <w:pPr>
        <w:shd w:val="clear" w:color="auto" w:fill="FFFFFF"/>
        <w:spacing w:before="120" w:after="0" w:line="276" w:lineRule="auto"/>
        <w:rPr>
          <w:rFonts w:ascii="Times New Roman" w:eastAsia="Times New Roman" w:hAnsi="Times New Roman"/>
          <w:color w:val="000000"/>
          <w:sz w:val="24"/>
          <w:szCs w:val="24"/>
        </w:rPr>
      </w:pPr>
      <w:r w:rsidRPr="0061098C">
        <w:rPr>
          <w:rFonts w:ascii="Times New Roman" w:eastAsia="Times New Roman" w:hAnsi="Times New Roman"/>
          <w:color w:val="000000"/>
          <w:sz w:val="24"/>
          <w:szCs w:val="24"/>
        </w:rPr>
        <w:t>Căn cứ Quy chế tổ chức cập nhật kiến thức hành nghề dịch vụ làm thủ tục về thuế ban hành theo Quyết định số 811/QĐ-TCT ngày 11 tháng 6 năm 2021 của Tổng cục trưởng Tổng cục Thuế;</w:t>
      </w:r>
    </w:p>
    <w:p w14:paraId="1C54E97F" w14:textId="77777777" w:rsidR="0061098C" w:rsidRPr="0061098C" w:rsidRDefault="0061098C" w:rsidP="0061098C">
      <w:pPr>
        <w:shd w:val="clear" w:color="auto" w:fill="FFFFFF"/>
        <w:spacing w:before="120" w:after="120" w:line="276" w:lineRule="auto"/>
        <w:rPr>
          <w:rFonts w:ascii="Times New Roman" w:eastAsia="Times New Roman" w:hAnsi="Times New Roman"/>
          <w:color w:val="000000"/>
          <w:sz w:val="24"/>
          <w:szCs w:val="24"/>
        </w:rPr>
      </w:pPr>
      <w:r w:rsidRPr="0061098C">
        <w:rPr>
          <w:rFonts w:ascii="Times New Roman" w:eastAsia="Times New Roman" w:hAnsi="Times New Roman"/>
          <w:color w:val="000000"/>
          <w:sz w:val="24"/>
          <w:szCs w:val="24"/>
        </w:rPr>
        <w:t>Căn cứ Báo cáo tình hình hoạt động đại lý thuế của ……………………………. </w:t>
      </w:r>
      <w:r w:rsidRPr="0061098C">
        <w:rPr>
          <w:rFonts w:ascii="Times New Roman" w:eastAsia="Times New Roman" w:hAnsi="Times New Roman"/>
          <w:i/>
          <w:iCs/>
          <w:color w:val="000000"/>
          <w:sz w:val="24"/>
          <w:szCs w:val="24"/>
        </w:rPr>
        <w:t>(Tên ĐLT)</w:t>
      </w:r>
      <w:r w:rsidRPr="0061098C">
        <w:rPr>
          <w:rFonts w:ascii="Times New Roman" w:eastAsia="Times New Roman" w:hAnsi="Times New Roman"/>
          <w:color w:val="000000"/>
          <w:sz w:val="24"/>
          <w:szCs w:val="24"/>
        </w:rPr>
        <w:t> …………………………; Mã số thuế: ……………;</w:t>
      </w:r>
    </w:p>
    <w:p w14:paraId="008E7692" w14:textId="77777777" w:rsidR="0061098C" w:rsidRPr="0061098C" w:rsidRDefault="0061098C" w:rsidP="0061098C">
      <w:pPr>
        <w:shd w:val="clear" w:color="auto" w:fill="FFFFFF"/>
        <w:spacing w:before="120" w:after="120" w:line="276" w:lineRule="auto"/>
        <w:rPr>
          <w:rFonts w:ascii="Times New Roman" w:eastAsia="Times New Roman" w:hAnsi="Times New Roman"/>
          <w:color w:val="000000"/>
          <w:sz w:val="24"/>
          <w:szCs w:val="24"/>
        </w:rPr>
      </w:pPr>
      <w:r w:rsidRPr="0061098C">
        <w:rPr>
          <w:rFonts w:ascii="Times New Roman" w:eastAsia="Times New Roman" w:hAnsi="Times New Roman"/>
          <w:color w:val="000000"/>
          <w:sz w:val="24"/>
          <w:szCs w:val="24"/>
        </w:rPr>
        <w:t>Căn cứ các Giấy xác nhận đã tham dự cập nhật kiến thức do </w:t>
      </w:r>
      <w:r w:rsidRPr="0061098C">
        <w:rPr>
          <w:rFonts w:ascii="Times New Roman" w:eastAsia="Times New Roman" w:hAnsi="Times New Roman"/>
          <w:i/>
          <w:iCs/>
          <w:color w:val="000000"/>
          <w:sz w:val="24"/>
          <w:szCs w:val="24"/>
        </w:rPr>
        <w:t>(Tên đơn vị)</w:t>
      </w:r>
      <w:r w:rsidRPr="0061098C">
        <w:rPr>
          <w:rFonts w:ascii="Times New Roman" w:eastAsia="Times New Roman" w:hAnsi="Times New Roman"/>
          <w:color w:val="000000"/>
          <w:sz w:val="24"/>
          <w:szCs w:val="24"/>
        </w:rPr>
        <w:t> ……… cấp cho nhân viên đại lý thuế.</w:t>
      </w:r>
    </w:p>
    <w:p w14:paraId="746772D0" w14:textId="77777777" w:rsidR="0061098C" w:rsidRPr="0061098C" w:rsidRDefault="0061098C" w:rsidP="0061098C">
      <w:pPr>
        <w:shd w:val="clear" w:color="auto" w:fill="FFFFFF"/>
        <w:spacing w:before="120" w:after="120" w:line="276" w:lineRule="auto"/>
        <w:rPr>
          <w:rFonts w:ascii="Times New Roman" w:eastAsia="Times New Roman" w:hAnsi="Times New Roman"/>
          <w:color w:val="000000"/>
          <w:sz w:val="24"/>
          <w:szCs w:val="24"/>
        </w:rPr>
      </w:pPr>
      <w:r w:rsidRPr="0061098C">
        <w:rPr>
          <w:rFonts w:ascii="Times New Roman" w:eastAsia="Times New Roman" w:hAnsi="Times New Roman"/>
          <w:color w:val="000000"/>
          <w:sz w:val="24"/>
          <w:szCs w:val="24"/>
        </w:rPr>
        <w:t>Số giờ cập nhật kiến thức trên Báo cáo kết quả tổ chức cập nhật kiến thức có chênh lệch so với các Giấy xác nhận đã cấp. Cụ thể như sau:</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85"/>
        <w:gridCol w:w="783"/>
        <w:gridCol w:w="979"/>
        <w:gridCol w:w="1371"/>
        <w:gridCol w:w="1077"/>
        <w:gridCol w:w="784"/>
        <w:gridCol w:w="1175"/>
        <w:gridCol w:w="1273"/>
        <w:gridCol w:w="1273"/>
      </w:tblGrid>
      <w:tr w:rsidR="0061098C" w:rsidRPr="0061098C" w14:paraId="5A28D743" w14:textId="77777777" w:rsidTr="0061098C">
        <w:trPr>
          <w:tblCellSpacing w:w="0" w:type="dxa"/>
        </w:trPr>
        <w:tc>
          <w:tcPr>
            <w:tcW w:w="350" w:type="pct"/>
            <w:vMerge w:val="restart"/>
            <w:tcBorders>
              <w:top w:val="single" w:sz="8" w:space="0" w:color="auto"/>
              <w:left w:val="single" w:sz="8" w:space="0" w:color="auto"/>
              <w:bottom w:val="single" w:sz="8" w:space="0" w:color="auto"/>
              <w:right w:val="single" w:sz="8" w:space="0" w:color="auto"/>
            </w:tcBorders>
            <w:vAlign w:val="center"/>
            <w:hideMark/>
          </w:tcPr>
          <w:p w14:paraId="3FAC831C"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STT</w:t>
            </w:r>
          </w:p>
        </w:tc>
        <w:tc>
          <w:tcPr>
            <w:tcW w:w="400" w:type="pct"/>
            <w:vMerge w:val="restart"/>
            <w:tcBorders>
              <w:top w:val="single" w:sz="8" w:space="0" w:color="auto"/>
              <w:left w:val="nil"/>
              <w:bottom w:val="single" w:sz="8" w:space="0" w:color="auto"/>
              <w:right w:val="single" w:sz="8" w:space="0" w:color="auto"/>
            </w:tcBorders>
            <w:vAlign w:val="center"/>
            <w:hideMark/>
          </w:tcPr>
          <w:p w14:paraId="582E9D9D"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Lớp số</w:t>
            </w:r>
          </w:p>
        </w:tc>
        <w:tc>
          <w:tcPr>
            <w:tcW w:w="500" w:type="pct"/>
            <w:vMerge w:val="restart"/>
            <w:tcBorders>
              <w:top w:val="single" w:sz="8" w:space="0" w:color="auto"/>
              <w:left w:val="nil"/>
              <w:bottom w:val="single" w:sz="8" w:space="0" w:color="auto"/>
              <w:right w:val="single" w:sz="8" w:space="0" w:color="auto"/>
            </w:tcBorders>
            <w:vAlign w:val="center"/>
            <w:hideMark/>
          </w:tcPr>
          <w:p w14:paraId="0F618514"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Mã đơn vị tổ chức CNKT</w:t>
            </w:r>
          </w:p>
        </w:tc>
        <w:tc>
          <w:tcPr>
            <w:tcW w:w="700" w:type="pct"/>
            <w:vMerge w:val="restart"/>
            <w:tcBorders>
              <w:top w:val="single" w:sz="8" w:space="0" w:color="auto"/>
              <w:left w:val="nil"/>
              <w:bottom w:val="single" w:sz="8" w:space="0" w:color="auto"/>
              <w:right w:val="single" w:sz="8" w:space="0" w:color="auto"/>
            </w:tcBorders>
            <w:vAlign w:val="center"/>
            <w:hideMark/>
          </w:tcPr>
          <w:p w14:paraId="2B3AF91A"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Thời gian tổ chức lớp (Từ ngày.... đến ngày....)</w:t>
            </w:r>
          </w:p>
        </w:tc>
        <w:tc>
          <w:tcPr>
            <w:tcW w:w="550" w:type="pct"/>
            <w:vMerge w:val="restart"/>
            <w:tcBorders>
              <w:top w:val="single" w:sz="8" w:space="0" w:color="auto"/>
              <w:left w:val="nil"/>
              <w:bottom w:val="single" w:sz="8" w:space="0" w:color="auto"/>
              <w:right w:val="single" w:sz="8" w:space="0" w:color="auto"/>
            </w:tcBorders>
            <w:vAlign w:val="center"/>
            <w:hideMark/>
          </w:tcPr>
          <w:p w14:paraId="10733410"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Số CCHN</w:t>
            </w:r>
          </w:p>
        </w:tc>
        <w:tc>
          <w:tcPr>
            <w:tcW w:w="400" w:type="pct"/>
            <w:vMerge w:val="restart"/>
            <w:tcBorders>
              <w:top w:val="single" w:sz="8" w:space="0" w:color="auto"/>
              <w:left w:val="nil"/>
              <w:bottom w:val="single" w:sz="8" w:space="0" w:color="auto"/>
              <w:right w:val="single" w:sz="8" w:space="0" w:color="auto"/>
            </w:tcBorders>
            <w:vAlign w:val="center"/>
            <w:hideMark/>
          </w:tcPr>
          <w:p w14:paraId="2EA10695"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Họ và tên</w:t>
            </w:r>
          </w:p>
        </w:tc>
        <w:tc>
          <w:tcPr>
            <w:tcW w:w="1250" w:type="pct"/>
            <w:gridSpan w:val="2"/>
            <w:tcBorders>
              <w:top w:val="single" w:sz="8" w:space="0" w:color="auto"/>
              <w:left w:val="nil"/>
              <w:bottom w:val="single" w:sz="8" w:space="0" w:color="auto"/>
              <w:right w:val="single" w:sz="8" w:space="0" w:color="auto"/>
            </w:tcBorders>
            <w:vAlign w:val="center"/>
            <w:hideMark/>
          </w:tcPr>
          <w:p w14:paraId="72864184"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Giấy xác nhận đã tham dự CNKT</w:t>
            </w:r>
          </w:p>
        </w:tc>
        <w:tc>
          <w:tcPr>
            <w:tcW w:w="650" w:type="pct"/>
            <w:vMerge w:val="restart"/>
            <w:tcBorders>
              <w:top w:val="single" w:sz="8" w:space="0" w:color="auto"/>
              <w:left w:val="nil"/>
              <w:bottom w:val="single" w:sz="8" w:space="0" w:color="auto"/>
              <w:right w:val="single" w:sz="8" w:space="0" w:color="auto"/>
            </w:tcBorders>
            <w:vAlign w:val="center"/>
            <w:hideMark/>
          </w:tcPr>
          <w:p w14:paraId="238C586B"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Số giờ cập nhật kiến thức theo báo cáo của đơn vị tổ chức CNKT</w:t>
            </w:r>
          </w:p>
        </w:tc>
      </w:tr>
      <w:tr w:rsidR="0061098C" w:rsidRPr="0061098C" w14:paraId="54E57020" w14:textId="77777777" w:rsidTr="0061098C">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6BD70FBC" w14:textId="77777777" w:rsidR="0061098C" w:rsidRPr="0061098C" w:rsidRDefault="0061098C" w:rsidP="0061098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4839CCE" w14:textId="77777777" w:rsidR="0061098C" w:rsidRPr="0061098C" w:rsidRDefault="0061098C" w:rsidP="0061098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82347E7" w14:textId="77777777" w:rsidR="0061098C" w:rsidRPr="0061098C" w:rsidRDefault="0061098C" w:rsidP="0061098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C8A442E" w14:textId="77777777" w:rsidR="0061098C" w:rsidRPr="0061098C" w:rsidRDefault="0061098C" w:rsidP="0061098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F667BB2" w14:textId="77777777" w:rsidR="0061098C" w:rsidRPr="0061098C" w:rsidRDefault="0061098C" w:rsidP="0061098C">
            <w:pPr>
              <w:spacing w:before="120" w:after="0" w:line="276" w:lineRule="auto"/>
              <w:rPr>
                <w:rFonts w:ascii="Times New Roman" w:eastAsia="Times New Roman" w:hAnsi="Times New Roman"/>
                <w:color w:val="000000"/>
                <w:sz w:val="24"/>
                <w:szCs w:val="24"/>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39A40D1E" w14:textId="77777777" w:rsidR="0061098C" w:rsidRPr="0061098C" w:rsidRDefault="0061098C" w:rsidP="0061098C">
            <w:pPr>
              <w:spacing w:before="120" w:after="0" w:line="276" w:lineRule="auto"/>
              <w:rPr>
                <w:rFonts w:ascii="Times New Roman" w:eastAsia="Times New Roman" w:hAnsi="Times New Roman"/>
                <w:color w:val="000000"/>
                <w:sz w:val="24"/>
                <w:szCs w:val="24"/>
              </w:rPr>
            </w:pPr>
          </w:p>
        </w:tc>
        <w:tc>
          <w:tcPr>
            <w:tcW w:w="600" w:type="pct"/>
            <w:tcBorders>
              <w:top w:val="nil"/>
              <w:left w:val="nil"/>
              <w:bottom w:val="single" w:sz="8" w:space="0" w:color="auto"/>
              <w:right w:val="single" w:sz="8" w:space="0" w:color="auto"/>
            </w:tcBorders>
            <w:vAlign w:val="center"/>
            <w:hideMark/>
          </w:tcPr>
          <w:p w14:paraId="65980D3D"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Ngày cấp</w:t>
            </w:r>
          </w:p>
        </w:tc>
        <w:tc>
          <w:tcPr>
            <w:tcW w:w="650" w:type="pct"/>
            <w:tcBorders>
              <w:top w:val="nil"/>
              <w:left w:val="nil"/>
              <w:bottom w:val="single" w:sz="8" w:space="0" w:color="auto"/>
              <w:right w:val="single" w:sz="8" w:space="0" w:color="auto"/>
            </w:tcBorders>
            <w:vAlign w:val="center"/>
            <w:hideMark/>
          </w:tcPr>
          <w:p w14:paraId="1540D918"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Số giờ CNKT</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3D531D3" w14:textId="77777777" w:rsidR="0061098C" w:rsidRPr="0061098C" w:rsidRDefault="0061098C" w:rsidP="0061098C">
            <w:pPr>
              <w:spacing w:before="120" w:after="0" w:line="276" w:lineRule="auto"/>
              <w:rPr>
                <w:rFonts w:ascii="Times New Roman" w:eastAsia="Times New Roman" w:hAnsi="Times New Roman"/>
                <w:color w:val="000000"/>
                <w:sz w:val="24"/>
                <w:szCs w:val="24"/>
              </w:rPr>
            </w:pPr>
          </w:p>
        </w:tc>
      </w:tr>
      <w:tr w:rsidR="0061098C" w:rsidRPr="0061098C" w14:paraId="427203B6" w14:textId="77777777" w:rsidTr="0061098C">
        <w:trPr>
          <w:tblCellSpacing w:w="0" w:type="dxa"/>
        </w:trPr>
        <w:tc>
          <w:tcPr>
            <w:tcW w:w="350" w:type="pct"/>
            <w:tcBorders>
              <w:top w:val="nil"/>
              <w:left w:val="single" w:sz="8" w:space="0" w:color="auto"/>
              <w:bottom w:val="single" w:sz="8" w:space="0" w:color="auto"/>
              <w:right w:val="single" w:sz="8" w:space="0" w:color="auto"/>
            </w:tcBorders>
            <w:vAlign w:val="center"/>
            <w:hideMark/>
          </w:tcPr>
          <w:p w14:paraId="010B5ADD" w14:textId="77777777" w:rsidR="0061098C" w:rsidRPr="0061098C" w:rsidRDefault="0061098C" w:rsidP="0061098C">
            <w:pPr>
              <w:spacing w:before="120" w:after="120" w:line="276" w:lineRule="auto"/>
              <w:jc w:val="center"/>
              <w:rPr>
                <w:rFonts w:ascii="Times New Roman" w:eastAsia="Times New Roman" w:hAnsi="Times New Roman"/>
                <w:color w:val="000000"/>
                <w:sz w:val="24"/>
                <w:szCs w:val="24"/>
              </w:rPr>
            </w:pPr>
            <w:r w:rsidRPr="0061098C">
              <w:rPr>
                <w:rFonts w:ascii="Times New Roman" w:eastAsia="Times New Roman" w:hAnsi="Times New Roman"/>
                <w:color w:val="000000"/>
                <w:sz w:val="24"/>
                <w:szCs w:val="24"/>
              </w:rPr>
              <w:t>…</w:t>
            </w:r>
          </w:p>
        </w:tc>
        <w:tc>
          <w:tcPr>
            <w:tcW w:w="400" w:type="pct"/>
            <w:tcBorders>
              <w:top w:val="nil"/>
              <w:left w:val="nil"/>
              <w:bottom w:val="single" w:sz="8" w:space="0" w:color="auto"/>
              <w:right w:val="single" w:sz="8" w:space="0" w:color="auto"/>
            </w:tcBorders>
            <w:vAlign w:val="center"/>
            <w:hideMark/>
          </w:tcPr>
          <w:p w14:paraId="2BA97E98" w14:textId="77777777" w:rsidR="0061098C" w:rsidRPr="0061098C" w:rsidRDefault="0061098C" w:rsidP="0061098C">
            <w:pPr>
              <w:spacing w:before="120" w:after="0" w:line="276" w:lineRule="auto"/>
              <w:rPr>
                <w:rFonts w:ascii="Times New Roman" w:eastAsia="Times New Roman" w:hAnsi="Times New Roman"/>
                <w:color w:val="000000"/>
                <w:sz w:val="24"/>
                <w:szCs w:val="24"/>
              </w:rPr>
            </w:pPr>
          </w:p>
        </w:tc>
        <w:tc>
          <w:tcPr>
            <w:tcW w:w="500" w:type="pct"/>
            <w:tcBorders>
              <w:top w:val="nil"/>
              <w:left w:val="nil"/>
              <w:bottom w:val="single" w:sz="8" w:space="0" w:color="auto"/>
              <w:right w:val="single" w:sz="8" w:space="0" w:color="auto"/>
            </w:tcBorders>
            <w:vAlign w:val="center"/>
            <w:hideMark/>
          </w:tcPr>
          <w:p w14:paraId="206A4A70" w14:textId="77777777" w:rsidR="0061098C" w:rsidRPr="0061098C" w:rsidRDefault="0061098C" w:rsidP="0061098C">
            <w:pPr>
              <w:spacing w:before="120" w:after="0" w:line="276" w:lineRule="auto"/>
              <w:rPr>
                <w:rFonts w:ascii="Times New Roman" w:eastAsia="Times New Roman" w:hAnsi="Times New Roman"/>
                <w:sz w:val="24"/>
                <w:szCs w:val="24"/>
              </w:rPr>
            </w:pPr>
          </w:p>
        </w:tc>
        <w:tc>
          <w:tcPr>
            <w:tcW w:w="700" w:type="pct"/>
            <w:tcBorders>
              <w:top w:val="nil"/>
              <w:left w:val="nil"/>
              <w:bottom w:val="single" w:sz="8" w:space="0" w:color="auto"/>
              <w:right w:val="single" w:sz="8" w:space="0" w:color="auto"/>
            </w:tcBorders>
            <w:vAlign w:val="center"/>
            <w:hideMark/>
          </w:tcPr>
          <w:p w14:paraId="28B67907" w14:textId="77777777" w:rsidR="0061098C" w:rsidRPr="0061098C" w:rsidRDefault="0061098C" w:rsidP="0061098C">
            <w:pPr>
              <w:spacing w:before="120" w:after="0" w:line="276" w:lineRule="auto"/>
              <w:rPr>
                <w:rFonts w:ascii="Times New Roman" w:eastAsia="Times New Roman" w:hAnsi="Times New Roman"/>
                <w:sz w:val="24"/>
                <w:szCs w:val="24"/>
              </w:rPr>
            </w:pPr>
          </w:p>
        </w:tc>
        <w:tc>
          <w:tcPr>
            <w:tcW w:w="550" w:type="pct"/>
            <w:tcBorders>
              <w:top w:val="nil"/>
              <w:left w:val="nil"/>
              <w:bottom w:val="single" w:sz="8" w:space="0" w:color="auto"/>
              <w:right w:val="single" w:sz="8" w:space="0" w:color="auto"/>
            </w:tcBorders>
            <w:vAlign w:val="center"/>
            <w:hideMark/>
          </w:tcPr>
          <w:p w14:paraId="7B4DC490" w14:textId="77777777" w:rsidR="0061098C" w:rsidRPr="0061098C" w:rsidRDefault="0061098C" w:rsidP="0061098C">
            <w:pPr>
              <w:spacing w:before="120" w:after="0" w:line="276" w:lineRule="auto"/>
              <w:rPr>
                <w:rFonts w:ascii="Times New Roman" w:eastAsia="Times New Roman" w:hAnsi="Times New Roman"/>
                <w:sz w:val="24"/>
                <w:szCs w:val="24"/>
              </w:rPr>
            </w:pPr>
          </w:p>
        </w:tc>
        <w:tc>
          <w:tcPr>
            <w:tcW w:w="400" w:type="pct"/>
            <w:tcBorders>
              <w:top w:val="nil"/>
              <w:left w:val="nil"/>
              <w:bottom w:val="single" w:sz="8" w:space="0" w:color="auto"/>
              <w:right w:val="single" w:sz="8" w:space="0" w:color="auto"/>
            </w:tcBorders>
            <w:vAlign w:val="center"/>
            <w:hideMark/>
          </w:tcPr>
          <w:p w14:paraId="717AC7A7" w14:textId="77777777" w:rsidR="0061098C" w:rsidRPr="0061098C" w:rsidRDefault="0061098C" w:rsidP="0061098C">
            <w:pPr>
              <w:spacing w:before="120" w:after="0" w:line="276" w:lineRule="auto"/>
              <w:rPr>
                <w:rFonts w:ascii="Times New Roman" w:eastAsia="Times New Roman" w:hAnsi="Times New Roman"/>
                <w:sz w:val="24"/>
                <w:szCs w:val="24"/>
              </w:rPr>
            </w:pPr>
          </w:p>
        </w:tc>
        <w:tc>
          <w:tcPr>
            <w:tcW w:w="600" w:type="pct"/>
            <w:tcBorders>
              <w:top w:val="nil"/>
              <w:left w:val="nil"/>
              <w:bottom w:val="single" w:sz="8" w:space="0" w:color="auto"/>
              <w:right w:val="single" w:sz="8" w:space="0" w:color="auto"/>
            </w:tcBorders>
            <w:vAlign w:val="center"/>
            <w:hideMark/>
          </w:tcPr>
          <w:p w14:paraId="0E4A3327" w14:textId="77777777" w:rsidR="0061098C" w:rsidRPr="0061098C" w:rsidRDefault="0061098C" w:rsidP="0061098C">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vAlign w:val="center"/>
            <w:hideMark/>
          </w:tcPr>
          <w:p w14:paraId="4F991EC8" w14:textId="77777777" w:rsidR="0061098C" w:rsidRPr="0061098C" w:rsidRDefault="0061098C" w:rsidP="0061098C">
            <w:pPr>
              <w:spacing w:before="120" w:after="0" w:line="276" w:lineRule="auto"/>
              <w:rPr>
                <w:rFonts w:ascii="Times New Roman" w:eastAsia="Times New Roman" w:hAnsi="Times New Roman"/>
                <w:sz w:val="24"/>
                <w:szCs w:val="24"/>
              </w:rPr>
            </w:pPr>
          </w:p>
        </w:tc>
        <w:tc>
          <w:tcPr>
            <w:tcW w:w="650" w:type="pct"/>
            <w:tcBorders>
              <w:top w:val="nil"/>
              <w:left w:val="nil"/>
              <w:bottom w:val="single" w:sz="8" w:space="0" w:color="auto"/>
              <w:right w:val="single" w:sz="8" w:space="0" w:color="auto"/>
            </w:tcBorders>
            <w:vAlign w:val="center"/>
            <w:hideMark/>
          </w:tcPr>
          <w:p w14:paraId="403EC0AA" w14:textId="77777777" w:rsidR="0061098C" w:rsidRPr="0061098C" w:rsidRDefault="0061098C" w:rsidP="0061098C">
            <w:pPr>
              <w:spacing w:before="120" w:after="0" w:line="276" w:lineRule="auto"/>
              <w:rPr>
                <w:rFonts w:ascii="Times New Roman" w:eastAsia="Times New Roman" w:hAnsi="Times New Roman"/>
                <w:sz w:val="24"/>
                <w:szCs w:val="24"/>
              </w:rPr>
            </w:pPr>
          </w:p>
        </w:tc>
      </w:tr>
    </w:tbl>
    <w:p w14:paraId="2B0541AC" w14:textId="77777777" w:rsidR="0061098C" w:rsidRPr="0061098C" w:rsidRDefault="0061098C" w:rsidP="0061098C">
      <w:pPr>
        <w:shd w:val="clear" w:color="auto" w:fill="FFFFFF"/>
        <w:spacing w:before="120" w:after="120" w:line="276" w:lineRule="auto"/>
        <w:rPr>
          <w:rFonts w:ascii="Times New Roman" w:eastAsia="Times New Roman" w:hAnsi="Times New Roman"/>
          <w:color w:val="000000"/>
          <w:sz w:val="24"/>
          <w:szCs w:val="24"/>
        </w:rPr>
      </w:pPr>
      <w:r w:rsidRPr="0061098C">
        <w:rPr>
          <w:rFonts w:ascii="Times New Roman" w:eastAsia="Times New Roman" w:hAnsi="Times New Roman"/>
          <w:color w:val="000000"/>
          <w:sz w:val="24"/>
          <w:szCs w:val="24"/>
        </w:rPr>
        <w:t>Đề nghị </w:t>
      </w:r>
      <w:r w:rsidRPr="0061098C">
        <w:rPr>
          <w:rFonts w:ascii="Times New Roman" w:eastAsia="Times New Roman" w:hAnsi="Times New Roman"/>
          <w:i/>
          <w:iCs/>
          <w:color w:val="000000"/>
          <w:sz w:val="24"/>
          <w:szCs w:val="24"/>
        </w:rPr>
        <w:t>(Tên đơn vị)</w:t>
      </w:r>
      <w:r w:rsidRPr="0061098C">
        <w:rPr>
          <w:rFonts w:ascii="Times New Roman" w:eastAsia="Times New Roman" w:hAnsi="Times New Roman"/>
          <w:color w:val="000000"/>
          <w:sz w:val="24"/>
          <w:szCs w:val="24"/>
        </w:rPr>
        <w:t>…………… giải trình Báo cáo kết quả tổ chức cập nhật kiến thức và gửi Báo cáo kết quả tổ chức cập nhật kiến thức đã được điều chỉnh đến cơ quan thuế trong thời hạn 05 ngày làm việc kể từ ngày ban hành thông báo này./.</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61098C" w:rsidRPr="0061098C" w14:paraId="5FC68361" w14:textId="77777777" w:rsidTr="0061098C">
        <w:trPr>
          <w:tblCellSpacing w:w="0" w:type="dxa"/>
        </w:trPr>
        <w:tc>
          <w:tcPr>
            <w:tcW w:w="4428" w:type="dxa"/>
            <w:shd w:val="clear" w:color="auto" w:fill="FFFFFF"/>
            <w:tcMar>
              <w:top w:w="0" w:type="dxa"/>
              <w:left w:w="108" w:type="dxa"/>
              <w:bottom w:w="0" w:type="dxa"/>
              <w:right w:w="108" w:type="dxa"/>
            </w:tcMar>
            <w:hideMark/>
          </w:tcPr>
          <w:p w14:paraId="03B53430" w14:textId="77777777" w:rsidR="0061098C" w:rsidRPr="0061098C" w:rsidRDefault="0061098C" w:rsidP="0061098C">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599FBA9A" w14:textId="77777777" w:rsidR="0061098C" w:rsidRPr="0061098C" w:rsidRDefault="0061098C" w:rsidP="0061098C">
            <w:pPr>
              <w:spacing w:before="120" w:after="240" w:line="276" w:lineRule="auto"/>
              <w:jc w:val="center"/>
              <w:rPr>
                <w:rFonts w:ascii="Times New Roman" w:eastAsia="Times New Roman" w:hAnsi="Times New Roman"/>
                <w:color w:val="000000"/>
                <w:sz w:val="24"/>
                <w:szCs w:val="24"/>
              </w:rPr>
            </w:pPr>
            <w:r w:rsidRPr="0061098C">
              <w:rPr>
                <w:rFonts w:ascii="Times New Roman" w:eastAsia="Times New Roman" w:hAnsi="Times New Roman"/>
                <w:b/>
                <w:bCs/>
                <w:color w:val="000000"/>
                <w:sz w:val="24"/>
                <w:szCs w:val="24"/>
              </w:rPr>
              <w:t>TỔNG CỤC THUẾ</w:t>
            </w:r>
          </w:p>
        </w:tc>
      </w:tr>
    </w:tbl>
    <w:p w14:paraId="5DAB0D7B" w14:textId="77777777" w:rsidR="000751D3" w:rsidRPr="0061098C" w:rsidRDefault="000751D3" w:rsidP="0061098C">
      <w:pPr>
        <w:spacing w:before="120" w:line="276" w:lineRule="auto"/>
        <w:rPr>
          <w:rFonts w:ascii="Times New Roman" w:hAnsi="Times New Roman"/>
          <w:sz w:val="24"/>
          <w:szCs w:val="24"/>
        </w:rPr>
      </w:pPr>
    </w:p>
    <w:sectPr w:rsidR="000751D3" w:rsidRPr="0061098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098C"/>
    <w:rsid w:val="000751D3"/>
    <w:rsid w:val="00574D78"/>
    <w:rsid w:val="0061098C"/>
    <w:rsid w:val="007624C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26999"/>
  <w15:chartTrackingRefBased/>
  <w15:docId w15:val="{977D3DE6-2869-48D9-9727-B7766E19A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098C"/>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6109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595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237</Words>
  <Characters>1354</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2026-05-20T17:03:00Z</dcterms:created>
  <dcterms:modified xsi:type="dcterms:W3CDTF">2026-05-20T17:03:00Z</dcterms:modified>
</cp:coreProperties>
</file>