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1BCA" w14:textId="77777777" w:rsidR="004F6A2E" w:rsidRPr="004F6A2E" w:rsidRDefault="004F6A2E" w:rsidP="004F6A2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proofErr w:type="spellStart"/>
      <w:r w:rsidRPr="004F6A2E">
        <w:rPr>
          <w:rFonts w:ascii="Times New Roman" w:eastAsia="Times New Roman" w:hAnsi="Times New Roman"/>
          <w:bCs/>
          <w:i/>
          <w:iCs/>
          <w:sz w:val="26"/>
          <w:szCs w:val="28"/>
        </w:rPr>
        <w:t>Mẫu</w:t>
      </w:r>
      <w:proofErr w:type="spellEnd"/>
      <w:r w:rsidRPr="004F6A2E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iCs/>
          <w:sz w:val="26"/>
          <w:szCs w:val="28"/>
        </w:rPr>
        <w:t>số</w:t>
      </w:r>
      <w:proofErr w:type="spellEnd"/>
      <w:r w:rsidRPr="004F6A2E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33-HC </w:t>
      </w:r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(Ban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hành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kèm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theo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Nghị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quyết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số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02/2017/NQ-HĐTP</w:t>
      </w:r>
    </w:p>
    <w:p w14:paraId="417CEA07" w14:textId="77777777" w:rsidR="004F6A2E" w:rsidRPr="004F6A2E" w:rsidRDefault="004F6A2E" w:rsidP="004F6A2E">
      <w:pPr>
        <w:widowControl w:val="0"/>
        <w:spacing w:after="0" w:line="240" w:lineRule="auto"/>
        <w:ind w:firstLine="109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ngày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13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tháng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01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năm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2017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của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Hội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đồng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Thẩm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phán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Tòa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án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nhân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dân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tối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cao</w:t>
      </w:r>
      <w:proofErr w:type="spellEnd"/>
      <w:r w:rsidRPr="004F6A2E">
        <w:rPr>
          <w:rFonts w:ascii="Times New Roman" w:eastAsia="Times New Roman" w:hAnsi="Times New Roman"/>
          <w:bCs/>
          <w:i/>
          <w:sz w:val="26"/>
          <w:szCs w:val="26"/>
        </w:rPr>
        <w:t>)</w:t>
      </w:r>
    </w:p>
    <w:p w14:paraId="702AD99E" w14:textId="77777777" w:rsidR="004F6A2E" w:rsidRPr="004F6A2E" w:rsidRDefault="004F6A2E" w:rsidP="004F6A2E">
      <w:pPr>
        <w:spacing w:after="0" w:line="240" w:lineRule="auto"/>
        <w:jc w:val="center"/>
        <w:rPr>
          <w:rFonts w:ascii="Times New Roman" w:eastAsia="Times New Roman" w:hAnsi="Times New Roman"/>
          <w:bCs/>
          <w:i/>
          <w:sz w:val="28"/>
          <w:szCs w:val="28"/>
        </w:rPr>
      </w:pPr>
      <w:r w:rsidRPr="004F6A2E">
        <w:rPr>
          <w:rFonts w:ascii="Times New Roman" w:eastAsia="Times New Roman" w:hAnsi="Times New Roman"/>
          <w:bCs/>
          <w:i/>
          <w:noProof/>
          <w:sz w:val="28"/>
          <w:szCs w:val="28"/>
        </w:rPr>
        <w:pict w14:anchorId="4CFEFD6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45pt;margin-top:3.9pt;width:462pt;height:0;z-index:251656704" o:connectortype="straight"/>
        </w:pict>
      </w:r>
    </w:p>
    <w:tbl>
      <w:tblPr>
        <w:tblW w:w="9960" w:type="dxa"/>
        <w:tblInd w:w="-372" w:type="dxa"/>
        <w:tblLayout w:type="fixed"/>
        <w:tblLook w:val="0000" w:firstRow="0" w:lastRow="0" w:firstColumn="0" w:lastColumn="0" w:noHBand="0" w:noVBand="0"/>
      </w:tblPr>
      <w:tblGrid>
        <w:gridCol w:w="3960"/>
        <w:gridCol w:w="6000"/>
      </w:tblGrid>
      <w:tr w:rsidR="004F6A2E" w:rsidRPr="004F6A2E" w14:paraId="10C3840B" w14:textId="77777777" w:rsidTr="004F6A2E">
        <w:tblPrEx>
          <w:tblCellMar>
            <w:top w:w="0" w:type="dxa"/>
            <w:bottom w:w="0" w:type="dxa"/>
          </w:tblCellMar>
        </w:tblPrEx>
        <w:trPr>
          <w:trHeight w:val="1228"/>
        </w:trPr>
        <w:tc>
          <w:tcPr>
            <w:tcW w:w="3960" w:type="dxa"/>
          </w:tcPr>
          <w:p w14:paraId="36EB82C0" w14:textId="77777777" w:rsidR="004F6A2E" w:rsidRPr="004F6A2E" w:rsidRDefault="004F6A2E" w:rsidP="004F6A2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</w:pPr>
            <w:r w:rsidRPr="004F6A2E">
              <w:rPr>
                <w:rFonts w:ascii="Times New Roman" w:eastAsia="Times New Roman" w:hAnsi="Times New Roman"/>
                <w:b/>
                <w:sz w:val="24"/>
                <w:szCs w:val="28"/>
              </w:rPr>
              <w:t>TÒA ÁN NHÂN DÂN</w:t>
            </w:r>
            <w:r w:rsidRPr="004F6A2E">
              <w:rPr>
                <w:rFonts w:ascii="Times New Roman" w:eastAsia="Times New Roman" w:hAnsi="Times New Roman"/>
                <w:sz w:val="24"/>
                <w:szCs w:val="28"/>
              </w:rPr>
              <w:t xml:space="preserve">...... </w:t>
            </w:r>
            <w:r w:rsidRPr="004F6A2E">
              <w:rPr>
                <w:rFonts w:ascii="Times New Roman" w:eastAsia="Times New Roman" w:hAnsi="Times New Roman"/>
                <w:bCs/>
                <w:sz w:val="24"/>
                <w:szCs w:val="28"/>
                <w:vertAlign w:val="superscript"/>
              </w:rPr>
              <w:t>(1)</w:t>
            </w:r>
          </w:p>
          <w:p w14:paraId="0403DF70" w14:textId="77777777" w:rsidR="004F6A2E" w:rsidRPr="004F6A2E" w:rsidRDefault="004F6A2E" w:rsidP="004F6A2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F6A2E">
              <w:rPr>
                <w:rFonts w:ascii="Times New Roman" w:eastAsia="Times New Roman" w:hAnsi="Times New Roman"/>
                <w:noProof/>
                <w:sz w:val="28"/>
                <w:szCs w:val="28"/>
              </w:rPr>
              <w:pict w14:anchorId="6D4BC815">
                <v:shape id="_x0000_s1027" type="#_x0000_t32" style="position:absolute;left:0;text-align:left;margin-left:47.55pt;margin-top:1.05pt;width:84.75pt;height:0;z-index:251657728" o:connectortype="straight"/>
              </w:pict>
            </w:r>
          </w:p>
          <w:p w14:paraId="239F7D71" w14:textId="77777777" w:rsidR="004F6A2E" w:rsidRPr="004F6A2E" w:rsidRDefault="004F6A2E" w:rsidP="004F6A2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F6A2E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 </w:t>
            </w:r>
            <w:proofErr w:type="spellStart"/>
            <w:r w:rsidRPr="004F6A2E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4F6A2E">
              <w:rPr>
                <w:rFonts w:ascii="Times New Roman" w:eastAsia="Times New Roman" w:hAnsi="Times New Roman"/>
                <w:sz w:val="28"/>
                <w:szCs w:val="28"/>
              </w:rPr>
              <w:t xml:space="preserve">:..../..../TB-TA </w:t>
            </w:r>
          </w:p>
        </w:tc>
        <w:tc>
          <w:tcPr>
            <w:tcW w:w="6000" w:type="dxa"/>
          </w:tcPr>
          <w:p w14:paraId="389C22E8" w14:textId="77777777" w:rsidR="004F6A2E" w:rsidRPr="004F6A2E" w:rsidRDefault="004F6A2E" w:rsidP="004F6A2E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caps/>
                <w:sz w:val="24"/>
                <w:szCs w:val="28"/>
                <w:lang w:val="nl-NL"/>
              </w:rPr>
            </w:pPr>
            <w:r w:rsidRPr="004F6A2E">
              <w:rPr>
                <w:rFonts w:ascii="Times New Roman" w:eastAsia="Times New Roman" w:hAnsi="Times New Roman"/>
                <w:b/>
                <w:bCs/>
                <w:iCs/>
                <w:caps/>
                <w:sz w:val="24"/>
                <w:szCs w:val="28"/>
                <w:lang w:val="nl-NL"/>
              </w:rPr>
              <w:t>CỘNG HÒA XÃ HỘI CHỦ NGHĨA VIỆT NAM</w:t>
            </w:r>
          </w:p>
          <w:p w14:paraId="58F3E35D" w14:textId="77777777" w:rsidR="004F6A2E" w:rsidRPr="004F6A2E" w:rsidRDefault="004F6A2E" w:rsidP="004F6A2E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proofErr w:type="spellStart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>Độc</w:t>
            </w:r>
            <w:proofErr w:type="spellEnd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>lập</w:t>
            </w:r>
            <w:proofErr w:type="spellEnd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- </w:t>
            </w:r>
            <w:proofErr w:type="spellStart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>Tự</w:t>
            </w:r>
            <w:proofErr w:type="spellEnd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do - </w:t>
            </w:r>
            <w:proofErr w:type="spellStart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>Hạnh</w:t>
            </w:r>
            <w:proofErr w:type="spellEnd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b/>
                <w:sz w:val="28"/>
                <w:szCs w:val="28"/>
              </w:rPr>
              <w:t>phúc</w:t>
            </w:r>
            <w:proofErr w:type="spellEnd"/>
          </w:p>
          <w:p w14:paraId="1F6652C2" w14:textId="77777777" w:rsidR="004F6A2E" w:rsidRPr="004F6A2E" w:rsidRDefault="004F6A2E" w:rsidP="004F6A2E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F6A2E">
              <w:rPr>
                <w:rFonts w:ascii="Times New Roman" w:eastAsia="Times New Roman" w:hAnsi="Times New Roman"/>
                <w:b/>
                <w:noProof/>
                <w:sz w:val="28"/>
                <w:szCs w:val="28"/>
              </w:rPr>
              <w:pict w14:anchorId="0F47B6E8">
                <v:shape id="_x0000_s1028" type="#_x0000_t32" style="position:absolute;left:0;text-align:left;margin-left:72.3pt;margin-top:2.85pt;width:157.5pt;height:0;z-index:251658752" o:connectortype="straight"/>
              </w:pict>
            </w:r>
          </w:p>
          <w:p w14:paraId="3381AC80" w14:textId="77777777" w:rsidR="004F6A2E" w:rsidRPr="004F6A2E" w:rsidRDefault="004F6A2E" w:rsidP="004F6A2E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r w:rsidRPr="004F6A2E">
              <w:rPr>
                <w:rFonts w:ascii="Times New Roman" w:eastAsia="Times New Roman" w:hAnsi="Times New Roman"/>
                <w:sz w:val="28"/>
                <w:szCs w:val="28"/>
              </w:rPr>
              <w:t xml:space="preserve">     .....</w:t>
            </w:r>
            <w:r w:rsidRPr="004F6A2E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8"/>
                <w:szCs w:val="28"/>
              </w:rPr>
              <w:t>ngày</w:t>
            </w:r>
            <w:proofErr w:type="spellEnd"/>
            <w:r w:rsidRPr="004F6A2E">
              <w:rPr>
                <w:rFonts w:ascii="Times New Roman" w:eastAsia="Times New Roman" w:hAnsi="Times New Roman"/>
                <w:sz w:val="28"/>
                <w:szCs w:val="28"/>
              </w:rPr>
              <w:t xml:space="preserve">......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8"/>
                <w:szCs w:val="28"/>
              </w:rPr>
              <w:t>tháng</w:t>
            </w:r>
            <w:proofErr w:type="spellEnd"/>
            <w:r w:rsidRPr="004F6A2E">
              <w:rPr>
                <w:rFonts w:ascii="Times New Roman" w:eastAsia="Times New Roman" w:hAnsi="Times New Roman"/>
                <w:sz w:val="28"/>
                <w:szCs w:val="28"/>
              </w:rPr>
              <w:t xml:space="preserve"> ......</w:t>
            </w:r>
            <w:r w:rsidRPr="004F6A2E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8"/>
                <w:szCs w:val="28"/>
              </w:rPr>
              <w:t>năm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8"/>
                <w:szCs w:val="28"/>
              </w:rPr>
              <w:t>.</w:t>
            </w:r>
            <w:r w:rsidRPr="004F6A2E">
              <w:rPr>
                <w:rFonts w:ascii="Times New Roman" w:eastAsia="Times New Roman" w:hAnsi="Times New Roman"/>
                <w:sz w:val="28"/>
                <w:szCs w:val="28"/>
              </w:rPr>
              <w:t>..</w:t>
            </w:r>
          </w:p>
        </w:tc>
      </w:tr>
    </w:tbl>
    <w:p w14:paraId="37AD4FCC" w14:textId="77777777" w:rsidR="004F6A2E" w:rsidRPr="004F6A2E" w:rsidRDefault="004F6A2E" w:rsidP="004F6A2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EDB08A0" w14:textId="77777777" w:rsidR="004F6A2E" w:rsidRPr="004F6A2E" w:rsidRDefault="004F6A2E" w:rsidP="004F6A2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4F6A2E">
        <w:rPr>
          <w:rFonts w:ascii="Times New Roman" w:eastAsia="Times New Roman" w:hAnsi="Times New Roman"/>
          <w:b/>
          <w:bCs/>
          <w:sz w:val="28"/>
          <w:szCs w:val="28"/>
        </w:rPr>
        <w:t xml:space="preserve">THÔNG BÁO </w:t>
      </w:r>
    </w:p>
    <w:p w14:paraId="03E6887E" w14:textId="77777777" w:rsidR="004F6A2E" w:rsidRPr="004F6A2E" w:rsidRDefault="004F6A2E" w:rsidP="004F6A2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4F6A2E">
        <w:rPr>
          <w:rFonts w:ascii="Times New Roman" w:eastAsia="Times New Roman" w:hAnsi="Times New Roman"/>
          <w:b/>
          <w:bCs/>
          <w:sz w:val="28"/>
          <w:szCs w:val="28"/>
        </w:rPr>
        <w:t>VỀ VIỆC THAY ĐỔI, BỔ SUNG KHÁNG CÁO (KHÁNG NGHỊ)</w:t>
      </w:r>
      <w:r w:rsidRPr="004F6A2E">
        <w:rPr>
          <w:rFonts w:ascii="Times New Roman" w:eastAsia="Times New Roman" w:hAnsi="Times New Roman"/>
          <w:b/>
          <w:bCs/>
          <w:sz w:val="28"/>
          <w:szCs w:val="28"/>
          <w:vertAlign w:val="superscript"/>
        </w:rPr>
        <w:t xml:space="preserve"> </w:t>
      </w:r>
      <w:r w:rsidRPr="004F6A2E">
        <w:rPr>
          <w:rFonts w:ascii="Times New Roman" w:eastAsia="Times New Roman" w:hAnsi="Times New Roman"/>
          <w:bCs/>
          <w:sz w:val="28"/>
          <w:szCs w:val="28"/>
          <w:vertAlign w:val="superscript"/>
        </w:rPr>
        <w:t>(2</w:t>
      </w:r>
      <w:r w:rsidRPr="004F6A2E">
        <w:rPr>
          <w:rFonts w:ascii="Times New Roman" w:eastAsia="Times New Roman" w:hAnsi="Times New Roman"/>
          <w:b/>
          <w:bCs/>
          <w:sz w:val="28"/>
          <w:szCs w:val="28"/>
          <w:vertAlign w:val="superscript"/>
        </w:rPr>
        <w:t>)</w:t>
      </w:r>
      <w:r w:rsidRPr="004F6A2E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</w:p>
    <w:p w14:paraId="3E0EFD40" w14:textId="77777777" w:rsidR="004F6A2E" w:rsidRPr="004F6A2E" w:rsidRDefault="004F6A2E" w:rsidP="004F6A2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01651EC" w14:textId="77777777" w:rsidR="004F6A2E" w:rsidRPr="004F6A2E" w:rsidRDefault="004F6A2E" w:rsidP="004F6A2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4F6A2E">
        <w:rPr>
          <w:rFonts w:ascii="Times New Roman" w:eastAsia="Times New Roman" w:hAnsi="Times New Roman"/>
          <w:sz w:val="28"/>
          <w:szCs w:val="28"/>
        </w:rPr>
        <w:tab/>
      </w:r>
      <w:r w:rsidRPr="004F6A2E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Kính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gửi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r w:rsidRPr="004F6A2E">
        <w:rPr>
          <w:rFonts w:ascii="Times New Roman" w:eastAsia="Times New Roman" w:hAnsi="Times New Roman"/>
          <w:bCs/>
          <w:sz w:val="28"/>
          <w:szCs w:val="28"/>
          <w:vertAlign w:val="superscript"/>
        </w:rPr>
        <w:t>(3)</w:t>
      </w:r>
      <w:r w:rsidRPr="004F6A2E">
        <w:rPr>
          <w:rFonts w:ascii="Times New Roman" w:eastAsia="Times New Roman" w:hAnsi="Times New Roman"/>
          <w:sz w:val="28"/>
          <w:szCs w:val="28"/>
        </w:rPr>
        <w:t>:................................................................................</w:t>
      </w:r>
    </w:p>
    <w:p w14:paraId="5351A41F" w14:textId="77777777" w:rsidR="004F6A2E" w:rsidRPr="004F6A2E" w:rsidRDefault="004F6A2E" w:rsidP="004F6A2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4F6A2E">
        <w:rPr>
          <w:rFonts w:ascii="Times New Roman" w:eastAsia="Times New Roman" w:hAnsi="Times New Roman"/>
          <w:sz w:val="28"/>
          <w:szCs w:val="28"/>
        </w:rPr>
        <w:t xml:space="preserve">        </w:t>
      </w:r>
      <w:r w:rsidRPr="004F6A2E">
        <w:rPr>
          <w:rFonts w:ascii="Times New Roman" w:eastAsia="Times New Roman" w:hAnsi="Times New Roman"/>
          <w:sz w:val="28"/>
          <w:szCs w:val="28"/>
        </w:rPr>
        <w:tab/>
      </w:r>
      <w:r w:rsidRPr="004F6A2E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chỉ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>: ......................................................................................</w:t>
      </w:r>
    </w:p>
    <w:p w14:paraId="7E122DD9" w14:textId="77777777" w:rsidR="004F6A2E" w:rsidRPr="004F6A2E" w:rsidRDefault="004F6A2E" w:rsidP="004F6A2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1A75CFF3" w14:textId="77777777" w:rsidR="004F6A2E" w:rsidRPr="004F6A2E" w:rsidRDefault="004F6A2E" w:rsidP="004F6A2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4F6A2E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>.......,</w:t>
      </w:r>
      <w:r w:rsidRPr="004F6A2E">
        <w:rPr>
          <w:rFonts w:ascii="Times New Roman" w:eastAsia="Times New Roman" w:hAnsi="Times New Roman"/>
          <w:bCs/>
          <w:sz w:val="28"/>
          <w:szCs w:val="28"/>
          <w:vertAlign w:val="superscript"/>
        </w:rPr>
        <w:t>(4)</w:t>
      </w:r>
      <w:r w:rsidRPr="004F6A2E">
        <w:rPr>
          <w:rFonts w:ascii="Times New Roman" w:eastAsia="Times New Roman" w:hAnsi="Times New Roman"/>
          <w:sz w:val="28"/>
          <w:szCs w:val="28"/>
        </w:rPr>
        <w:t xml:space="preserve"> .........................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văn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.../..../QĐ-KN)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đối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sơ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.../.../HC-ST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>......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>......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>........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........................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nội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dung ..............................................................................................................................;</w:t>
      </w:r>
    </w:p>
    <w:p w14:paraId="34B76955" w14:textId="77777777" w:rsidR="004F6A2E" w:rsidRPr="004F6A2E" w:rsidRDefault="004F6A2E" w:rsidP="004F6A2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4F6A2E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......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.......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người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Viện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kiểm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sát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đã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văn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thay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đổi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đổi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bổ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sung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nội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dung...............................................................................................................; </w:t>
      </w:r>
    </w:p>
    <w:p w14:paraId="7B50A35D" w14:textId="77777777" w:rsidR="004F6A2E" w:rsidRPr="004F6A2E" w:rsidRDefault="004F6A2E" w:rsidP="004F6A2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4F6A2E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Căn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218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, </w:t>
      </w:r>
    </w:p>
    <w:p w14:paraId="5F981D8B" w14:textId="77777777" w:rsidR="004F6A2E" w:rsidRPr="004F6A2E" w:rsidRDefault="004F6A2E" w:rsidP="004F6A2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4F6A2E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4F6A2E">
        <w:rPr>
          <w:rFonts w:ascii="Times New Roman" w:eastAsia="Times New Roman" w:hAnsi="Times New Roman"/>
          <w:sz w:val="28"/>
          <w:szCs w:val="28"/>
          <w:vertAlign w:val="superscript"/>
        </w:rPr>
        <w:t>(5)</w:t>
      </w:r>
      <w:r w:rsidRPr="004F6A2E">
        <w:rPr>
          <w:rFonts w:ascii="Times New Roman" w:eastAsia="Times New Roman" w:hAnsi="Times New Roman"/>
          <w:sz w:val="28"/>
          <w:szCs w:val="28"/>
        </w:rPr>
        <w:t xml:space="preserve">....................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r w:rsidRPr="004F6A2E">
        <w:rPr>
          <w:rFonts w:ascii="Times New Roman" w:eastAsia="Times New Roman" w:hAnsi="Times New Roman"/>
          <w:sz w:val="28"/>
          <w:szCs w:val="28"/>
          <w:vertAlign w:val="superscript"/>
        </w:rPr>
        <w:t>(6)</w:t>
      </w:r>
      <w:r w:rsidRPr="004F6A2E">
        <w:rPr>
          <w:rFonts w:ascii="Times New Roman" w:eastAsia="Times New Roman" w:hAnsi="Times New Roman"/>
          <w:sz w:val="28"/>
          <w:szCs w:val="28"/>
        </w:rPr>
        <w:t xml:space="preserve">....................................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8"/>
          <w:szCs w:val="28"/>
        </w:rPr>
        <w:t>biết</w:t>
      </w:r>
      <w:proofErr w:type="spellEnd"/>
      <w:r w:rsidRPr="004F6A2E">
        <w:rPr>
          <w:rFonts w:ascii="Times New Roman" w:eastAsia="Times New Roman" w:hAnsi="Times New Roman"/>
          <w:sz w:val="28"/>
          <w:szCs w:val="28"/>
        </w:rPr>
        <w:t>.</w:t>
      </w:r>
    </w:p>
    <w:p w14:paraId="69B259F3" w14:textId="77777777" w:rsidR="004F6A2E" w:rsidRPr="004F6A2E" w:rsidRDefault="004F6A2E" w:rsidP="004F6A2E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</w:p>
    <w:tbl>
      <w:tblPr>
        <w:tblW w:w="9348" w:type="dxa"/>
        <w:tblLook w:val="01E0" w:firstRow="1" w:lastRow="1" w:firstColumn="1" w:lastColumn="1" w:noHBand="0" w:noVBand="0"/>
      </w:tblPr>
      <w:tblGrid>
        <w:gridCol w:w="4479"/>
        <w:gridCol w:w="4869"/>
      </w:tblGrid>
      <w:tr w:rsidR="004F6A2E" w:rsidRPr="004F6A2E" w14:paraId="2CC31B04" w14:textId="77777777" w:rsidTr="004F6A2E">
        <w:trPr>
          <w:trHeight w:val="1119"/>
        </w:trPr>
        <w:tc>
          <w:tcPr>
            <w:tcW w:w="4479" w:type="dxa"/>
          </w:tcPr>
          <w:p w14:paraId="7A31B42A" w14:textId="77777777" w:rsidR="004F6A2E" w:rsidRPr="004F6A2E" w:rsidRDefault="004F6A2E" w:rsidP="004F6A2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</w:pPr>
            <w:r w:rsidRPr="004F6A2E">
              <w:rPr>
                <w:rFonts w:ascii="Times New Roman" w:eastAsia="Times New Roman" w:hAnsi="Times New Roman"/>
                <w:sz w:val="26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Nơi</w:t>
            </w:r>
            <w:proofErr w:type="spellEnd"/>
            <w:r w:rsidRPr="004F6A2E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nhận</w:t>
            </w:r>
            <w:proofErr w:type="spellEnd"/>
            <w:r w:rsidRPr="004F6A2E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:</w:t>
            </w:r>
          </w:p>
          <w:p w14:paraId="5FD996E2" w14:textId="77777777" w:rsidR="004F6A2E" w:rsidRPr="004F6A2E" w:rsidRDefault="004F6A2E" w:rsidP="004F6A2E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Cs w:val="28"/>
              </w:rPr>
            </w:pP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Ghi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nơi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nhận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theo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quy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định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tại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khoản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4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Điều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218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Luật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TTHC;</w:t>
            </w:r>
          </w:p>
          <w:p w14:paraId="397E3E09" w14:textId="77777777" w:rsidR="004F6A2E" w:rsidRPr="004F6A2E" w:rsidRDefault="004F6A2E" w:rsidP="004F6A2E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Cs w:val="28"/>
              </w:rPr>
            </w:pP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Lưu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hồ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sơ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vụ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szCs w:val="28"/>
              </w:rPr>
              <w:t>án</w:t>
            </w:r>
            <w:proofErr w:type="spellEnd"/>
            <w:r w:rsidRPr="004F6A2E">
              <w:rPr>
                <w:rFonts w:ascii="Times New Roman" w:eastAsia="Times New Roman" w:hAnsi="Times New Roman"/>
                <w:szCs w:val="28"/>
              </w:rPr>
              <w:t>.</w:t>
            </w:r>
          </w:p>
          <w:p w14:paraId="3B1EA242" w14:textId="77777777" w:rsidR="004F6A2E" w:rsidRPr="004F6A2E" w:rsidRDefault="004F6A2E" w:rsidP="004F6A2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869" w:type="dxa"/>
          </w:tcPr>
          <w:p w14:paraId="2143804A" w14:textId="77777777" w:rsidR="004F6A2E" w:rsidRPr="004F6A2E" w:rsidRDefault="004F6A2E" w:rsidP="004F6A2E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4F6A2E">
              <w:rPr>
                <w:rFonts w:ascii="Times New Roman" w:eastAsia="Times New Roman" w:hAnsi="Times New Roman"/>
                <w:b/>
                <w:sz w:val="24"/>
                <w:szCs w:val="28"/>
              </w:rPr>
              <w:t>THẨM PHÁN</w:t>
            </w:r>
          </w:p>
          <w:p w14:paraId="359D6735" w14:textId="77777777" w:rsidR="004F6A2E" w:rsidRPr="004F6A2E" w:rsidRDefault="004F6A2E" w:rsidP="004F6A2E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i/>
                <w:sz w:val="24"/>
                <w:szCs w:val="28"/>
              </w:rPr>
            </w:pPr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(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Ký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ghi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rõ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họ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đóng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dấu</w:t>
            </w:r>
            <w:proofErr w:type="spellEnd"/>
            <w:r w:rsidRPr="004F6A2E">
              <w:rPr>
                <w:rFonts w:ascii="Times New Roman" w:eastAsia="Times New Roman" w:hAnsi="Times New Roman"/>
                <w:i/>
                <w:sz w:val="24"/>
                <w:szCs w:val="28"/>
              </w:rPr>
              <w:t>)</w:t>
            </w:r>
          </w:p>
          <w:p w14:paraId="728D2B4D" w14:textId="77777777" w:rsidR="004F6A2E" w:rsidRPr="004F6A2E" w:rsidRDefault="004F6A2E" w:rsidP="004F6A2E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53F02D9C" w14:textId="77777777" w:rsidR="004F6A2E" w:rsidRPr="004F6A2E" w:rsidRDefault="004F6A2E" w:rsidP="004F6A2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i/>
          <w:sz w:val="26"/>
          <w:szCs w:val="28"/>
          <w:u w:val="single"/>
        </w:rPr>
      </w:pPr>
      <w:proofErr w:type="spellStart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>Hướng</w:t>
      </w:r>
      <w:proofErr w:type="spellEnd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dẫn</w:t>
      </w:r>
      <w:proofErr w:type="spellEnd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sử</w:t>
      </w:r>
      <w:proofErr w:type="spellEnd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dụng</w:t>
      </w:r>
      <w:proofErr w:type="spellEnd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>mẫu</w:t>
      </w:r>
      <w:proofErr w:type="spellEnd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số</w:t>
      </w:r>
      <w:proofErr w:type="spellEnd"/>
      <w:r w:rsidRPr="004F6A2E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33-HC:</w:t>
      </w:r>
      <w:r w:rsidRPr="004F6A2E">
        <w:rPr>
          <w:rFonts w:ascii="Times New Roman" w:eastAsia="Times New Roman" w:hAnsi="Times New Roman"/>
          <w:i/>
          <w:sz w:val="26"/>
          <w:szCs w:val="28"/>
          <w:u w:val="single"/>
        </w:rPr>
        <w:t xml:space="preserve">     </w:t>
      </w:r>
    </w:p>
    <w:p w14:paraId="4012AC9D" w14:textId="77777777" w:rsidR="004F6A2E" w:rsidRPr="004F6A2E" w:rsidRDefault="004F6A2E" w:rsidP="004F6A2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4F6A2E">
        <w:rPr>
          <w:rFonts w:ascii="Times New Roman" w:eastAsia="Times New Roman" w:hAnsi="Times New Roman"/>
          <w:sz w:val="24"/>
          <w:szCs w:val="28"/>
        </w:rPr>
        <w:t xml:space="preserve">(1)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(5)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ra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về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việc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sửa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đổi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bổ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sung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nghị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).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)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cao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tối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cao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cao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>).</w:t>
      </w:r>
    </w:p>
    <w:p w14:paraId="2774CEF0" w14:textId="77777777" w:rsidR="004F6A2E" w:rsidRPr="004F6A2E" w:rsidRDefault="004F6A2E" w:rsidP="004F6A2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4F6A2E">
        <w:rPr>
          <w:rFonts w:ascii="Times New Roman" w:eastAsia="Times New Roman" w:hAnsi="Times New Roman"/>
          <w:sz w:val="24"/>
          <w:szCs w:val="28"/>
        </w:rPr>
        <w:t xml:space="preserve">(2)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sửa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đổi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bổ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sung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bỏ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hai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chữ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“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nghị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”;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sửa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đổi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bổ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sung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nghị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bỏ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hai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chữ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“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>”.</w:t>
      </w:r>
    </w:p>
    <w:p w14:paraId="4733A71A" w14:textId="77777777" w:rsidR="004F6A2E" w:rsidRPr="004F6A2E" w:rsidRDefault="004F6A2E" w:rsidP="004F6A2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4F6A2E">
        <w:rPr>
          <w:rFonts w:ascii="Times New Roman" w:eastAsia="Times New Roman" w:hAnsi="Times New Roman"/>
          <w:sz w:val="24"/>
          <w:szCs w:val="28"/>
        </w:rPr>
        <w:t xml:space="preserve">(3)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quy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định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khoản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4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Điều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218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Luật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tố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tụng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hành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chính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>.</w:t>
      </w:r>
    </w:p>
    <w:p w14:paraId="239E6916" w14:textId="77777777" w:rsidR="004F6A2E" w:rsidRPr="004F6A2E" w:rsidRDefault="004F6A2E" w:rsidP="004F6A2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4F6A2E">
        <w:rPr>
          <w:rFonts w:ascii="Times New Roman" w:eastAsia="Times New Roman" w:hAnsi="Times New Roman"/>
          <w:sz w:val="24"/>
          <w:szCs w:val="28"/>
        </w:rPr>
        <w:t xml:space="preserve">(4)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vị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tố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tụng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đương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sự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đại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diện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ai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giấy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ngày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>...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tháng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>...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năm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...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Trần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Văn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B.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đại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diện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khởi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kiện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Nguyễn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Thị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V.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giấy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uỷ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quyền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ngày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04-10-2017).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Nếu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Viện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kiểm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sát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kháng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nghị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thì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ghi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tên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của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Viện</w:t>
      </w:r>
      <w:proofErr w:type="spellEnd"/>
      <w:r w:rsidRPr="004F6A2E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pacing w:val="-4"/>
          <w:sz w:val="24"/>
          <w:szCs w:val="24"/>
        </w:rPr>
        <w:t>kiểm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sát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>.</w:t>
      </w:r>
    </w:p>
    <w:p w14:paraId="0F324644" w14:textId="77777777" w:rsidR="004F6A2E" w:rsidRPr="004F6A2E" w:rsidRDefault="004F6A2E" w:rsidP="004F6A2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4F6A2E">
        <w:rPr>
          <w:rFonts w:ascii="Times New Roman" w:eastAsia="Times New Roman" w:hAnsi="Times New Roman"/>
          <w:sz w:val="24"/>
          <w:szCs w:val="28"/>
        </w:rPr>
        <w:lastRenderedPageBreak/>
        <w:t xml:space="preserve">(6)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độ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không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phải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biết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cho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biết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4F6A2E">
        <w:rPr>
          <w:rFonts w:ascii="Times New Roman" w:eastAsia="Times New Roman" w:hAnsi="Times New Roman"/>
          <w:sz w:val="24"/>
          <w:szCs w:val="28"/>
        </w:rPr>
        <w:t>.</w:t>
      </w:r>
    </w:p>
    <w:p w14:paraId="16BE46F1" w14:textId="77777777" w:rsidR="004F6A2E" w:rsidRPr="004F6A2E" w:rsidRDefault="004F6A2E" w:rsidP="004F6A2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i/>
          <w:sz w:val="24"/>
          <w:szCs w:val="28"/>
        </w:rPr>
      </w:pPr>
      <w:proofErr w:type="spellStart"/>
      <w:r w:rsidRPr="004F6A2E">
        <w:rPr>
          <w:rFonts w:ascii="Times New Roman" w:eastAsia="Times New Roman" w:hAnsi="Times New Roman"/>
          <w:b/>
          <w:i/>
          <w:sz w:val="24"/>
          <w:szCs w:val="28"/>
          <w:u w:val="single"/>
        </w:rPr>
        <w:t>Lưu</w:t>
      </w:r>
      <w:proofErr w:type="spellEnd"/>
      <w:r w:rsidRPr="004F6A2E">
        <w:rPr>
          <w:rFonts w:ascii="Times New Roman" w:eastAsia="Times New Roman" w:hAnsi="Times New Roman"/>
          <w:b/>
          <w:i/>
          <w:sz w:val="24"/>
          <w:szCs w:val="28"/>
          <w:u w:val="single"/>
        </w:rPr>
        <w:t xml:space="preserve"> ý</w:t>
      </w:r>
      <w:r w:rsidRPr="004F6A2E">
        <w:rPr>
          <w:rFonts w:ascii="Times New Roman" w:eastAsia="Times New Roman" w:hAnsi="Times New Roman"/>
          <w:b/>
          <w:i/>
          <w:sz w:val="24"/>
          <w:szCs w:val="28"/>
        </w:rPr>
        <w:t xml:space="preserve">: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Tòa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án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cấp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phúc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thẩm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không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phải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gửi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thông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báo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về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việc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thay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đổi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,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bổ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sung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nghị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)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cho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chính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người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cáo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(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Viện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kiểm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sát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kháng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 xml:space="preserve"> </w:t>
      </w:r>
      <w:proofErr w:type="spellStart"/>
      <w:r w:rsidRPr="004F6A2E">
        <w:rPr>
          <w:rFonts w:ascii="Times New Roman" w:eastAsia="Times New Roman" w:hAnsi="Times New Roman"/>
          <w:i/>
          <w:sz w:val="24"/>
          <w:szCs w:val="28"/>
        </w:rPr>
        <w:t>nghị</w:t>
      </w:r>
      <w:proofErr w:type="spellEnd"/>
      <w:r w:rsidRPr="004F6A2E">
        <w:rPr>
          <w:rFonts w:ascii="Times New Roman" w:eastAsia="Times New Roman" w:hAnsi="Times New Roman"/>
          <w:i/>
          <w:sz w:val="24"/>
          <w:szCs w:val="28"/>
        </w:rPr>
        <w:t>).</w:t>
      </w:r>
    </w:p>
    <w:p w14:paraId="1CB453C9" w14:textId="77777777" w:rsidR="00944D37" w:rsidRDefault="00944D37" w:rsidP="004F6A2E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4005"/>
    <w:multiLevelType w:val="hybridMultilevel"/>
    <w:tmpl w:val="701434D8"/>
    <w:lvl w:ilvl="0" w:tplc="C30899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97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6A2E"/>
    <w:rsid w:val="004F6A2E"/>
    <w:rsid w:val="005B5F14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31EEEDE2"/>
  <w15:chartTrackingRefBased/>
  <w15:docId w15:val="{EB5C8789-272E-4E24-964A-6D2E8020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