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7825" w14:textId="77777777" w:rsidR="00757D9D" w:rsidRPr="00757D9D" w:rsidRDefault="00757D9D" w:rsidP="00757D9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57D9D" w:rsidRPr="00757D9D" w14:paraId="3E295979" w14:textId="77777777" w:rsidTr="00757D9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6E3E2" w14:textId="77777777" w:rsidR="00757D9D" w:rsidRPr="00757D9D" w:rsidRDefault="00757D9D" w:rsidP="00757D9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 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(1)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110AC" w14:textId="77777777" w:rsidR="00757D9D" w:rsidRPr="00757D9D" w:rsidRDefault="00757D9D" w:rsidP="00757D9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57D9D" w:rsidRPr="00757D9D" w14:paraId="773AB760" w14:textId="77777777" w:rsidTr="00757D9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A3945" w14:textId="77777777" w:rsidR="00757D9D" w:rsidRPr="00757D9D" w:rsidRDefault="00757D9D" w:rsidP="00757D9D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…/…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V/v thông báo Danh mục hàng hóa miễn thuế dự kiến xuất khẩu, nhập khẩu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3DC64" w14:textId="77777777" w:rsidR="00757D9D" w:rsidRPr="00757D9D" w:rsidRDefault="00757D9D" w:rsidP="00757D9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2299CFEB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1CA2F89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Cơ quan hải quan ...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(2)</w:t>
      </w:r>
    </w:p>
    <w:p w14:paraId="448E40FC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nhân: ...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</w:p>
    <w:p w14:paraId="205FCF74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thuế:...</w:t>
      </w:r>
    </w:p>
    <w:p w14:paraId="16A65FB2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CMND/Căn cước công dân/H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 số: ... Ngày cấp: .../.../...</w:t>
      </w:r>
    </w:p>
    <w:p w14:paraId="07B1FF3E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cấp:... Quốc tịch:...</w:t>
      </w:r>
    </w:p>
    <w:p w14:paraId="52999D41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...</w:t>
      </w:r>
    </w:p>
    <w:p w14:paraId="6A329523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 ... 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Fax: ...</w:t>
      </w:r>
    </w:p>
    <w:p w14:paraId="31904758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Lĩnh vực hoạt động: ...</w:t>
      </w:r>
    </w:p>
    <w:p w14:paraId="070DB677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miễn thuế: (ghi cụ thể đối tượng miễn thuế, cơ sở xác định đối tượng miễn thuế)...</w:t>
      </w:r>
    </w:p>
    <w:p w14:paraId="341DAF40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Nay, ...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báo Danh mục hàng hóa miễn thuế dự kiến xuất khẩu, nhập khẩu của:</w:t>
      </w:r>
    </w:p>
    <w:p w14:paraId="71D8F0AE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Dự án đầu tư ...</w:t>
      </w:r>
    </w:p>
    <w:p w14:paraId="2A963986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Ngành nghề đầu tư:...</w:t>
      </w:r>
    </w:p>
    <w:p w14:paraId="60299C53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bàn đầu tư: ...</w:t>
      </w:r>
    </w:p>
    <w:p w14:paraId="375F0368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Hạng mục công 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ình: ...</w:t>
      </w:r>
    </w:p>
    <w:p w14:paraId="53126BCC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-…</w:t>
      </w:r>
    </w:p>
    <w:p w14:paraId="04BE41BC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(Nếu xuất khẩu, nhập khẩu hàng hóa cho toàn bộ dự án thì không cần ghi chi tiết hạng mục công trình)</w:t>
      </w:r>
    </w:p>
    <w:p w14:paraId="11EC8DDC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Giấy chứng nhận đăng ký đầu tư, Giấy chứng nhận đăng ký đầu tư điều chỉnh hoặc văn bản của cơ quan đăng ký đầu tư có thẩm quyền 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ong trường hợp không phải thực hiện cấp Giấy chứng nhận đ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ký đầu tư ... số ... ngày ... được cấp bởi...</w:t>
      </w:r>
    </w:p>
    <w:p w14:paraId="3B0AEC1E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dự kiến xuất khẩu, nhập khẩu từ ... đến ...</w:t>
      </w:r>
    </w:p>
    <w:p w14:paraId="2D110168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giấy tờ kèm theo gồm:</w:t>
      </w:r>
    </w:p>
    <w:p w14:paraId="006FC9B4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- 02 Danh mục hàng hóa miễn thuế dự kiến xuất khẩu, nhập khẩu, 01 phiếu theo dõi, trừ lùi (trường hợp thông báo Danh mục miễn thuế bằng giấy); trường hợp thông báo Danh mục miễn thuế trên Hệ thống xử lý dữ liệu điện tử của cơ quan hải quan (tổ chức/cá nhân nêu rõ số ... ngày ... Danh mục miễn thuế đã được thông báo trên Hệ thống).</w:t>
      </w:r>
    </w:p>
    <w:p w14:paraId="5B99A67A" w14:textId="77777777" w:rsidR="00757D9D" w:rsidRPr="00757D9D" w:rsidRDefault="00757D9D" w:rsidP="00757D9D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Các chứng từ làm cơ sở xác định hàng hóa xuất khẩu, nhập khẩu miễn thuế theo quy định tại khoản 3 Điều 30 Nghị định số 134/2016/NĐ-CP ngà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y 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01 tháng 9 năm 2016 được sửa đổi, bổ sung tại khoản 13 Điều 1 Nghị định số 18/2021/NĐ-CP ngày 11 tháng 3 năm 2021 của Chính phủ.</w:t>
      </w:r>
    </w:p>
    <w:p w14:paraId="309476FB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 chức/cá nhân...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cam kết xuất khẩu, nhập khẩu hàng hóa đúng mục đích đã được miễn thuế.</w:t>
      </w:r>
    </w:p>
    <w:p w14:paraId="4AA54643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Cơ quan hải quan...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(2)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tiếp nhận thông báo Danh mục hàng hóa miễn thuế dự kiến xuất khẩu, nhập khẩu cho tổ chức/cá nhân ..../.</w:t>
      </w:r>
    </w:p>
    <w:p w14:paraId="41855254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57D9D" w:rsidRPr="00757D9D" w14:paraId="307E66E8" w14:textId="77777777" w:rsidTr="00757D9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4020" w14:textId="77777777" w:rsidR="00757D9D" w:rsidRPr="00757D9D" w:rsidRDefault="00757D9D" w:rsidP="00757D9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57D9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 trên;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CDCC6" w14:textId="77777777" w:rsidR="00757D9D" w:rsidRPr="00757D9D" w:rsidRDefault="00757D9D" w:rsidP="00757D9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CỦA TỔ CH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Ứ</w:t>
            </w:r>
            <w:r w:rsidRPr="00757D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C/CÁ NHÂN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(hoặc người được ủy quyền)</w:t>
            </w:r>
            <w:r w:rsidRPr="00757D9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757D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tên, đóng dấu)</w:t>
            </w:r>
          </w:p>
        </w:tc>
      </w:tr>
    </w:tbl>
    <w:p w14:paraId="7C3E96FD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08335768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với cá nhân: Bỏ trống.</w:t>
      </w:r>
    </w:p>
    <w:p w14:paraId="34ACEF0C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tên cơ quan hải quan nơi tiếp nhận thông báo Danh mục miễn thuế.</w:t>
      </w:r>
    </w:p>
    <w:p w14:paraId="695B7706" w14:textId="77777777" w:rsidR="00757D9D" w:rsidRPr="00757D9D" w:rsidRDefault="00757D9D" w:rsidP="00757D9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57D9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757D9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757D9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tên tổ chức/cá nhân thông báo Danh mục miễn thuế.</w:t>
      </w:r>
    </w:p>
    <w:p w14:paraId="74F20EF2" w14:textId="77777777" w:rsidR="000D3798" w:rsidRPr="00757D9D" w:rsidRDefault="000D3798">
      <w:pPr>
        <w:rPr>
          <w:rFonts w:ascii="Times New Roman" w:hAnsi="Times New Roman"/>
          <w:color w:val="000000"/>
          <w:sz w:val="24"/>
          <w:szCs w:val="24"/>
        </w:rPr>
      </w:pPr>
    </w:p>
    <w:p w14:paraId="05345E17" w14:textId="77777777" w:rsidR="00757D9D" w:rsidRPr="00757D9D" w:rsidRDefault="00757D9D">
      <w:pPr>
        <w:rPr>
          <w:rFonts w:ascii="Times New Roman" w:hAnsi="Times New Roman"/>
          <w:color w:val="000000"/>
          <w:sz w:val="24"/>
          <w:szCs w:val="24"/>
        </w:rPr>
      </w:pPr>
      <w:r w:rsidRPr="00757D9D">
        <w:rPr>
          <w:rFonts w:ascii="Times New Roman" w:hAnsi="Times New Roman"/>
          <w:color w:val="000000"/>
          <w:sz w:val="24"/>
          <w:szCs w:val="24"/>
        </w:rPr>
        <w:t>Nguồn: Nghị định 18/2021/NĐ-CP</w:t>
      </w:r>
    </w:p>
    <w:sectPr w:rsidR="00757D9D" w:rsidRPr="00757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D9D"/>
    <w:rsid w:val="000D3798"/>
    <w:rsid w:val="002E73E4"/>
    <w:rsid w:val="005E57BF"/>
    <w:rsid w:val="0075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089BE"/>
  <w15:chartTrackingRefBased/>
  <w15:docId w15:val="{BA8BB990-9B3B-4B1B-A86D-8CE56842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D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757D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