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9FFC8" w14:textId="77777777" w:rsidR="00684912" w:rsidRPr="00684912" w:rsidRDefault="00684912" w:rsidP="00684912">
      <w:pPr>
        <w:widowControl/>
        <w:shd w:val="clear" w:color="auto" w:fill="FFFFFF"/>
        <w:spacing w:line="234" w:lineRule="atLeast"/>
        <w:jc w:val="center"/>
        <w:rPr>
          <w:rFonts w:eastAsia="Times New Roman" w:cs="Times New Roman"/>
          <w:lang w:val="en-US" w:eastAsia="en-US"/>
        </w:rPr>
      </w:pPr>
      <w:r w:rsidRPr="00684912">
        <w:rPr>
          <w:rFonts w:eastAsia="Times New Roman" w:cs="Times New Roman"/>
          <w:b/>
          <w:bCs/>
          <w:lang w:val="en-US" w:eastAsia="en-US"/>
        </w:rPr>
        <w:t>Phụ lục 3. Mẫu thông báo kết quả đấu thầu trái phiếu</w:t>
      </w:r>
    </w:p>
    <w:p w14:paraId="7B866336" w14:textId="77777777" w:rsidR="00684912" w:rsidRPr="00684912" w:rsidRDefault="00684912" w:rsidP="00684912">
      <w:pPr>
        <w:widowControl/>
        <w:shd w:val="clear" w:color="auto" w:fill="FFFFFF"/>
        <w:spacing w:before="120" w:after="120" w:line="234" w:lineRule="atLeast"/>
        <w:jc w:val="center"/>
        <w:rPr>
          <w:rFonts w:eastAsia="Times New Roman" w:cs="Times New Roman"/>
          <w:lang w:val="en-US" w:eastAsia="en-US"/>
        </w:rPr>
      </w:pPr>
      <w:r w:rsidRPr="00684912">
        <w:rPr>
          <w:rFonts w:eastAsia="Times New Roman" w:cs="Times New Roman"/>
          <w:i/>
          <w:iCs/>
          <w:lang w:val="en-US" w:eastAsia="en-US"/>
        </w:rPr>
        <w:t>(Ban hành kèm theo Thông tư số 111/TT-BTC ngày 15 tháng 11 năm 2018)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84912" w:rsidRPr="00684912" w14:paraId="728F0D6B" w14:textId="77777777" w:rsidTr="00684912">
        <w:trPr>
          <w:tblCellSpacing w:w="0" w:type="dxa"/>
        </w:trPr>
        <w:tc>
          <w:tcPr>
            <w:tcW w:w="3348" w:type="dxa"/>
            <w:shd w:val="clear" w:color="auto" w:fill="FFFFFF"/>
            <w:tcMar>
              <w:top w:w="0" w:type="dxa"/>
              <w:left w:w="108" w:type="dxa"/>
              <w:bottom w:w="0" w:type="dxa"/>
              <w:right w:w="108" w:type="dxa"/>
            </w:tcMar>
            <w:hideMark/>
          </w:tcPr>
          <w:p w14:paraId="6D98FA5D"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b/>
                <w:bCs/>
                <w:lang w:val="en-US" w:eastAsia="en-US"/>
              </w:rPr>
              <w:t>SỞ GIAO DỊCH</w:t>
            </w:r>
            <w:r w:rsidRPr="00684912">
              <w:rPr>
                <w:rFonts w:eastAsia="Times New Roman" w:cs="Times New Roman"/>
                <w:b/>
                <w:bCs/>
                <w:lang w:val="en-US" w:eastAsia="en-US"/>
              </w:rPr>
              <w:br/>
              <w:t>CHỨNG KHOÁN</w:t>
            </w:r>
            <w:r w:rsidRPr="00684912">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20C9A36B"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b/>
                <w:bCs/>
                <w:lang w:val="en-US" w:eastAsia="en-US"/>
              </w:rPr>
              <w:t>CỘNG HÒA XÃ HỘI CHỦ NGHĨA VIỆT NAM</w:t>
            </w:r>
            <w:r w:rsidRPr="00684912">
              <w:rPr>
                <w:rFonts w:eastAsia="Times New Roman" w:cs="Times New Roman"/>
                <w:b/>
                <w:bCs/>
                <w:lang w:val="en-US" w:eastAsia="en-US"/>
              </w:rPr>
              <w:br/>
              <w:t>Độc lập - Tự do - Hạnh phúc</w:t>
            </w:r>
            <w:r w:rsidRPr="00684912">
              <w:rPr>
                <w:rFonts w:eastAsia="Times New Roman" w:cs="Times New Roman"/>
                <w:b/>
                <w:bCs/>
                <w:lang w:val="en-US" w:eastAsia="en-US"/>
              </w:rPr>
              <w:br/>
              <w:t>---------------</w:t>
            </w:r>
          </w:p>
        </w:tc>
      </w:tr>
      <w:tr w:rsidR="00684912" w:rsidRPr="00684912" w14:paraId="7B334AB7" w14:textId="77777777" w:rsidTr="00684912">
        <w:trPr>
          <w:tblCellSpacing w:w="0" w:type="dxa"/>
        </w:trPr>
        <w:tc>
          <w:tcPr>
            <w:tcW w:w="3348" w:type="dxa"/>
            <w:shd w:val="clear" w:color="auto" w:fill="FFFFFF"/>
            <w:tcMar>
              <w:top w:w="0" w:type="dxa"/>
              <w:left w:w="108" w:type="dxa"/>
              <w:bottom w:w="0" w:type="dxa"/>
              <w:right w:w="108" w:type="dxa"/>
            </w:tcMar>
            <w:hideMark/>
          </w:tcPr>
          <w:p w14:paraId="7502C1FF" w14:textId="77777777" w:rsidR="00684912" w:rsidRPr="00684912" w:rsidRDefault="00684912" w:rsidP="00684912">
            <w:pPr>
              <w:widowControl/>
              <w:rPr>
                <w:rFonts w:eastAsia="Times New Roman" w:cs="Times New Roman"/>
                <w:lang w:val="en-US" w:eastAsia="en-US"/>
              </w:rPr>
            </w:pPr>
          </w:p>
        </w:tc>
        <w:tc>
          <w:tcPr>
            <w:tcW w:w="5508" w:type="dxa"/>
            <w:shd w:val="clear" w:color="auto" w:fill="FFFFFF"/>
            <w:tcMar>
              <w:top w:w="0" w:type="dxa"/>
              <w:left w:w="108" w:type="dxa"/>
              <w:bottom w:w="0" w:type="dxa"/>
              <w:right w:w="108" w:type="dxa"/>
            </w:tcMar>
            <w:hideMark/>
          </w:tcPr>
          <w:p w14:paraId="05D944DB"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i/>
                <w:iCs/>
                <w:lang w:val="en-US" w:eastAsia="en-US"/>
              </w:rPr>
              <w:t>......., ngày... tháng... năm...</w:t>
            </w:r>
          </w:p>
        </w:tc>
      </w:tr>
    </w:tbl>
    <w:p w14:paraId="79C6416B" w14:textId="77777777" w:rsidR="00684912" w:rsidRPr="00684912" w:rsidRDefault="00684912" w:rsidP="00684912">
      <w:pPr>
        <w:widowControl/>
        <w:rPr>
          <w:rFonts w:eastAsia="Times New Roman" w:cs="Times New Roman"/>
          <w:vanish/>
          <w:color w:val="auto"/>
          <w:lang w:val="en-US" w:eastAsia="en-US"/>
        </w:rPr>
      </w:pP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2986"/>
        <w:gridCol w:w="5864"/>
      </w:tblGrid>
      <w:tr w:rsidR="00684912" w:rsidRPr="00684912" w14:paraId="478EBCC8" w14:textId="77777777" w:rsidTr="00684912">
        <w:trPr>
          <w:tblCellSpacing w:w="0" w:type="dxa"/>
        </w:trPr>
        <w:tc>
          <w:tcPr>
            <w:tcW w:w="2988" w:type="dxa"/>
            <w:shd w:val="clear" w:color="auto" w:fill="FFFFFF"/>
            <w:tcMar>
              <w:top w:w="0" w:type="dxa"/>
              <w:left w:w="108" w:type="dxa"/>
              <w:bottom w:w="0" w:type="dxa"/>
              <w:right w:w="108" w:type="dxa"/>
            </w:tcMar>
            <w:hideMark/>
          </w:tcPr>
          <w:p w14:paraId="45C89849" w14:textId="77777777" w:rsidR="00684912" w:rsidRPr="00684912" w:rsidRDefault="00684912" w:rsidP="00684912">
            <w:pPr>
              <w:widowControl/>
              <w:spacing w:before="120" w:after="120" w:line="234" w:lineRule="atLeast"/>
              <w:jc w:val="right"/>
              <w:rPr>
                <w:rFonts w:eastAsia="Times New Roman" w:cs="Times New Roman"/>
                <w:lang w:val="en-US" w:eastAsia="en-US"/>
              </w:rPr>
            </w:pPr>
            <w:r w:rsidRPr="00684912">
              <w:rPr>
                <w:rFonts w:eastAsia="Times New Roman" w:cs="Times New Roman"/>
                <w:lang w:val="en-US" w:eastAsia="en-US"/>
              </w:rPr>
              <w:t>Kính gửi:</w:t>
            </w:r>
          </w:p>
        </w:tc>
        <w:tc>
          <w:tcPr>
            <w:tcW w:w="5868" w:type="dxa"/>
            <w:shd w:val="clear" w:color="auto" w:fill="FFFFFF"/>
            <w:tcMar>
              <w:top w:w="0" w:type="dxa"/>
              <w:left w:w="108" w:type="dxa"/>
              <w:bottom w:w="0" w:type="dxa"/>
              <w:right w:w="108" w:type="dxa"/>
            </w:tcMar>
            <w:hideMark/>
          </w:tcPr>
          <w:p w14:paraId="3B871072" w14:textId="77777777" w:rsidR="00684912" w:rsidRPr="00684912" w:rsidRDefault="00684912" w:rsidP="00684912">
            <w:pPr>
              <w:widowControl/>
              <w:spacing w:before="120" w:after="120" w:line="234" w:lineRule="atLeast"/>
              <w:rPr>
                <w:rFonts w:eastAsia="Times New Roman" w:cs="Times New Roman"/>
                <w:lang w:val="en-US" w:eastAsia="en-US"/>
              </w:rPr>
            </w:pPr>
            <w:r w:rsidRPr="00684912">
              <w:rPr>
                <w:rFonts w:eastAsia="Times New Roman" w:cs="Times New Roman"/>
                <w:lang w:val="en-US" w:eastAsia="en-US"/>
              </w:rPr>
              <w:t>- Kho bạc Nhà nước</w:t>
            </w:r>
            <w:r w:rsidRPr="00684912">
              <w:rPr>
                <w:rFonts w:eastAsia="Times New Roman" w:cs="Times New Roman"/>
                <w:lang w:val="en-US" w:eastAsia="en-US"/>
              </w:rPr>
              <w:br/>
              <w:t>- Trung tâm Lưu ký chứng khoán Việt Nam</w:t>
            </w:r>
          </w:p>
        </w:tc>
      </w:tr>
    </w:tbl>
    <w:p w14:paraId="49ED168D" w14:textId="77777777" w:rsidR="00684912" w:rsidRPr="00684912" w:rsidRDefault="00684912" w:rsidP="00684912">
      <w:pPr>
        <w:widowControl/>
        <w:shd w:val="clear" w:color="auto" w:fill="FFFFFF"/>
        <w:spacing w:before="120" w:after="120" w:line="234" w:lineRule="atLeast"/>
        <w:rPr>
          <w:rFonts w:eastAsia="Times New Roman" w:cs="Times New Roman"/>
          <w:lang w:val="en-US" w:eastAsia="en-US"/>
        </w:rPr>
      </w:pPr>
      <w:r w:rsidRPr="00684912">
        <w:rPr>
          <w:rFonts w:eastAsia="Times New Roman" w:cs="Times New Roman"/>
          <w:lang w:val="en-US" w:eastAsia="en-US"/>
        </w:rPr>
        <w:t>Căn cứ đề nghị phát hành trái phiếu của Kho bạc Nhà nước tại Thông báo số    /    /     ngày    /    /    , ngày    /    /   Sở Giao dịch chứng khoán đã tổ chức đấu thầu phát hành trái phiếu gồm:</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93"/>
        <w:gridCol w:w="855"/>
        <w:gridCol w:w="795"/>
        <w:gridCol w:w="795"/>
        <w:gridCol w:w="1397"/>
        <w:gridCol w:w="836"/>
        <w:gridCol w:w="1470"/>
        <w:gridCol w:w="1516"/>
        <w:gridCol w:w="826"/>
      </w:tblGrid>
      <w:tr w:rsidR="00684912" w:rsidRPr="00684912" w14:paraId="571FE1B7" w14:textId="77777777" w:rsidTr="00684912">
        <w:trPr>
          <w:trHeight w:val="20"/>
          <w:tblCellSpacing w:w="0" w:type="dxa"/>
        </w:trPr>
        <w:tc>
          <w:tcPr>
            <w:tcW w:w="794" w:type="dxa"/>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870D85"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Mã trái phiếu</w:t>
            </w:r>
          </w:p>
        </w:tc>
        <w:tc>
          <w:tcPr>
            <w:tcW w:w="857"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31E692F"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Kỳ hạn (năm)</w:t>
            </w:r>
          </w:p>
        </w:tc>
        <w:tc>
          <w:tcPr>
            <w:tcW w:w="797"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0B5D696"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Ngày phát hành</w:t>
            </w:r>
          </w:p>
        </w:tc>
        <w:tc>
          <w:tcPr>
            <w:tcW w:w="797"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F62046"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Ngày đáo hạn</w:t>
            </w:r>
          </w:p>
        </w:tc>
        <w:tc>
          <w:tcPr>
            <w:tcW w:w="1429"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F40D77F"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Bình quân gia quyền các mức lãi suất trúng thầu</w:t>
            </w:r>
          </w:p>
        </w:tc>
        <w:tc>
          <w:tcPr>
            <w:tcW w:w="840" w:type="dxa"/>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5981A93"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Lãi suất danh nghĩa</w:t>
            </w:r>
          </w:p>
        </w:tc>
        <w:tc>
          <w:tcPr>
            <w:tcW w:w="3890" w:type="dxa"/>
            <w:gridSpan w:val="3"/>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740418F"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Khối lượng phát hành</w:t>
            </w:r>
          </w:p>
        </w:tc>
      </w:tr>
      <w:tr w:rsidR="00684912" w:rsidRPr="00684912" w14:paraId="6D0ADB7D" w14:textId="77777777" w:rsidTr="00684912">
        <w:trPr>
          <w:trHeight w:val="20"/>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D23105B" w14:textId="77777777" w:rsidR="00684912" w:rsidRPr="00684912" w:rsidRDefault="00684912" w:rsidP="0068491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5375BF5" w14:textId="77777777" w:rsidR="00684912" w:rsidRPr="00684912" w:rsidRDefault="00684912" w:rsidP="0068491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7CFAB3B" w14:textId="77777777" w:rsidR="00684912" w:rsidRPr="00684912" w:rsidRDefault="00684912" w:rsidP="0068491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4E8DF7B" w14:textId="77777777" w:rsidR="00684912" w:rsidRPr="00684912" w:rsidRDefault="00684912" w:rsidP="0068491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4D26500" w14:textId="77777777" w:rsidR="00684912" w:rsidRPr="00684912" w:rsidRDefault="00684912" w:rsidP="0068491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797975" w14:textId="77777777" w:rsidR="00684912" w:rsidRPr="00684912" w:rsidRDefault="00684912" w:rsidP="00684912">
            <w:pPr>
              <w:widowControl/>
              <w:rPr>
                <w:rFonts w:eastAsia="Times New Roman" w:cs="Times New Roman"/>
                <w:lang w:val="en-US" w:eastAsia="en-US"/>
              </w:rPr>
            </w:pPr>
          </w:p>
        </w:tc>
        <w:tc>
          <w:tcPr>
            <w:tcW w:w="150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3549C7"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Khối lượng phát hành tại phiên đấu thầu trái phiếu</w:t>
            </w:r>
          </w:p>
        </w:tc>
        <w:tc>
          <w:tcPr>
            <w:tcW w:w="15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05C540D"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Khối lượng phát hành thêm ngay sau phiên đấu thầu</w:t>
            </w:r>
          </w:p>
        </w:tc>
        <w:tc>
          <w:tcPr>
            <w:tcW w:w="82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113AD5"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Tổng khối lượng phát hành</w:t>
            </w:r>
          </w:p>
        </w:tc>
      </w:tr>
      <w:tr w:rsidR="00684912" w:rsidRPr="00684912" w14:paraId="60F843BC" w14:textId="77777777" w:rsidTr="00684912">
        <w:trPr>
          <w:trHeight w:val="20"/>
          <w:tblCellSpacing w:w="0" w:type="dxa"/>
        </w:trPr>
        <w:tc>
          <w:tcPr>
            <w:tcW w:w="794"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49329A5"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w:t>
            </w:r>
          </w:p>
        </w:tc>
        <w:tc>
          <w:tcPr>
            <w:tcW w:w="85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CB173B0" w14:textId="77777777" w:rsidR="00684912" w:rsidRPr="00684912" w:rsidRDefault="00684912" w:rsidP="00684912">
            <w:pPr>
              <w:widowControl/>
              <w:rPr>
                <w:rFonts w:eastAsia="Times New Roman" w:cs="Times New Roman"/>
                <w:lang w:val="en-US" w:eastAsia="en-US"/>
              </w:rPr>
            </w:pPr>
          </w:p>
        </w:tc>
        <w:tc>
          <w:tcPr>
            <w:tcW w:w="79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EAFEB20" w14:textId="77777777" w:rsidR="00684912" w:rsidRPr="00684912" w:rsidRDefault="00684912" w:rsidP="00684912">
            <w:pPr>
              <w:widowControl/>
              <w:rPr>
                <w:rFonts w:eastAsia="Times New Roman" w:cs="Times New Roman"/>
                <w:color w:val="auto"/>
                <w:lang w:val="en-US" w:eastAsia="en-US"/>
              </w:rPr>
            </w:pPr>
          </w:p>
        </w:tc>
        <w:tc>
          <w:tcPr>
            <w:tcW w:w="79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DBE957" w14:textId="77777777" w:rsidR="00684912" w:rsidRPr="00684912" w:rsidRDefault="00684912" w:rsidP="00684912">
            <w:pPr>
              <w:widowControl/>
              <w:rPr>
                <w:rFonts w:eastAsia="Times New Roman" w:cs="Times New Roman"/>
                <w:color w:val="auto"/>
                <w:lang w:val="en-US" w:eastAsia="en-US"/>
              </w:rPr>
            </w:pPr>
          </w:p>
        </w:tc>
        <w:tc>
          <w:tcPr>
            <w:tcW w:w="14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89389B7" w14:textId="77777777" w:rsidR="00684912" w:rsidRPr="00684912" w:rsidRDefault="00684912" w:rsidP="00684912">
            <w:pPr>
              <w:widowControl/>
              <w:rPr>
                <w:rFonts w:eastAsia="Times New Roman" w:cs="Times New Roman"/>
                <w:color w:val="auto"/>
                <w:lang w:val="en-US" w:eastAsia="en-US"/>
              </w:rPr>
            </w:pPr>
          </w:p>
        </w:tc>
        <w:tc>
          <w:tcPr>
            <w:tcW w:w="84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F172CE2" w14:textId="77777777" w:rsidR="00684912" w:rsidRPr="00684912" w:rsidRDefault="00684912" w:rsidP="00684912">
            <w:pPr>
              <w:widowControl/>
              <w:rPr>
                <w:rFonts w:eastAsia="Times New Roman" w:cs="Times New Roman"/>
                <w:color w:val="auto"/>
                <w:lang w:val="en-US" w:eastAsia="en-US"/>
              </w:rPr>
            </w:pPr>
          </w:p>
        </w:tc>
        <w:tc>
          <w:tcPr>
            <w:tcW w:w="150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21E086" w14:textId="77777777" w:rsidR="00684912" w:rsidRPr="00684912" w:rsidRDefault="00684912" w:rsidP="00684912">
            <w:pPr>
              <w:widowControl/>
              <w:rPr>
                <w:rFonts w:eastAsia="Times New Roman" w:cs="Times New Roman"/>
                <w:color w:val="auto"/>
                <w:lang w:val="en-US" w:eastAsia="en-US"/>
              </w:rPr>
            </w:pPr>
          </w:p>
        </w:tc>
        <w:tc>
          <w:tcPr>
            <w:tcW w:w="155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9AF496D" w14:textId="77777777" w:rsidR="00684912" w:rsidRPr="00684912" w:rsidRDefault="00684912" w:rsidP="00684912">
            <w:pPr>
              <w:widowControl/>
              <w:rPr>
                <w:rFonts w:eastAsia="Times New Roman" w:cs="Times New Roman"/>
                <w:color w:val="auto"/>
                <w:lang w:val="en-US" w:eastAsia="en-US"/>
              </w:rPr>
            </w:pPr>
          </w:p>
        </w:tc>
        <w:tc>
          <w:tcPr>
            <w:tcW w:w="82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4A09EC8" w14:textId="77777777" w:rsidR="00684912" w:rsidRPr="00684912" w:rsidRDefault="00684912" w:rsidP="00684912">
            <w:pPr>
              <w:widowControl/>
              <w:rPr>
                <w:rFonts w:eastAsia="Times New Roman" w:cs="Times New Roman"/>
                <w:color w:val="auto"/>
                <w:lang w:val="en-US" w:eastAsia="en-US"/>
              </w:rPr>
            </w:pPr>
          </w:p>
        </w:tc>
      </w:tr>
    </w:tbl>
    <w:p w14:paraId="2F4B5E69" w14:textId="77777777" w:rsidR="00684912" w:rsidRPr="00684912" w:rsidRDefault="00684912" w:rsidP="00684912">
      <w:pPr>
        <w:widowControl/>
        <w:shd w:val="clear" w:color="auto" w:fill="FFFFFF"/>
        <w:spacing w:before="120" w:after="120" w:line="234" w:lineRule="atLeast"/>
        <w:rPr>
          <w:rFonts w:eastAsia="Times New Roman" w:cs="Times New Roman"/>
          <w:lang w:val="en-US" w:eastAsia="en-US"/>
        </w:rPr>
      </w:pPr>
      <w:r w:rsidRPr="00684912">
        <w:rPr>
          <w:rFonts w:eastAsia="Times New Roman" w:cs="Times New Roman"/>
          <w:lang w:val="en-US" w:eastAsia="en-US"/>
        </w:rPr>
        <w:t>Căn cứ vào đăng ký đấu thầu phát hành trái phiếu của các nhà đầu tư tham gia đấu thầu trái phiếu, kết quả phát hành mã trái phiếu (*)...... như sau: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83"/>
        <w:gridCol w:w="1457"/>
        <w:gridCol w:w="1280"/>
        <w:gridCol w:w="1701"/>
        <w:gridCol w:w="1430"/>
        <w:gridCol w:w="1128"/>
        <w:gridCol w:w="1604"/>
      </w:tblGrid>
      <w:tr w:rsidR="00684912" w:rsidRPr="00684912" w14:paraId="7E6F11B3" w14:textId="77777777" w:rsidTr="00684912">
        <w:trPr>
          <w:trHeight w:val="20"/>
          <w:tblCellSpacing w:w="0" w:type="dxa"/>
        </w:trPr>
        <w:tc>
          <w:tcPr>
            <w:tcW w:w="615"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971B72F"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STT</w:t>
            </w:r>
          </w:p>
        </w:tc>
        <w:tc>
          <w:tcPr>
            <w:tcW w:w="1474"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A8D8C80"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Nhà tạo lập thị trường</w:t>
            </w:r>
          </w:p>
        </w:tc>
        <w:tc>
          <w:tcPr>
            <w:tcW w:w="1295"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53B8E1"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Chủ sở hữu trái phiếu</w:t>
            </w:r>
          </w:p>
        </w:tc>
        <w:tc>
          <w:tcPr>
            <w:tcW w:w="172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DE87A48"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Số TK tại ngân hàng thanh toán</w:t>
            </w:r>
          </w:p>
        </w:tc>
        <w:tc>
          <w:tcPr>
            <w:tcW w:w="144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AA82799"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Khối lượng trúng thầu (**)</w:t>
            </w:r>
          </w:p>
        </w:tc>
        <w:tc>
          <w:tcPr>
            <w:tcW w:w="113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003F3C6"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Lãi suất trúng thầu</w:t>
            </w:r>
          </w:p>
        </w:tc>
        <w:tc>
          <w:tcPr>
            <w:tcW w:w="1629"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ABA894"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Giá tiền thanh toán mua trái phiếu</w:t>
            </w:r>
          </w:p>
        </w:tc>
      </w:tr>
      <w:tr w:rsidR="00684912" w:rsidRPr="00684912" w14:paraId="1485BFCB" w14:textId="77777777" w:rsidTr="00684912">
        <w:trPr>
          <w:trHeight w:val="20"/>
          <w:tblCellSpacing w:w="0" w:type="dxa"/>
        </w:trPr>
        <w:tc>
          <w:tcPr>
            <w:tcW w:w="61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6070930"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w:t>
            </w:r>
          </w:p>
        </w:tc>
        <w:tc>
          <w:tcPr>
            <w:tcW w:w="14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6F829C3" w14:textId="77777777" w:rsidR="00684912" w:rsidRPr="00684912" w:rsidRDefault="00684912" w:rsidP="00684912">
            <w:pPr>
              <w:widowControl/>
              <w:rPr>
                <w:rFonts w:eastAsia="Times New Roman" w:cs="Times New Roman"/>
                <w:lang w:val="en-US" w:eastAsia="en-US"/>
              </w:rPr>
            </w:pPr>
          </w:p>
        </w:tc>
        <w:tc>
          <w:tcPr>
            <w:tcW w:w="12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96707F1" w14:textId="77777777" w:rsidR="00684912" w:rsidRPr="00684912" w:rsidRDefault="00684912" w:rsidP="00684912">
            <w:pPr>
              <w:widowControl/>
              <w:rPr>
                <w:rFonts w:eastAsia="Times New Roman" w:cs="Times New Roman"/>
                <w:color w:val="auto"/>
                <w:lang w:val="en-US" w:eastAsia="en-US"/>
              </w:rPr>
            </w:pPr>
          </w:p>
        </w:tc>
        <w:tc>
          <w:tcPr>
            <w:tcW w:w="17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0A863D2" w14:textId="77777777" w:rsidR="00684912" w:rsidRPr="00684912" w:rsidRDefault="00684912" w:rsidP="00684912">
            <w:pPr>
              <w:widowControl/>
              <w:rPr>
                <w:rFonts w:eastAsia="Times New Roman" w:cs="Times New Roman"/>
                <w:color w:val="auto"/>
                <w:lang w:val="en-US" w:eastAsia="en-US"/>
              </w:rPr>
            </w:pPr>
          </w:p>
        </w:tc>
        <w:tc>
          <w:tcPr>
            <w:tcW w:w="14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0A3CC3" w14:textId="77777777" w:rsidR="00684912" w:rsidRPr="00684912" w:rsidRDefault="00684912" w:rsidP="00684912">
            <w:pPr>
              <w:widowControl/>
              <w:rPr>
                <w:rFonts w:eastAsia="Times New Roman" w:cs="Times New Roman"/>
                <w:color w:val="auto"/>
                <w:lang w:val="en-US" w:eastAsia="en-US"/>
              </w:rPr>
            </w:pPr>
          </w:p>
        </w:tc>
        <w:tc>
          <w:tcPr>
            <w:tcW w:w="113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EC9FE01" w14:textId="77777777" w:rsidR="00684912" w:rsidRPr="00684912" w:rsidRDefault="00684912" w:rsidP="00684912">
            <w:pPr>
              <w:widowControl/>
              <w:rPr>
                <w:rFonts w:eastAsia="Times New Roman" w:cs="Times New Roman"/>
                <w:color w:val="auto"/>
                <w:lang w:val="en-US" w:eastAsia="en-US"/>
              </w:rPr>
            </w:pPr>
          </w:p>
        </w:tc>
        <w:tc>
          <w:tcPr>
            <w:tcW w:w="16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2214D2" w14:textId="77777777" w:rsidR="00684912" w:rsidRPr="00684912" w:rsidRDefault="00684912" w:rsidP="00684912">
            <w:pPr>
              <w:widowControl/>
              <w:rPr>
                <w:rFonts w:eastAsia="Times New Roman" w:cs="Times New Roman"/>
                <w:color w:val="auto"/>
                <w:lang w:val="en-US" w:eastAsia="en-US"/>
              </w:rPr>
            </w:pPr>
          </w:p>
        </w:tc>
      </w:tr>
      <w:tr w:rsidR="00684912" w:rsidRPr="00684912" w14:paraId="604C3595" w14:textId="77777777" w:rsidTr="00684912">
        <w:trPr>
          <w:trHeight w:val="20"/>
          <w:tblCellSpacing w:w="0" w:type="dxa"/>
        </w:trPr>
        <w:tc>
          <w:tcPr>
            <w:tcW w:w="61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A1B79D4"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w:t>
            </w:r>
          </w:p>
        </w:tc>
        <w:tc>
          <w:tcPr>
            <w:tcW w:w="14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1DA4DD" w14:textId="77777777" w:rsidR="00684912" w:rsidRPr="00684912" w:rsidRDefault="00684912" w:rsidP="00684912">
            <w:pPr>
              <w:widowControl/>
              <w:rPr>
                <w:rFonts w:eastAsia="Times New Roman" w:cs="Times New Roman"/>
                <w:lang w:val="en-US" w:eastAsia="en-US"/>
              </w:rPr>
            </w:pPr>
          </w:p>
        </w:tc>
        <w:tc>
          <w:tcPr>
            <w:tcW w:w="12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B4A8CDF" w14:textId="77777777" w:rsidR="00684912" w:rsidRPr="00684912" w:rsidRDefault="00684912" w:rsidP="00684912">
            <w:pPr>
              <w:widowControl/>
              <w:rPr>
                <w:rFonts w:eastAsia="Times New Roman" w:cs="Times New Roman"/>
                <w:color w:val="auto"/>
                <w:lang w:val="en-US" w:eastAsia="en-US"/>
              </w:rPr>
            </w:pPr>
          </w:p>
        </w:tc>
        <w:tc>
          <w:tcPr>
            <w:tcW w:w="17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60B3800" w14:textId="77777777" w:rsidR="00684912" w:rsidRPr="00684912" w:rsidRDefault="00684912" w:rsidP="00684912">
            <w:pPr>
              <w:widowControl/>
              <w:rPr>
                <w:rFonts w:eastAsia="Times New Roman" w:cs="Times New Roman"/>
                <w:color w:val="auto"/>
                <w:lang w:val="en-US" w:eastAsia="en-US"/>
              </w:rPr>
            </w:pPr>
          </w:p>
        </w:tc>
        <w:tc>
          <w:tcPr>
            <w:tcW w:w="14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77054E8" w14:textId="77777777" w:rsidR="00684912" w:rsidRPr="00684912" w:rsidRDefault="00684912" w:rsidP="00684912">
            <w:pPr>
              <w:widowControl/>
              <w:rPr>
                <w:rFonts w:eastAsia="Times New Roman" w:cs="Times New Roman"/>
                <w:color w:val="auto"/>
                <w:lang w:val="en-US" w:eastAsia="en-US"/>
              </w:rPr>
            </w:pPr>
          </w:p>
        </w:tc>
        <w:tc>
          <w:tcPr>
            <w:tcW w:w="113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B761A55" w14:textId="77777777" w:rsidR="00684912" w:rsidRPr="00684912" w:rsidRDefault="00684912" w:rsidP="00684912">
            <w:pPr>
              <w:widowControl/>
              <w:rPr>
                <w:rFonts w:eastAsia="Times New Roman" w:cs="Times New Roman"/>
                <w:color w:val="auto"/>
                <w:lang w:val="en-US" w:eastAsia="en-US"/>
              </w:rPr>
            </w:pPr>
          </w:p>
        </w:tc>
        <w:tc>
          <w:tcPr>
            <w:tcW w:w="16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CDCDE63" w14:textId="77777777" w:rsidR="00684912" w:rsidRPr="00684912" w:rsidRDefault="00684912" w:rsidP="00684912">
            <w:pPr>
              <w:widowControl/>
              <w:rPr>
                <w:rFonts w:eastAsia="Times New Roman" w:cs="Times New Roman"/>
                <w:color w:val="auto"/>
                <w:lang w:val="en-US" w:eastAsia="en-US"/>
              </w:rPr>
            </w:pPr>
          </w:p>
        </w:tc>
      </w:tr>
      <w:tr w:rsidR="00684912" w:rsidRPr="00684912" w14:paraId="41068DEA" w14:textId="77777777" w:rsidTr="00684912">
        <w:trPr>
          <w:trHeight w:val="20"/>
          <w:tblCellSpacing w:w="0" w:type="dxa"/>
        </w:trPr>
        <w:tc>
          <w:tcPr>
            <w:tcW w:w="615"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6B0891E"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w:t>
            </w:r>
          </w:p>
        </w:tc>
        <w:tc>
          <w:tcPr>
            <w:tcW w:w="1474"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D8924A2" w14:textId="77777777" w:rsidR="00684912" w:rsidRPr="00684912" w:rsidRDefault="00684912" w:rsidP="00684912">
            <w:pPr>
              <w:widowControl/>
              <w:rPr>
                <w:rFonts w:eastAsia="Times New Roman" w:cs="Times New Roman"/>
                <w:lang w:val="en-US" w:eastAsia="en-US"/>
              </w:rPr>
            </w:pPr>
          </w:p>
        </w:tc>
        <w:tc>
          <w:tcPr>
            <w:tcW w:w="1295"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14F216F" w14:textId="77777777" w:rsidR="00684912" w:rsidRPr="00684912" w:rsidRDefault="00684912" w:rsidP="00684912">
            <w:pPr>
              <w:widowControl/>
              <w:rPr>
                <w:rFonts w:eastAsia="Times New Roman" w:cs="Times New Roman"/>
                <w:color w:val="auto"/>
                <w:lang w:val="en-US" w:eastAsia="en-US"/>
              </w:rPr>
            </w:pPr>
          </w:p>
        </w:tc>
        <w:tc>
          <w:tcPr>
            <w:tcW w:w="17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3C27D36" w14:textId="77777777" w:rsidR="00684912" w:rsidRPr="00684912" w:rsidRDefault="00684912" w:rsidP="00684912">
            <w:pPr>
              <w:widowControl/>
              <w:rPr>
                <w:rFonts w:eastAsia="Times New Roman" w:cs="Times New Roman"/>
                <w:color w:val="auto"/>
                <w:lang w:val="en-US" w:eastAsia="en-US"/>
              </w:rPr>
            </w:pPr>
          </w:p>
        </w:tc>
        <w:tc>
          <w:tcPr>
            <w:tcW w:w="14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74A4AF3" w14:textId="77777777" w:rsidR="00684912" w:rsidRPr="00684912" w:rsidRDefault="00684912" w:rsidP="00684912">
            <w:pPr>
              <w:widowControl/>
              <w:rPr>
                <w:rFonts w:eastAsia="Times New Roman" w:cs="Times New Roman"/>
                <w:color w:val="auto"/>
                <w:lang w:val="en-US" w:eastAsia="en-US"/>
              </w:rPr>
            </w:pPr>
          </w:p>
        </w:tc>
        <w:tc>
          <w:tcPr>
            <w:tcW w:w="113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82A06F3" w14:textId="77777777" w:rsidR="00684912" w:rsidRPr="00684912" w:rsidRDefault="00684912" w:rsidP="00684912">
            <w:pPr>
              <w:widowControl/>
              <w:rPr>
                <w:rFonts w:eastAsia="Times New Roman" w:cs="Times New Roman"/>
                <w:color w:val="auto"/>
                <w:lang w:val="en-US" w:eastAsia="en-US"/>
              </w:rPr>
            </w:pPr>
          </w:p>
        </w:tc>
        <w:tc>
          <w:tcPr>
            <w:tcW w:w="16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F59545F" w14:textId="77777777" w:rsidR="00684912" w:rsidRPr="00684912" w:rsidRDefault="00684912" w:rsidP="00684912">
            <w:pPr>
              <w:widowControl/>
              <w:rPr>
                <w:rFonts w:eastAsia="Times New Roman" w:cs="Times New Roman"/>
                <w:color w:val="auto"/>
                <w:lang w:val="en-US" w:eastAsia="en-US"/>
              </w:rPr>
            </w:pPr>
          </w:p>
        </w:tc>
      </w:tr>
      <w:tr w:rsidR="00684912" w:rsidRPr="00684912" w14:paraId="3AAF8FDB" w14:textId="77777777" w:rsidTr="00684912">
        <w:trPr>
          <w:trHeight w:val="20"/>
          <w:tblCellSpacing w:w="0" w:type="dxa"/>
        </w:trPr>
        <w:tc>
          <w:tcPr>
            <w:tcW w:w="5113" w:type="dxa"/>
            <w:gridSpan w:val="4"/>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37F15D6"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lang w:val="en-US" w:eastAsia="en-US"/>
              </w:rPr>
              <w:t>Tổng cộng</w:t>
            </w:r>
          </w:p>
        </w:tc>
        <w:tc>
          <w:tcPr>
            <w:tcW w:w="144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7585B0" w14:textId="77777777" w:rsidR="00684912" w:rsidRPr="00684912" w:rsidRDefault="00684912" w:rsidP="00684912">
            <w:pPr>
              <w:widowControl/>
              <w:rPr>
                <w:rFonts w:eastAsia="Times New Roman" w:cs="Times New Roman"/>
                <w:lang w:val="en-US" w:eastAsia="en-US"/>
              </w:rPr>
            </w:pPr>
          </w:p>
        </w:tc>
        <w:tc>
          <w:tcPr>
            <w:tcW w:w="113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968DB4" w14:textId="77777777" w:rsidR="00684912" w:rsidRPr="00684912" w:rsidRDefault="00684912" w:rsidP="00684912">
            <w:pPr>
              <w:widowControl/>
              <w:rPr>
                <w:rFonts w:eastAsia="Times New Roman" w:cs="Times New Roman"/>
                <w:color w:val="auto"/>
                <w:lang w:val="en-US" w:eastAsia="en-US"/>
              </w:rPr>
            </w:pPr>
          </w:p>
        </w:tc>
        <w:tc>
          <w:tcPr>
            <w:tcW w:w="1629"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AC6E0EB" w14:textId="77777777" w:rsidR="00684912" w:rsidRPr="00684912" w:rsidRDefault="00684912" w:rsidP="00684912">
            <w:pPr>
              <w:widowControl/>
              <w:rPr>
                <w:rFonts w:eastAsia="Times New Roman" w:cs="Times New Roman"/>
                <w:color w:val="auto"/>
                <w:lang w:val="en-US" w:eastAsia="en-US"/>
              </w:rPr>
            </w:pPr>
          </w:p>
        </w:tc>
      </w:tr>
    </w:tbl>
    <w:p w14:paraId="7C2EA164" w14:textId="77777777" w:rsidR="00684912" w:rsidRPr="00684912" w:rsidRDefault="00684912" w:rsidP="00684912">
      <w:pPr>
        <w:widowControl/>
        <w:shd w:val="clear" w:color="auto" w:fill="FFFFFF"/>
        <w:spacing w:before="120" w:after="120" w:line="234" w:lineRule="atLeast"/>
        <w:rPr>
          <w:rFonts w:eastAsia="Times New Roman" w:cs="Times New Roman"/>
          <w:lang w:val="en-US" w:eastAsia="en-US"/>
        </w:rPr>
      </w:pPr>
      <w:r w:rsidRPr="00684912">
        <w:rPr>
          <w:rFonts w:eastAsia="Times New Roman" w:cs="Times New Roman"/>
          <w:i/>
          <w:iCs/>
          <w:lang w:val="en-US" w:eastAsia="en-US"/>
        </w:rPr>
        <w:t>Chú thích:</w:t>
      </w:r>
    </w:p>
    <w:p w14:paraId="23F27B8E" w14:textId="77777777" w:rsidR="00684912" w:rsidRPr="00684912" w:rsidRDefault="00684912" w:rsidP="00684912">
      <w:pPr>
        <w:widowControl/>
        <w:shd w:val="clear" w:color="auto" w:fill="FFFFFF"/>
        <w:spacing w:before="120" w:after="120" w:line="234" w:lineRule="atLeast"/>
        <w:rPr>
          <w:rFonts w:eastAsia="Times New Roman" w:cs="Times New Roman"/>
          <w:lang w:val="en-US" w:eastAsia="en-US"/>
        </w:rPr>
      </w:pPr>
      <w:r w:rsidRPr="00684912">
        <w:rPr>
          <w:rFonts w:eastAsia="Times New Roman" w:cs="Times New Roman"/>
          <w:i/>
          <w:iCs/>
          <w:lang w:val="en-US" w:eastAsia="en-US"/>
        </w:rPr>
        <w:t>(*) Thông báo kết quả đấu thầu đối với mỗi mã trái phiếu tại mỗi đợt phát hành trái phiếu.</w:t>
      </w:r>
    </w:p>
    <w:p w14:paraId="287AC4BD" w14:textId="77777777" w:rsidR="00684912" w:rsidRPr="00684912" w:rsidRDefault="00684912" w:rsidP="00684912">
      <w:pPr>
        <w:widowControl/>
        <w:shd w:val="clear" w:color="auto" w:fill="FFFFFF"/>
        <w:spacing w:before="120" w:after="120" w:line="234" w:lineRule="atLeast"/>
        <w:rPr>
          <w:rFonts w:eastAsia="Times New Roman" w:cs="Times New Roman"/>
          <w:lang w:val="en-US" w:eastAsia="en-US"/>
        </w:rPr>
      </w:pPr>
      <w:r w:rsidRPr="00684912">
        <w:rPr>
          <w:rFonts w:eastAsia="Times New Roman" w:cs="Times New Roman"/>
          <w:i/>
          <w:iCs/>
          <w:lang w:val="en-US" w:eastAsia="en-US"/>
        </w:rPr>
        <w:t>(**) Khối lượng trúng thầu bao gồm cả khối lượng trúng thầu tại phiên đấu thầu lúc 10 giờ 30 phút sáng và khối lượng mua thêm ngay sau phiên đấu thầu.</w:t>
      </w:r>
    </w:p>
    <w:p w14:paraId="08DA4B73" w14:textId="77777777" w:rsidR="00684912" w:rsidRPr="00684912" w:rsidRDefault="00684912" w:rsidP="00684912">
      <w:pPr>
        <w:widowControl/>
        <w:shd w:val="clear" w:color="auto" w:fill="FFFFFF"/>
        <w:spacing w:before="120" w:after="120" w:line="234" w:lineRule="atLeast"/>
        <w:rPr>
          <w:rFonts w:eastAsia="Times New Roman" w:cs="Times New Roman"/>
          <w:lang w:val="en-US" w:eastAsia="en-US"/>
        </w:rPr>
      </w:pPr>
      <w:r w:rsidRPr="00684912">
        <w:rPr>
          <w:rFonts w:eastAsia="Times New Roman" w:cs="Times New Roman"/>
          <w:lang w:val="en-US" w:eastAsia="en-US"/>
        </w:rPr>
        <w:t>Sở Giao dịch chứng khoán cung cấp thông tin để quý đơn vị biết, phối hợp thực hiện lưu ký trái phiếu, và theo dõi, quản lý trái phiếu./.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684912" w:rsidRPr="00684912" w14:paraId="08911520" w14:textId="77777777" w:rsidTr="00684912">
        <w:trPr>
          <w:tblCellSpacing w:w="0" w:type="dxa"/>
        </w:trPr>
        <w:tc>
          <w:tcPr>
            <w:tcW w:w="4068" w:type="dxa"/>
            <w:shd w:val="clear" w:color="auto" w:fill="FFFFFF"/>
            <w:tcMar>
              <w:top w:w="0" w:type="dxa"/>
              <w:left w:w="108" w:type="dxa"/>
              <w:bottom w:w="0" w:type="dxa"/>
              <w:right w:w="108" w:type="dxa"/>
            </w:tcMar>
            <w:hideMark/>
          </w:tcPr>
          <w:p w14:paraId="398D2483" w14:textId="77777777" w:rsidR="00684912" w:rsidRPr="00684912" w:rsidRDefault="00684912" w:rsidP="00684912">
            <w:pPr>
              <w:widowControl/>
              <w:rPr>
                <w:rFonts w:eastAsia="Times New Roman" w:cs="Times New Roman"/>
                <w:lang w:val="en-US" w:eastAsia="en-US"/>
              </w:rPr>
            </w:pPr>
          </w:p>
        </w:tc>
        <w:tc>
          <w:tcPr>
            <w:tcW w:w="4788" w:type="dxa"/>
            <w:shd w:val="clear" w:color="auto" w:fill="FFFFFF"/>
            <w:tcMar>
              <w:top w:w="0" w:type="dxa"/>
              <w:left w:w="108" w:type="dxa"/>
              <w:bottom w:w="0" w:type="dxa"/>
              <w:right w:w="108" w:type="dxa"/>
            </w:tcMar>
            <w:hideMark/>
          </w:tcPr>
          <w:p w14:paraId="76BE9618" w14:textId="77777777" w:rsidR="00684912" w:rsidRPr="00684912" w:rsidRDefault="00684912" w:rsidP="00684912">
            <w:pPr>
              <w:widowControl/>
              <w:spacing w:before="120" w:after="120" w:line="234" w:lineRule="atLeast"/>
              <w:jc w:val="center"/>
              <w:rPr>
                <w:rFonts w:eastAsia="Times New Roman" w:cs="Times New Roman"/>
                <w:lang w:val="en-US" w:eastAsia="en-US"/>
              </w:rPr>
            </w:pPr>
            <w:r w:rsidRPr="00684912">
              <w:rPr>
                <w:rFonts w:eastAsia="Times New Roman" w:cs="Times New Roman"/>
                <w:b/>
                <w:bCs/>
                <w:lang w:val="en-US" w:eastAsia="en-US"/>
              </w:rPr>
              <w:t>THỦ TRƯỞNG ĐƠN VỊ</w:t>
            </w:r>
            <w:r w:rsidRPr="00684912">
              <w:rPr>
                <w:rFonts w:eastAsia="Times New Roman" w:cs="Times New Roman"/>
                <w:b/>
                <w:bCs/>
                <w:lang w:val="en-US" w:eastAsia="en-US"/>
              </w:rPr>
              <w:br/>
            </w:r>
            <w:r w:rsidRPr="00684912">
              <w:rPr>
                <w:rFonts w:eastAsia="Times New Roman" w:cs="Times New Roman"/>
                <w:i/>
                <w:iCs/>
                <w:lang w:val="en-US" w:eastAsia="en-US"/>
              </w:rPr>
              <w:t>(Ký tên và đóng dấu)</w:t>
            </w:r>
          </w:p>
        </w:tc>
      </w:tr>
    </w:tbl>
    <w:p w14:paraId="40E43096" w14:textId="77777777" w:rsidR="00684912" w:rsidRPr="00684912" w:rsidRDefault="00684912" w:rsidP="00684912">
      <w:pPr>
        <w:rPr>
          <w:rFonts w:cs="Times New Roman"/>
        </w:rPr>
      </w:pPr>
    </w:p>
    <w:p w14:paraId="0D28BAAB" w14:textId="77777777" w:rsidR="00684912" w:rsidRPr="00684912" w:rsidRDefault="00684912" w:rsidP="00684912">
      <w:pPr>
        <w:rPr>
          <w:rFonts w:cs="Times New Roman"/>
        </w:rPr>
      </w:pPr>
    </w:p>
    <w:p w14:paraId="6E8DF33B" w14:textId="77777777" w:rsidR="00684912" w:rsidRPr="00684912" w:rsidRDefault="00684912" w:rsidP="00684912">
      <w:pPr>
        <w:rPr>
          <w:rFonts w:cs="Times New Roman"/>
        </w:rPr>
      </w:pPr>
    </w:p>
    <w:p w14:paraId="56B918B7" w14:textId="77777777" w:rsidR="00684912" w:rsidRPr="00684912" w:rsidRDefault="00684912" w:rsidP="00684912">
      <w:pPr>
        <w:rPr>
          <w:rFonts w:cs="Times New Roman"/>
        </w:rPr>
      </w:pPr>
    </w:p>
    <w:p w14:paraId="15F60F1B" w14:textId="77777777" w:rsidR="00684912" w:rsidRPr="00684912" w:rsidRDefault="00684912" w:rsidP="00684912">
      <w:pPr>
        <w:rPr>
          <w:rFonts w:cs="Times New Roman"/>
          <w:lang w:val="en-US"/>
        </w:rPr>
      </w:pPr>
      <w:r w:rsidRPr="00684912">
        <w:rPr>
          <w:rFonts w:cs="Times New Roman"/>
          <w:b/>
          <w:lang w:val="en-US"/>
        </w:rPr>
        <w:t>Nguồn</w:t>
      </w:r>
      <w:r w:rsidRPr="00684912">
        <w:rPr>
          <w:rFonts w:cs="Times New Roman"/>
          <w:lang w:val="en-US"/>
        </w:rPr>
        <w:t>: Thông tư 111/2018/TT-BTC</w:t>
      </w:r>
    </w:p>
    <w:sectPr w:rsidR="00684912" w:rsidRPr="00684912"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B3C8E" w14:textId="77777777" w:rsidR="008E368F" w:rsidRDefault="008E368F">
      <w:r>
        <w:separator/>
      </w:r>
    </w:p>
  </w:endnote>
  <w:endnote w:type="continuationSeparator" w:id="0">
    <w:p w14:paraId="69EA9671" w14:textId="77777777" w:rsidR="008E368F" w:rsidRDefault="008E3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EC1E"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57B1A2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2665"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84912">
      <w:rPr>
        <w:rStyle w:val="PageNumber"/>
        <w:noProof/>
        <w:color w:val="FFFFFF"/>
        <w:sz w:val="24"/>
        <w:szCs w:val="24"/>
      </w:rPr>
      <w:t>2</w:t>
    </w:r>
    <w:r>
      <w:rPr>
        <w:rStyle w:val="PageNumber"/>
        <w:color w:val="FFFFFF"/>
        <w:sz w:val="24"/>
        <w:szCs w:val="24"/>
      </w:rPr>
      <w:fldChar w:fldCharType="end"/>
    </w:r>
  </w:p>
  <w:p w14:paraId="6B05D9E3"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510AC" w14:textId="77777777" w:rsidR="008E368F" w:rsidRDefault="008E368F">
      <w:r>
        <w:separator/>
      </w:r>
    </w:p>
  </w:footnote>
  <w:footnote w:type="continuationSeparator" w:id="0">
    <w:p w14:paraId="647F2179" w14:textId="77777777" w:rsidR="008E368F" w:rsidRDefault="008E3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009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1B33815"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D93D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84912">
      <w:rPr>
        <w:rStyle w:val="PageNumber"/>
        <w:noProof/>
        <w:color w:val="FFFFFF"/>
      </w:rPr>
      <w:t>2</w:t>
    </w:r>
    <w:r>
      <w:rPr>
        <w:rStyle w:val="PageNumber"/>
        <w:color w:val="FFFFFF"/>
      </w:rPr>
      <w:fldChar w:fldCharType="end"/>
    </w:r>
  </w:p>
  <w:p w14:paraId="7B3D2CD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54960698">
    <w:abstractNumId w:val="2"/>
  </w:num>
  <w:num w:numId="2" w16cid:durableId="1122265039">
    <w:abstractNumId w:val="3"/>
  </w:num>
  <w:num w:numId="3" w16cid:durableId="811099149">
    <w:abstractNumId w:val="4"/>
  </w:num>
  <w:num w:numId="4" w16cid:durableId="516238720">
    <w:abstractNumId w:val="8"/>
  </w:num>
  <w:num w:numId="5" w16cid:durableId="1269237094">
    <w:abstractNumId w:val="16"/>
  </w:num>
  <w:num w:numId="6" w16cid:durableId="1157920615">
    <w:abstractNumId w:val="13"/>
  </w:num>
  <w:num w:numId="7" w16cid:durableId="2139716349">
    <w:abstractNumId w:val="18"/>
  </w:num>
  <w:num w:numId="8" w16cid:durableId="67919309">
    <w:abstractNumId w:val="17"/>
  </w:num>
  <w:num w:numId="9" w16cid:durableId="1487286444">
    <w:abstractNumId w:val="5"/>
  </w:num>
  <w:num w:numId="10" w16cid:durableId="1985162414">
    <w:abstractNumId w:val="23"/>
  </w:num>
  <w:num w:numId="11" w16cid:durableId="1048845599">
    <w:abstractNumId w:val="9"/>
  </w:num>
  <w:num w:numId="12" w16cid:durableId="1862085973">
    <w:abstractNumId w:val="19"/>
  </w:num>
  <w:num w:numId="13" w16cid:durableId="1381898466">
    <w:abstractNumId w:val="28"/>
  </w:num>
  <w:num w:numId="14" w16cid:durableId="990259213">
    <w:abstractNumId w:val="24"/>
  </w:num>
  <w:num w:numId="15" w16cid:durableId="855191654">
    <w:abstractNumId w:val="21"/>
  </w:num>
  <w:num w:numId="16" w16cid:durableId="1789395590">
    <w:abstractNumId w:val="10"/>
  </w:num>
  <w:num w:numId="17" w16cid:durableId="46271533">
    <w:abstractNumId w:val="6"/>
  </w:num>
  <w:num w:numId="18" w16cid:durableId="1547133812">
    <w:abstractNumId w:val="7"/>
  </w:num>
  <w:num w:numId="19" w16cid:durableId="911279345">
    <w:abstractNumId w:val="14"/>
  </w:num>
  <w:num w:numId="20" w16cid:durableId="1162429575">
    <w:abstractNumId w:val="12"/>
  </w:num>
  <w:num w:numId="21" w16cid:durableId="1135098271">
    <w:abstractNumId w:val="25"/>
  </w:num>
  <w:num w:numId="22" w16cid:durableId="1342078582">
    <w:abstractNumId w:val="22"/>
  </w:num>
  <w:num w:numId="23" w16cid:durableId="1496142338">
    <w:abstractNumId w:val="27"/>
  </w:num>
  <w:num w:numId="24" w16cid:durableId="1603996980">
    <w:abstractNumId w:val="20"/>
  </w:num>
  <w:num w:numId="25" w16cid:durableId="830103773">
    <w:abstractNumId w:val="1"/>
  </w:num>
  <w:num w:numId="26" w16cid:durableId="1041784404">
    <w:abstractNumId w:val="0"/>
  </w:num>
  <w:num w:numId="27" w16cid:durableId="272175492">
    <w:abstractNumId w:val="26"/>
  </w:num>
  <w:num w:numId="28" w16cid:durableId="527764663">
    <w:abstractNumId w:val="11"/>
  </w:num>
  <w:num w:numId="29" w16cid:durableId="19809574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860EF"/>
    <w:rsid w:val="0038641F"/>
    <w:rsid w:val="00386A98"/>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B50"/>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9053A"/>
    <w:rsid w:val="00591134"/>
    <w:rsid w:val="005945B3"/>
    <w:rsid w:val="005945CD"/>
    <w:rsid w:val="005964FC"/>
    <w:rsid w:val="005A0945"/>
    <w:rsid w:val="005A1083"/>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28D"/>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E368F"/>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3204"/>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E4043"/>
  <w15:chartTrackingRefBased/>
  <w15:docId w15:val="{61E0AD92-60B6-4076-A00E-8380D475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8C074-F41B-4801-A1FA-D2432B32B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2026-05-20T17:24:00Z</dcterms:created>
  <dcterms:modified xsi:type="dcterms:W3CDTF">2026-05-20T17:24:00Z</dcterms:modified>
</cp:coreProperties>
</file>