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1FACB" w14:textId="77777777" w:rsidR="00AF5DF9" w:rsidRPr="000612DD" w:rsidRDefault="00AF5DF9" w:rsidP="00AF5DF9">
      <w:pPr>
        <w:spacing w:after="120"/>
        <w:jc w:val="center"/>
        <w:rPr>
          <w:rFonts w:eastAsia="Calibri"/>
          <w:b/>
          <w:sz w:val="26"/>
          <w:szCs w:val="26"/>
        </w:rPr>
      </w:pPr>
      <w:r w:rsidRPr="000612DD">
        <w:rPr>
          <w:rFonts w:eastAsia="Calibri"/>
          <w:b/>
          <w:sz w:val="26"/>
          <w:szCs w:val="26"/>
        </w:rPr>
        <w:t>PHỤ LỤC IV.B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AF5DF9" w:rsidRPr="000612DD" w14:paraId="3452635D" w14:textId="77777777" w:rsidTr="00AF5DF9">
        <w:tc>
          <w:tcPr>
            <w:tcW w:w="3348" w:type="dxa"/>
          </w:tcPr>
          <w:p w14:paraId="3C2F2C57" w14:textId="77777777" w:rsidR="00AF5DF9" w:rsidRPr="000612DD" w:rsidRDefault="00AF5DF9" w:rsidP="00AF5DF9">
            <w:pPr>
              <w:spacing w:after="120"/>
              <w:jc w:val="center"/>
              <w:rPr>
                <w:rFonts w:eastAsia="Calibri"/>
                <w:b/>
                <w:sz w:val="26"/>
                <w:szCs w:val="26"/>
              </w:rPr>
            </w:pPr>
            <w:r w:rsidRPr="000612DD">
              <w:rPr>
                <w:rFonts w:eastAsia="Calibri"/>
                <w:sz w:val="26"/>
                <w:szCs w:val="26"/>
                <w:lang w:val="vi-VN"/>
              </w:rPr>
              <w:t xml:space="preserve">TÊN CƠ QUAN THUẾ CẤP TRÊN </w:t>
            </w:r>
            <w:r w:rsidRPr="000612DD">
              <w:rPr>
                <w:rFonts w:eastAsia="Calibri"/>
                <w:b/>
                <w:bCs/>
                <w:sz w:val="26"/>
                <w:szCs w:val="26"/>
                <w:lang w:val="vi-VN"/>
              </w:rPr>
              <w:br/>
              <w:t xml:space="preserve">TÊN CƠ QUAN </w:t>
            </w:r>
            <w:r w:rsidRPr="000612DD">
              <w:rPr>
                <w:rFonts w:eastAsia="Calibri"/>
                <w:b/>
                <w:bCs/>
                <w:sz w:val="26"/>
                <w:szCs w:val="26"/>
              </w:rPr>
              <w:t xml:space="preserve">BAN HÀNH </w:t>
            </w:r>
            <w:r w:rsidRPr="000612DD">
              <w:rPr>
                <w:rFonts w:eastAsia="Calibri"/>
                <w:b/>
                <w:bCs/>
                <w:sz w:val="26"/>
                <w:szCs w:val="26"/>
              </w:rPr>
              <w:br/>
              <w:t>VĂN BẢN</w:t>
            </w:r>
            <w:r w:rsidRPr="000612DD">
              <w:rPr>
                <w:rFonts w:eastAsia="Calibri"/>
                <w:b/>
                <w:bCs/>
                <w:sz w:val="26"/>
                <w:szCs w:val="26"/>
              </w:rPr>
              <w:br/>
              <w:t>--------</w:t>
            </w:r>
          </w:p>
        </w:tc>
        <w:tc>
          <w:tcPr>
            <w:tcW w:w="5508" w:type="dxa"/>
          </w:tcPr>
          <w:p w14:paraId="78C4E356" w14:textId="77777777" w:rsidR="00AF5DF9" w:rsidRPr="000612DD" w:rsidRDefault="00AF5DF9" w:rsidP="00AF5DF9">
            <w:pPr>
              <w:spacing w:after="120"/>
              <w:jc w:val="center"/>
              <w:rPr>
                <w:rFonts w:eastAsia="Calibri"/>
                <w:sz w:val="26"/>
                <w:szCs w:val="26"/>
              </w:rPr>
            </w:pPr>
            <w:r w:rsidRPr="000612DD">
              <w:rPr>
                <w:rFonts w:eastAsia="Calibri"/>
                <w:b/>
                <w:sz w:val="26"/>
                <w:szCs w:val="26"/>
              </w:rPr>
              <w:t>CỘNG HÒA XÃ HỘI CHỦ NGHĨA VIỆT NAM</w:t>
            </w:r>
            <w:r w:rsidRPr="000612DD">
              <w:rPr>
                <w:rFonts w:eastAsia="Calibri"/>
                <w:b/>
                <w:sz w:val="26"/>
                <w:szCs w:val="26"/>
              </w:rPr>
              <w:br/>
            </w:r>
            <w:proofErr w:type="spellStart"/>
            <w:r w:rsidRPr="000612DD">
              <w:rPr>
                <w:rFonts w:eastAsia="Calibri"/>
                <w:b/>
                <w:sz w:val="26"/>
                <w:szCs w:val="26"/>
              </w:rPr>
              <w:t>Độc</w:t>
            </w:r>
            <w:proofErr w:type="spellEnd"/>
            <w:r w:rsidRPr="000612DD">
              <w:rPr>
                <w:rFonts w:eastAsia="Calibri"/>
                <w:b/>
                <w:sz w:val="26"/>
                <w:szCs w:val="26"/>
              </w:rPr>
              <w:t xml:space="preserve"> </w:t>
            </w:r>
            <w:proofErr w:type="spellStart"/>
            <w:r w:rsidRPr="000612DD">
              <w:rPr>
                <w:rFonts w:eastAsia="Calibri"/>
                <w:b/>
                <w:sz w:val="26"/>
                <w:szCs w:val="26"/>
              </w:rPr>
              <w:t>lập</w:t>
            </w:r>
            <w:proofErr w:type="spellEnd"/>
            <w:r w:rsidRPr="000612DD">
              <w:rPr>
                <w:rFonts w:eastAsia="Calibri"/>
                <w:b/>
                <w:sz w:val="26"/>
                <w:szCs w:val="26"/>
              </w:rPr>
              <w:t xml:space="preserve"> - </w:t>
            </w:r>
            <w:proofErr w:type="spellStart"/>
            <w:r w:rsidRPr="000612DD">
              <w:rPr>
                <w:rFonts w:eastAsia="Calibri"/>
                <w:b/>
                <w:sz w:val="26"/>
                <w:szCs w:val="26"/>
              </w:rPr>
              <w:t>Tự</w:t>
            </w:r>
            <w:proofErr w:type="spellEnd"/>
            <w:r w:rsidRPr="000612DD">
              <w:rPr>
                <w:rFonts w:eastAsia="Calibri"/>
                <w:b/>
                <w:sz w:val="26"/>
                <w:szCs w:val="26"/>
              </w:rPr>
              <w:t xml:space="preserve"> do - </w:t>
            </w:r>
            <w:proofErr w:type="spellStart"/>
            <w:r w:rsidRPr="000612DD">
              <w:rPr>
                <w:rFonts w:eastAsia="Calibri"/>
                <w:b/>
                <w:sz w:val="26"/>
                <w:szCs w:val="26"/>
              </w:rPr>
              <w:t>Hạnh</w:t>
            </w:r>
            <w:proofErr w:type="spellEnd"/>
            <w:r w:rsidRPr="000612DD">
              <w:rPr>
                <w:rFonts w:eastAsia="Calibri"/>
                <w:b/>
                <w:sz w:val="26"/>
                <w:szCs w:val="26"/>
              </w:rPr>
              <w:t xml:space="preserve"> </w:t>
            </w:r>
            <w:proofErr w:type="spellStart"/>
            <w:r w:rsidRPr="000612DD">
              <w:rPr>
                <w:rFonts w:eastAsia="Calibri"/>
                <w:b/>
                <w:sz w:val="26"/>
                <w:szCs w:val="26"/>
              </w:rPr>
              <w:t>phúc</w:t>
            </w:r>
            <w:proofErr w:type="spellEnd"/>
            <w:r w:rsidRPr="000612DD">
              <w:rPr>
                <w:rFonts w:eastAsia="Calibri"/>
                <w:b/>
                <w:sz w:val="26"/>
                <w:szCs w:val="26"/>
              </w:rPr>
              <w:t xml:space="preserve"> </w:t>
            </w:r>
            <w:r w:rsidRPr="000612DD">
              <w:rPr>
                <w:rFonts w:eastAsia="Calibri"/>
                <w:b/>
                <w:sz w:val="26"/>
                <w:szCs w:val="26"/>
              </w:rPr>
              <w:br/>
              <w:t>---------------</w:t>
            </w:r>
          </w:p>
        </w:tc>
      </w:tr>
      <w:tr w:rsidR="00AF5DF9" w:rsidRPr="000612DD" w14:paraId="7B6E2BBC" w14:textId="77777777" w:rsidTr="00AF5DF9">
        <w:tc>
          <w:tcPr>
            <w:tcW w:w="3348" w:type="dxa"/>
          </w:tcPr>
          <w:p w14:paraId="57BAA9D8" w14:textId="77777777" w:rsidR="00AF5DF9" w:rsidRPr="000612DD" w:rsidRDefault="00AF5DF9" w:rsidP="00AF5DF9">
            <w:pPr>
              <w:spacing w:after="120"/>
              <w:jc w:val="center"/>
              <w:rPr>
                <w:rFonts w:eastAsia="Calibri"/>
                <w:sz w:val="26"/>
                <w:szCs w:val="26"/>
                <w:lang w:val="vi-VN"/>
              </w:rPr>
            </w:pPr>
            <w:r w:rsidRPr="000612DD">
              <w:rPr>
                <w:rFonts w:eastAsia="Calibri"/>
                <w:sz w:val="26"/>
                <w:szCs w:val="26"/>
                <w:lang w:val="vi-VN"/>
              </w:rPr>
              <w:t>Số:</w:t>
            </w:r>
            <w:r w:rsidRPr="000612DD">
              <w:rPr>
                <w:rFonts w:eastAsia="Calibri"/>
                <w:sz w:val="26"/>
                <w:szCs w:val="26"/>
              </w:rPr>
              <w:t xml:space="preserve"> …./TB - ……….</w:t>
            </w:r>
          </w:p>
        </w:tc>
        <w:tc>
          <w:tcPr>
            <w:tcW w:w="5508" w:type="dxa"/>
          </w:tcPr>
          <w:p w14:paraId="2F12B31D" w14:textId="77777777" w:rsidR="00AF5DF9" w:rsidRPr="000612DD" w:rsidRDefault="00AF5DF9" w:rsidP="00AF5DF9">
            <w:pPr>
              <w:spacing w:after="120"/>
              <w:jc w:val="center"/>
              <w:rPr>
                <w:rFonts w:eastAsia="Calibri"/>
                <w:b/>
                <w:sz w:val="26"/>
                <w:szCs w:val="26"/>
              </w:rPr>
            </w:pPr>
            <w:r w:rsidRPr="000612DD">
              <w:rPr>
                <w:rFonts w:eastAsia="Calibri"/>
                <w:i/>
                <w:iCs/>
                <w:sz w:val="26"/>
                <w:szCs w:val="26"/>
              </w:rPr>
              <w:t>…….</w:t>
            </w:r>
            <w:r w:rsidRPr="000612DD">
              <w:rPr>
                <w:rFonts w:eastAsia="Calibri"/>
                <w:i/>
                <w:iCs/>
                <w:sz w:val="26"/>
                <w:szCs w:val="26"/>
                <w:lang w:val="vi-VN"/>
              </w:rPr>
              <w:t>, ngày</w:t>
            </w:r>
            <w:r w:rsidRPr="000612DD">
              <w:rPr>
                <w:rFonts w:eastAsia="Calibri"/>
                <w:i/>
                <w:iCs/>
                <w:sz w:val="26"/>
                <w:szCs w:val="26"/>
              </w:rPr>
              <w:t xml:space="preserve">…….. </w:t>
            </w:r>
            <w:r w:rsidRPr="000612DD">
              <w:rPr>
                <w:rFonts w:eastAsia="Calibri"/>
                <w:i/>
                <w:iCs/>
                <w:sz w:val="26"/>
                <w:szCs w:val="26"/>
                <w:lang w:val="vi-VN"/>
              </w:rPr>
              <w:t>tháng</w:t>
            </w:r>
            <w:r w:rsidRPr="000612DD">
              <w:rPr>
                <w:rFonts w:eastAsia="Calibri"/>
                <w:i/>
                <w:iCs/>
                <w:sz w:val="26"/>
                <w:szCs w:val="26"/>
              </w:rPr>
              <w:t xml:space="preserve">…… </w:t>
            </w:r>
            <w:r w:rsidRPr="000612DD">
              <w:rPr>
                <w:rFonts w:eastAsia="Calibri"/>
                <w:i/>
                <w:iCs/>
                <w:sz w:val="26"/>
                <w:szCs w:val="26"/>
                <w:lang w:val="vi-VN"/>
              </w:rPr>
              <w:t>năm</w:t>
            </w:r>
            <w:r w:rsidRPr="000612DD">
              <w:rPr>
                <w:rFonts w:eastAsia="Calibri"/>
                <w:i/>
                <w:iCs/>
                <w:sz w:val="26"/>
                <w:szCs w:val="26"/>
              </w:rPr>
              <w:t>…..</w:t>
            </w:r>
          </w:p>
        </w:tc>
      </w:tr>
    </w:tbl>
    <w:p w14:paraId="4C90C115" w14:textId="77777777" w:rsidR="00AF5DF9" w:rsidRPr="000612DD" w:rsidRDefault="00AF5DF9" w:rsidP="00AF5DF9">
      <w:pPr>
        <w:spacing w:after="120"/>
        <w:jc w:val="center"/>
        <w:rPr>
          <w:rFonts w:eastAsia="Calibri"/>
          <w:sz w:val="26"/>
          <w:szCs w:val="26"/>
        </w:rPr>
      </w:pPr>
    </w:p>
    <w:p w14:paraId="684C3125" w14:textId="77777777" w:rsidR="00AF5DF9" w:rsidRPr="000612DD" w:rsidRDefault="00AF5DF9" w:rsidP="00AF5DF9">
      <w:pPr>
        <w:spacing w:after="120"/>
        <w:jc w:val="center"/>
        <w:rPr>
          <w:rFonts w:eastAsia="Calibri"/>
          <w:b/>
          <w:bCs/>
          <w:kern w:val="32"/>
          <w:sz w:val="26"/>
          <w:szCs w:val="26"/>
        </w:rPr>
      </w:pPr>
      <w:r w:rsidRPr="000612DD">
        <w:rPr>
          <w:rFonts w:eastAsia="Calibri"/>
          <w:b/>
          <w:bCs/>
          <w:kern w:val="32"/>
          <w:sz w:val="26"/>
          <w:szCs w:val="26"/>
          <w:lang w:val="vi-VN"/>
        </w:rPr>
        <w:t>THÔNG BÁO</w:t>
      </w:r>
    </w:p>
    <w:p w14:paraId="4E065592" w14:textId="77777777" w:rsidR="00AF5DF9" w:rsidRPr="000612DD" w:rsidRDefault="00AF5DF9" w:rsidP="00AF5DF9">
      <w:pPr>
        <w:spacing w:after="120"/>
        <w:jc w:val="center"/>
        <w:rPr>
          <w:rFonts w:eastAsia="Calibri"/>
          <w:b/>
          <w:sz w:val="26"/>
          <w:szCs w:val="26"/>
        </w:rPr>
      </w:pPr>
      <w:proofErr w:type="spellStart"/>
      <w:r w:rsidRPr="000612DD">
        <w:rPr>
          <w:rFonts w:eastAsia="Calibri"/>
          <w:b/>
          <w:sz w:val="26"/>
          <w:szCs w:val="26"/>
        </w:rPr>
        <w:t>Vê</w:t>
      </w:r>
      <w:proofErr w:type="spellEnd"/>
      <w:r w:rsidRPr="000612DD">
        <w:rPr>
          <w:rFonts w:eastAsia="Calibri"/>
          <w:b/>
          <w:sz w:val="26"/>
          <w:szCs w:val="26"/>
        </w:rPr>
        <w:t xml:space="preserve">̀ </w:t>
      </w:r>
      <w:proofErr w:type="spellStart"/>
      <w:r w:rsidRPr="000612DD">
        <w:rPr>
          <w:rFonts w:eastAsia="Calibri"/>
          <w:b/>
          <w:sz w:val="26"/>
          <w:szCs w:val="26"/>
        </w:rPr>
        <w:t>việc</w:t>
      </w:r>
      <w:proofErr w:type="spellEnd"/>
      <w:r w:rsidRPr="000612DD">
        <w:rPr>
          <w:rFonts w:eastAsia="Calibri"/>
          <w:b/>
          <w:sz w:val="26"/>
          <w:szCs w:val="26"/>
        </w:rPr>
        <w:t xml:space="preserve"> </w:t>
      </w:r>
      <w:proofErr w:type="spellStart"/>
      <w:r w:rsidRPr="000612DD">
        <w:rPr>
          <w:rFonts w:eastAsia="Calibri"/>
          <w:b/>
          <w:sz w:val="26"/>
          <w:szCs w:val="26"/>
        </w:rPr>
        <w:t>sử</w:t>
      </w:r>
      <w:proofErr w:type="spellEnd"/>
      <w:r w:rsidRPr="000612DD">
        <w:rPr>
          <w:rFonts w:eastAsia="Calibri"/>
          <w:b/>
          <w:sz w:val="26"/>
          <w:szCs w:val="26"/>
        </w:rPr>
        <w:t xml:space="preserve"> </w:t>
      </w:r>
      <w:proofErr w:type="spellStart"/>
      <w:r w:rsidRPr="000612DD">
        <w:rPr>
          <w:rFonts w:eastAsia="Calibri"/>
          <w:b/>
          <w:sz w:val="26"/>
          <w:szCs w:val="26"/>
        </w:rPr>
        <w:t>dụng</w:t>
      </w:r>
      <w:proofErr w:type="spellEnd"/>
      <w:r w:rsidRPr="000612DD">
        <w:rPr>
          <w:rFonts w:eastAsia="Calibri"/>
          <w:b/>
          <w:sz w:val="26"/>
          <w:szCs w:val="26"/>
        </w:rPr>
        <w:t xml:space="preserve"> </w:t>
      </w:r>
      <w:proofErr w:type="spellStart"/>
      <w:r w:rsidRPr="000612DD">
        <w:rPr>
          <w:rFonts w:eastAsia="Calibri"/>
          <w:b/>
          <w:sz w:val="26"/>
          <w:szCs w:val="26"/>
        </w:rPr>
        <w:t>hóa</w:t>
      </w:r>
      <w:proofErr w:type="spellEnd"/>
      <w:r w:rsidRPr="000612DD">
        <w:rPr>
          <w:rFonts w:eastAsia="Calibri"/>
          <w:b/>
          <w:sz w:val="26"/>
          <w:szCs w:val="26"/>
        </w:rPr>
        <w:t xml:space="preserve"> </w:t>
      </w:r>
      <w:proofErr w:type="spellStart"/>
      <w:r w:rsidRPr="000612DD">
        <w:rPr>
          <w:rFonts w:eastAsia="Calibri"/>
          <w:b/>
          <w:sz w:val="26"/>
          <w:szCs w:val="26"/>
        </w:rPr>
        <w:t>đơn</w:t>
      </w:r>
      <w:proofErr w:type="spellEnd"/>
      <w:r w:rsidRPr="000612DD">
        <w:rPr>
          <w:rFonts w:eastAsia="Calibri"/>
          <w:b/>
          <w:sz w:val="26"/>
          <w:szCs w:val="26"/>
        </w:rPr>
        <w:t xml:space="preserve"> </w:t>
      </w:r>
      <w:proofErr w:type="spellStart"/>
      <w:r w:rsidRPr="000612DD">
        <w:rPr>
          <w:rFonts w:eastAsia="Calibri"/>
          <w:b/>
          <w:sz w:val="26"/>
          <w:szCs w:val="26"/>
        </w:rPr>
        <w:t>điện</w:t>
      </w:r>
      <w:proofErr w:type="spellEnd"/>
      <w:r w:rsidRPr="000612DD">
        <w:rPr>
          <w:rFonts w:eastAsia="Calibri"/>
          <w:b/>
          <w:sz w:val="26"/>
          <w:szCs w:val="26"/>
        </w:rPr>
        <w:t xml:space="preserve"> </w:t>
      </w:r>
      <w:proofErr w:type="spellStart"/>
      <w:r w:rsidRPr="000612DD">
        <w:rPr>
          <w:rFonts w:eastAsia="Calibri"/>
          <w:b/>
          <w:sz w:val="26"/>
          <w:szCs w:val="26"/>
        </w:rPr>
        <w:t>tử</w:t>
      </w:r>
      <w:proofErr w:type="spellEnd"/>
      <w:r w:rsidRPr="000612DD">
        <w:rPr>
          <w:rFonts w:eastAsia="Calibri"/>
          <w:b/>
          <w:sz w:val="26"/>
          <w:szCs w:val="26"/>
        </w:rPr>
        <w:t xml:space="preserve"> </w:t>
      </w:r>
      <w:proofErr w:type="spellStart"/>
      <w:r w:rsidRPr="000612DD">
        <w:rPr>
          <w:rFonts w:eastAsia="Calibri"/>
          <w:b/>
          <w:sz w:val="26"/>
          <w:szCs w:val="26"/>
        </w:rPr>
        <w:t>có</w:t>
      </w:r>
      <w:proofErr w:type="spellEnd"/>
      <w:r w:rsidRPr="000612DD">
        <w:rPr>
          <w:rFonts w:eastAsia="Calibri"/>
          <w:b/>
          <w:sz w:val="26"/>
          <w:szCs w:val="26"/>
        </w:rPr>
        <w:t xml:space="preserve"> </w:t>
      </w:r>
      <w:proofErr w:type="spellStart"/>
      <w:r w:rsidRPr="000612DD">
        <w:rPr>
          <w:rFonts w:eastAsia="Calibri"/>
          <w:b/>
          <w:sz w:val="26"/>
          <w:szCs w:val="26"/>
        </w:rPr>
        <w:t>mã</w:t>
      </w:r>
      <w:proofErr w:type="spellEnd"/>
      <w:r w:rsidRPr="000612DD">
        <w:rPr>
          <w:rFonts w:eastAsia="Calibri"/>
          <w:b/>
          <w:sz w:val="26"/>
          <w:szCs w:val="26"/>
        </w:rPr>
        <w:t xml:space="preserve"> </w:t>
      </w:r>
      <w:proofErr w:type="spellStart"/>
      <w:r w:rsidRPr="000612DD">
        <w:rPr>
          <w:rFonts w:eastAsia="Calibri"/>
          <w:b/>
          <w:sz w:val="26"/>
          <w:szCs w:val="26"/>
        </w:rPr>
        <w:t>của</w:t>
      </w:r>
      <w:proofErr w:type="spellEnd"/>
      <w:r w:rsidRPr="000612DD">
        <w:rPr>
          <w:rFonts w:eastAsia="Calibri"/>
          <w:b/>
          <w:sz w:val="26"/>
          <w:szCs w:val="26"/>
        </w:rPr>
        <w:t xml:space="preserve"> </w:t>
      </w:r>
      <w:proofErr w:type="spellStart"/>
      <w:r w:rsidRPr="000612DD">
        <w:rPr>
          <w:rFonts w:eastAsia="Calibri"/>
          <w:b/>
          <w:sz w:val="26"/>
          <w:szCs w:val="26"/>
        </w:rPr>
        <w:t>cơ</w:t>
      </w:r>
      <w:proofErr w:type="spellEnd"/>
      <w:r w:rsidRPr="000612DD">
        <w:rPr>
          <w:rFonts w:eastAsia="Calibri"/>
          <w:b/>
          <w:sz w:val="26"/>
          <w:szCs w:val="26"/>
        </w:rPr>
        <w:t xml:space="preserve"> </w:t>
      </w:r>
      <w:proofErr w:type="spellStart"/>
      <w:r w:rsidRPr="000612DD">
        <w:rPr>
          <w:rFonts w:eastAsia="Calibri"/>
          <w:b/>
          <w:sz w:val="26"/>
          <w:szCs w:val="26"/>
        </w:rPr>
        <w:t>quan</w:t>
      </w:r>
      <w:proofErr w:type="spellEnd"/>
      <w:r w:rsidRPr="000612DD">
        <w:rPr>
          <w:rFonts w:eastAsia="Calibri"/>
          <w:b/>
          <w:sz w:val="26"/>
          <w:szCs w:val="26"/>
        </w:rPr>
        <w:t xml:space="preserve"> </w:t>
      </w:r>
      <w:proofErr w:type="spellStart"/>
      <w:r w:rsidRPr="000612DD">
        <w:rPr>
          <w:rFonts w:eastAsia="Calibri"/>
          <w:b/>
          <w:sz w:val="26"/>
          <w:szCs w:val="26"/>
        </w:rPr>
        <w:t>thuế</w:t>
      </w:r>
      <w:proofErr w:type="spellEnd"/>
      <w:r w:rsidRPr="000612DD">
        <w:rPr>
          <w:rFonts w:eastAsia="Calibri"/>
          <w:b/>
          <w:sz w:val="26"/>
          <w:szCs w:val="26"/>
        </w:rPr>
        <w:t xml:space="preserve"> </w:t>
      </w:r>
      <w:proofErr w:type="spellStart"/>
      <w:r w:rsidRPr="000612DD">
        <w:rPr>
          <w:rFonts w:eastAsia="Calibri"/>
          <w:b/>
          <w:sz w:val="26"/>
          <w:szCs w:val="26"/>
        </w:rPr>
        <w:t>theo</w:t>
      </w:r>
      <w:proofErr w:type="spellEnd"/>
      <w:r w:rsidRPr="000612DD">
        <w:rPr>
          <w:rFonts w:eastAsia="Calibri"/>
          <w:b/>
          <w:sz w:val="26"/>
          <w:szCs w:val="26"/>
        </w:rPr>
        <w:t xml:space="preserve"> </w:t>
      </w:r>
      <w:proofErr w:type="spellStart"/>
      <w:r w:rsidRPr="000612DD">
        <w:rPr>
          <w:rFonts w:eastAsia="Calibri"/>
          <w:b/>
          <w:sz w:val="26"/>
          <w:szCs w:val="26"/>
        </w:rPr>
        <w:t>từng</w:t>
      </w:r>
      <w:proofErr w:type="spellEnd"/>
      <w:r w:rsidRPr="000612DD">
        <w:rPr>
          <w:rFonts w:eastAsia="Calibri"/>
          <w:b/>
          <w:sz w:val="26"/>
          <w:szCs w:val="26"/>
        </w:rPr>
        <w:t xml:space="preserve"> </w:t>
      </w:r>
      <w:proofErr w:type="spellStart"/>
      <w:r w:rsidRPr="000612DD">
        <w:rPr>
          <w:rFonts w:eastAsia="Calibri"/>
          <w:b/>
          <w:sz w:val="26"/>
          <w:szCs w:val="26"/>
        </w:rPr>
        <w:t>lần</w:t>
      </w:r>
      <w:proofErr w:type="spellEnd"/>
      <w:r w:rsidRPr="000612DD">
        <w:rPr>
          <w:rFonts w:eastAsia="Calibri"/>
          <w:b/>
          <w:sz w:val="26"/>
          <w:szCs w:val="26"/>
        </w:rPr>
        <w:t xml:space="preserve"> </w:t>
      </w:r>
      <w:proofErr w:type="spellStart"/>
      <w:r w:rsidRPr="000612DD">
        <w:rPr>
          <w:rFonts w:eastAsia="Calibri"/>
          <w:b/>
          <w:sz w:val="26"/>
          <w:szCs w:val="26"/>
        </w:rPr>
        <w:t>phát</w:t>
      </w:r>
      <w:proofErr w:type="spellEnd"/>
      <w:r w:rsidRPr="000612DD">
        <w:rPr>
          <w:rFonts w:eastAsia="Calibri"/>
          <w:b/>
          <w:sz w:val="26"/>
          <w:szCs w:val="26"/>
        </w:rPr>
        <w:t xml:space="preserve"> </w:t>
      </w:r>
      <w:proofErr w:type="spellStart"/>
      <w:r w:rsidRPr="000612DD">
        <w:rPr>
          <w:rFonts w:eastAsia="Calibri"/>
          <w:b/>
          <w:sz w:val="26"/>
          <w:szCs w:val="26"/>
        </w:rPr>
        <w:t>sinh</w:t>
      </w:r>
      <w:proofErr w:type="spellEnd"/>
    </w:p>
    <w:p w14:paraId="640DA8EA" w14:textId="77777777" w:rsidR="00AF5DF9" w:rsidRPr="000612DD" w:rsidRDefault="00AF5DF9" w:rsidP="00AF5DF9">
      <w:pPr>
        <w:spacing w:after="120"/>
        <w:jc w:val="both"/>
        <w:rPr>
          <w:rFonts w:eastAsia="Calibri"/>
          <w:bCs/>
          <w:kern w:val="32"/>
          <w:sz w:val="26"/>
          <w:szCs w:val="26"/>
          <w:lang w:val="vi-VN"/>
        </w:rPr>
      </w:pPr>
      <w:proofErr w:type="spellStart"/>
      <w:r w:rsidRPr="000612DD">
        <w:rPr>
          <w:rFonts w:eastAsia="Calibri"/>
          <w:bCs/>
          <w:kern w:val="32"/>
          <w:sz w:val="26"/>
          <w:szCs w:val="26"/>
        </w:rPr>
        <w:t>Kính</w:t>
      </w:r>
      <w:proofErr w:type="spellEnd"/>
      <w:r w:rsidRPr="000612DD">
        <w:rPr>
          <w:rFonts w:eastAsia="Calibri"/>
          <w:bCs/>
          <w:kern w:val="32"/>
          <w:sz w:val="26"/>
          <w:szCs w:val="26"/>
        </w:rPr>
        <w:t xml:space="preserve"> </w:t>
      </w:r>
      <w:proofErr w:type="spellStart"/>
      <w:r w:rsidRPr="000612DD">
        <w:rPr>
          <w:rFonts w:eastAsia="Calibri"/>
          <w:bCs/>
          <w:kern w:val="32"/>
          <w:sz w:val="26"/>
          <w:szCs w:val="26"/>
        </w:rPr>
        <w:t>gửi</w:t>
      </w:r>
      <w:proofErr w:type="spellEnd"/>
      <w:r w:rsidRPr="000612DD">
        <w:rPr>
          <w:rFonts w:eastAsia="Calibri"/>
          <w:bCs/>
          <w:kern w:val="32"/>
          <w:sz w:val="26"/>
          <w:szCs w:val="26"/>
        </w:rPr>
        <w:t xml:space="preserve">: </w:t>
      </w:r>
      <w:r w:rsidRPr="000612DD">
        <w:rPr>
          <w:rFonts w:eastAsia="Calibri"/>
          <w:bCs/>
          <w:kern w:val="32"/>
          <w:sz w:val="26"/>
          <w:szCs w:val="26"/>
          <w:lang w:val="vi-VN"/>
        </w:rPr>
        <w:t>Tên người nộp thuế:...................................................................</w:t>
      </w:r>
    </w:p>
    <w:p w14:paraId="7B1601E7" w14:textId="77777777" w:rsidR="00AF5DF9" w:rsidRPr="000612DD" w:rsidRDefault="00AF5DF9" w:rsidP="00AF5DF9">
      <w:pPr>
        <w:spacing w:after="120"/>
        <w:jc w:val="both"/>
        <w:rPr>
          <w:rFonts w:eastAsia="Calibri"/>
          <w:bCs/>
          <w:kern w:val="32"/>
          <w:sz w:val="26"/>
          <w:szCs w:val="26"/>
          <w:lang w:val="vi-VN"/>
        </w:rPr>
      </w:pPr>
      <w:r w:rsidRPr="000612DD">
        <w:rPr>
          <w:rFonts w:eastAsia="Calibri"/>
          <w:bCs/>
          <w:kern w:val="32"/>
          <w:sz w:val="26"/>
          <w:szCs w:val="26"/>
          <w:lang w:val="vi-VN"/>
        </w:rPr>
        <w:t>Mã số thuế:.................................................................................................</w:t>
      </w:r>
    </w:p>
    <w:p w14:paraId="16540683" w14:textId="77777777" w:rsidR="00AF5DF9" w:rsidRPr="000612DD" w:rsidRDefault="00AF5DF9" w:rsidP="00AF5DF9">
      <w:pPr>
        <w:spacing w:after="120"/>
        <w:jc w:val="both"/>
        <w:rPr>
          <w:rFonts w:eastAsia="Calibri"/>
          <w:bCs/>
          <w:kern w:val="32"/>
          <w:sz w:val="26"/>
          <w:szCs w:val="26"/>
        </w:rPr>
      </w:pPr>
      <w:r w:rsidRPr="000612DD">
        <w:rPr>
          <w:rFonts w:eastAsia="Calibri"/>
          <w:bCs/>
          <w:kern w:val="32"/>
          <w:sz w:val="26"/>
          <w:szCs w:val="26"/>
          <w:lang w:val="vi-VN"/>
        </w:rPr>
        <w:t>Địa chỉ liên hệ:...........................................................................................</w:t>
      </w:r>
      <w:r w:rsidRPr="000612DD">
        <w:rPr>
          <w:rFonts w:eastAsia="Calibri"/>
          <w:bCs/>
          <w:kern w:val="32"/>
          <w:sz w:val="26"/>
          <w:szCs w:val="26"/>
        </w:rPr>
        <w:t>..</w:t>
      </w:r>
    </w:p>
    <w:p w14:paraId="308A925A" w14:textId="77777777" w:rsidR="00AF5DF9" w:rsidRPr="000612DD" w:rsidRDefault="00AF5DF9" w:rsidP="00AF5DF9">
      <w:pPr>
        <w:spacing w:after="120"/>
        <w:jc w:val="both"/>
        <w:rPr>
          <w:rFonts w:eastAsia="Calibri"/>
          <w:bCs/>
          <w:kern w:val="32"/>
          <w:sz w:val="26"/>
          <w:szCs w:val="26"/>
          <w:lang w:val="vi-VN"/>
        </w:rPr>
      </w:pPr>
      <w:r w:rsidRPr="000612DD">
        <w:rPr>
          <w:rFonts w:eastAsia="Calibri"/>
          <w:bCs/>
          <w:kern w:val="32"/>
          <w:sz w:val="26"/>
          <w:szCs w:val="26"/>
          <w:lang w:val="vi-VN"/>
        </w:rPr>
        <w:t>Địa chỉ thư điện tử:.......................................................................................</w:t>
      </w:r>
    </w:p>
    <w:p w14:paraId="4F1D5A77" w14:textId="77777777" w:rsidR="00AF5DF9" w:rsidRPr="000612DD" w:rsidRDefault="00AF5DF9" w:rsidP="00AF5DF9">
      <w:pPr>
        <w:spacing w:after="120"/>
        <w:jc w:val="both"/>
        <w:rPr>
          <w:rFonts w:eastAsia="Calibri"/>
          <w:bCs/>
          <w:kern w:val="32"/>
          <w:sz w:val="26"/>
          <w:szCs w:val="26"/>
          <w:lang w:val="vi-VN"/>
        </w:rPr>
      </w:pPr>
      <w:r w:rsidRPr="000612DD">
        <w:rPr>
          <w:rFonts w:eastAsia="Calibri"/>
          <w:bCs/>
          <w:kern w:val="32"/>
          <w:sz w:val="26"/>
          <w:szCs w:val="26"/>
          <w:lang w:val="vi-VN"/>
        </w:rPr>
        <w:t>Căn cứ Luật Quản lý thuế số 38/2019/QH14 ngày 13 tháng 6 năm 2019.</w:t>
      </w:r>
    </w:p>
    <w:p w14:paraId="342463EB" w14:textId="77777777" w:rsidR="00AF5DF9" w:rsidRPr="000612DD" w:rsidRDefault="00AF5DF9" w:rsidP="00AF5DF9">
      <w:pPr>
        <w:spacing w:after="120"/>
        <w:jc w:val="both"/>
        <w:rPr>
          <w:rFonts w:eastAsia="Calibri"/>
          <w:bCs/>
          <w:kern w:val="32"/>
          <w:sz w:val="26"/>
          <w:szCs w:val="26"/>
          <w:lang w:val="vi-VN"/>
        </w:rPr>
      </w:pPr>
      <w:r w:rsidRPr="000612DD">
        <w:rPr>
          <w:rFonts w:eastAsia="Calibri"/>
          <w:bCs/>
          <w:kern w:val="32"/>
          <w:sz w:val="26"/>
          <w:szCs w:val="26"/>
          <w:lang w:val="vi-VN"/>
        </w:rPr>
        <w:t xml:space="preserve">  Căn cứ Khoản 10, Điều 1, Nghị định số 70/2025/NĐ-CP ngày 20/03/2025 của Chính Phủ sửa đổi, bổ sung </w:t>
      </w:r>
      <w:proofErr w:type="spellStart"/>
      <w:r w:rsidRPr="000612DD">
        <w:rPr>
          <w:rFonts w:eastAsia="Calibri"/>
          <w:bCs/>
          <w:kern w:val="32"/>
          <w:sz w:val="26"/>
          <w:szCs w:val="26"/>
        </w:rPr>
        <w:t>khoản</w:t>
      </w:r>
      <w:proofErr w:type="spellEnd"/>
      <w:r w:rsidRPr="000612DD">
        <w:rPr>
          <w:rFonts w:eastAsia="Calibri"/>
          <w:bCs/>
          <w:kern w:val="32"/>
          <w:sz w:val="26"/>
          <w:szCs w:val="26"/>
        </w:rPr>
        <w:t xml:space="preserve"> 2 </w:t>
      </w:r>
      <w:proofErr w:type="spellStart"/>
      <w:r w:rsidRPr="000612DD">
        <w:rPr>
          <w:rFonts w:eastAsia="Calibri"/>
          <w:bCs/>
          <w:kern w:val="32"/>
          <w:sz w:val="26"/>
          <w:szCs w:val="26"/>
        </w:rPr>
        <w:t>Điều</w:t>
      </w:r>
      <w:proofErr w:type="spellEnd"/>
      <w:r w:rsidRPr="000612DD">
        <w:rPr>
          <w:rFonts w:eastAsia="Calibri"/>
          <w:bCs/>
          <w:kern w:val="32"/>
          <w:sz w:val="26"/>
          <w:szCs w:val="26"/>
        </w:rPr>
        <w:t xml:space="preserve"> 13 </w:t>
      </w:r>
      <w:r w:rsidRPr="000612DD">
        <w:rPr>
          <w:rFonts w:eastAsia="Calibri"/>
          <w:bCs/>
          <w:kern w:val="32"/>
          <w:sz w:val="26"/>
          <w:szCs w:val="26"/>
          <w:lang w:val="vi-VN"/>
        </w:rPr>
        <w:t xml:space="preserve">Nghị định số 123/2020/NĐ-CP ngày 19/10/2020 của Chính phủ quy định về hóa đơn, chứng từ. </w:t>
      </w:r>
    </w:p>
    <w:p w14:paraId="7319FC4B" w14:textId="77777777" w:rsidR="00AF5DF9" w:rsidRPr="000612DD" w:rsidRDefault="00AF5DF9" w:rsidP="00AF5DF9">
      <w:pPr>
        <w:spacing w:after="120"/>
        <w:jc w:val="both"/>
        <w:rPr>
          <w:rFonts w:eastAsia="Calibri"/>
          <w:bCs/>
          <w:kern w:val="32"/>
          <w:sz w:val="26"/>
          <w:szCs w:val="26"/>
          <w:lang w:val="vi-VN"/>
        </w:rPr>
      </w:pPr>
      <w:r w:rsidRPr="000612DD">
        <w:rPr>
          <w:rFonts w:eastAsia="Calibri"/>
          <w:bCs/>
          <w:kern w:val="32"/>
          <w:sz w:val="26"/>
          <w:szCs w:val="26"/>
          <w:lang w:val="vi-VN"/>
        </w:rPr>
        <w:t>Trong thời gian giải trình hoặc bổ sung thông tin, tài liệu</w:t>
      </w:r>
      <w:r w:rsidRPr="000612DD">
        <w:rPr>
          <w:rFonts w:eastAsia="Calibri"/>
          <w:bCs/>
          <w:kern w:val="32"/>
          <w:sz w:val="26"/>
          <w:szCs w:val="26"/>
        </w:rPr>
        <w:t xml:space="preserve"> </w:t>
      </w:r>
      <w:proofErr w:type="spellStart"/>
      <w:r w:rsidRPr="000612DD">
        <w:rPr>
          <w:rFonts w:eastAsia="Calibri"/>
          <w:bCs/>
          <w:kern w:val="32"/>
          <w:sz w:val="26"/>
          <w:szCs w:val="26"/>
        </w:rPr>
        <w:t>quy</w:t>
      </w:r>
      <w:proofErr w:type="spellEnd"/>
      <w:r w:rsidRPr="000612DD">
        <w:rPr>
          <w:rFonts w:eastAsia="Calibri"/>
          <w:bCs/>
          <w:kern w:val="32"/>
          <w:sz w:val="26"/>
          <w:szCs w:val="26"/>
        </w:rPr>
        <w:t xml:space="preserve"> </w:t>
      </w:r>
      <w:proofErr w:type="spellStart"/>
      <w:r w:rsidRPr="000612DD">
        <w:rPr>
          <w:rFonts w:eastAsia="Calibri"/>
          <w:bCs/>
          <w:kern w:val="32"/>
          <w:sz w:val="26"/>
          <w:szCs w:val="26"/>
        </w:rPr>
        <w:t>định</w:t>
      </w:r>
      <w:proofErr w:type="spellEnd"/>
      <w:r w:rsidRPr="000612DD">
        <w:rPr>
          <w:rFonts w:eastAsia="Calibri"/>
          <w:bCs/>
          <w:kern w:val="32"/>
          <w:sz w:val="26"/>
          <w:szCs w:val="26"/>
        </w:rPr>
        <w:t xml:space="preserve"> </w:t>
      </w:r>
      <w:proofErr w:type="spellStart"/>
      <w:r w:rsidRPr="000612DD">
        <w:rPr>
          <w:rFonts w:eastAsia="Calibri"/>
          <w:bCs/>
          <w:kern w:val="32"/>
          <w:sz w:val="26"/>
          <w:szCs w:val="26"/>
        </w:rPr>
        <w:t>tại</w:t>
      </w:r>
      <w:proofErr w:type="spellEnd"/>
      <w:r w:rsidRPr="000612DD">
        <w:rPr>
          <w:rFonts w:eastAsia="Calibri"/>
          <w:bCs/>
          <w:kern w:val="32"/>
          <w:sz w:val="26"/>
          <w:szCs w:val="26"/>
        </w:rPr>
        <w:t xml:space="preserve"> </w:t>
      </w:r>
      <w:proofErr w:type="spellStart"/>
      <w:r w:rsidRPr="000612DD">
        <w:rPr>
          <w:rFonts w:eastAsia="Calibri"/>
          <w:bCs/>
          <w:kern w:val="32"/>
          <w:sz w:val="26"/>
          <w:szCs w:val="26"/>
        </w:rPr>
        <w:t>khoản</w:t>
      </w:r>
      <w:proofErr w:type="spellEnd"/>
      <w:r w:rsidRPr="000612DD">
        <w:rPr>
          <w:rFonts w:eastAsia="Calibri"/>
          <w:bCs/>
          <w:kern w:val="32"/>
          <w:sz w:val="26"/>
          <w:szCs w:val="26"/>
        </w:rPr>
        <w:t xml:space="preserve"> 12 </w:t>
      </w:r>
      <w:proofErr w:type="spellStart"/>
      <w:r w:rsidRPr="000612DD">
        <w:rPr>
          <w:rFonts w:eastAsia="Calibri"/>
          <w:bCs/>
          <w:kern w:val="32"/>
          <w:sz w:val="26"/>
          <w:szCs w:val="26"/>
        </w:rPr>
        <w:t>Điều</w:t>
      </w:r>
      <w:proofErr w:type="spellEnd"/>
      <w:r w:rsidRPr="000612DD">
        <w:rPr>
          <w:rFonts w:eastAsia="Calibri"/>
          <w:bCs/>
          <w:kern w:val="32"/>
          <w:sz w:val="26"/>
          <w:szCs w:val="26"/>
        </w:rPr>
        <w:t xml:space="preserve"> 1 </w:t>
      </w:r>
      <w:r w:rsidRPr="000612DD">
        <w:rPr>
          <w:rFonts w:eastAsia="Calibri"/>
          <w:bCs/>
          <w:kern w:val="32"/>
          <w:sz w:val="26"/>
          <w:szCs w:val="26"/>
          <w:lang w:val="vi-VN"/>
        </w:rPr>
        <w:t>Nghị định số 70/2025/NĐ-CP ngày 20/03/2025 của Chính Phủ</w:t>
      </w:r>
      <w:r w:rsidRPr="000612DD">
        <w:rPr>
          <w:rFonts w:eastAsia="Calibri"/>
          <w:bCs/>
          <w:kern w:val="32"/>
          <w:sz w:val="26"/>
          <w:szCs w:val="26"/>
        </w:rPr>
        <w:t>,</w:t>
      </w:r>
      <w:r w:rsidRPr="000612DD">
        <w:rPr>
          <w:rFonts w:eastAsia="Calibri"/>
          <w:bCs/>
          <w:kern w:val="32"/>
          <w:sz w:val="26"/>
          <w:szCs w:val="26"/>
          <w:lang w:val="vi-VN"/>
        </w:rPr>
        <w:t xml:space="preserve"> &lt;Tên </w:t>
      </w:r>
      <w:proofErr w:type="spellStart"/>
      <w:r w:rsidRPr="000612DD">
        <w:rPr>
          <w:rFonts w:eastAsia="Calibri"/>
          <w:bCs/>
          <w:kern w:val="32"/>
          <w:sz w:val="26"/>
          <w:szCs w:val="26"/>
        </w:rPr>
        <w:t>người</w:t>
      </w:r>
      <w:proofErr w:type="spellEnd"/>
      <w:r w:rsidRPr="000612DD">
        <w:rPr>
          <w:rFonts w:eastAsia="Calibri"/>
          <w:bCs/>
          <w:kern w:val="32"/>
          <w:sz w:val="26"/>
          <w:szCs w:val="26"/>
        </w:rPr>
        <w:t xml:space="preserve"> </w:t>
      </w:r>
      <w:proofErr w:type="spellStart"/>
      <w:r w:rsidRPr="000612DD">
        <w:rPr>
          <w:rFonts w:eastAsia="Calibri"/>
          <w:bCs/>
          <w:kern w:val="32"/>
          <w:sz w:val="26"/>
          <w:szCs w:val="26"/>
        </w:rPr>
        <w:t>nộp</w:t>
      </w:r>
      <w:proofErr w:type="spellEnd"/>
      <w:r w:rsidRPr="000612DD">
        <w:rPr>
          <w:rFonts w:eastAsia="Calibri"/>
          <w:bCs/>
          <w:kern w:val="32"/>
          <w:sz w:val="26"/>
          <w:szCs w:val="26"/>
        </w:rPr>
        <w:t xml:space="preserve"> </w:t>
      </w:r>
      <w:proofErr w:type="spellStart"/>
      <w:r w:rsidRPr="000612DD">
        <w:rPr>
          <w:rFonts w:eastAsia="Calibri"/>
          <w:bCs/>
          <w:kern w:val="32"/>
          <w:sz w:val="26"/>
          <w:szCs w:val="26"/>
        </w:rPr>
        <w:t>thuế</w:t>
      </w:r>
      <w:proofErr w:type="spellEnd"/>
      <w:r w:rsidRPr="000612DD">
        <w:rPr>
          <w:rFonts w:eastAsia="Calibri"/>
          <w:bCs/>
          <w:kern w:val="32"/>
          <w:sz w:val="26"/>
          <w:szCs w:val="26"/>
          <w:lang w:val="vi-VN"/>
        </w:rPr>
        <w:t>&gt; chuyển sang hình thức sử dụng hóa đơn điện tử có mã của cơ quan thuế theo từng lần phát sinh.</w:t>
      </w:r>
    </w:p>
    <w:p w14:paraId="46F0C5DA" w14:textId="77777777" w:rsidR="00AF5DF9" w:rsidRPr="000612DD" w:rsidRDefault="00AF5DF9" w:rsidP="00AF5DF9">
      <w:pPr>
        <w:spacing w:after="120"/>
        <w:jc w:val="both"/>
        <w:rPr>
          <w:rFonts w:eastAsia="Calibri"/>
          <w:bCs/>
          <w:kern w:val="32"/>
          <w:sz w:val="26"/>
          <w:szCs w:val="26"/>
        </w:rPr>
      </w:pPr>
      <w:proofErr w:type="spellStart"/>
      <w:r w:rsidRPr="000612DD">
        <w:rPr>
          <w:rFonts w:eastAsia="Calibri"/>
          <w:bCs/>
          <w:kern w:val="32"/>
          <w:sz w:val="26"/>
          <w:szCs w:val="26"/>
        </w:rPr>
        <w:t>Cơ</w:t>
      </w:r>
      <w:proofErr w:type="spellEnd"/>
      <w:r w:rsidRPr="000612DD">
        <w:rPr>
          <w:rFonts w:eastAsia="Calibri"/>
          <w:bCs/>
          <w:kern w:val="32"/>
          <w:sz w:val="26"/>
          <w:szCs w:val="26"/>
        </w:rPr>
        <w:t xml:space="preserve"> </w:t>
      </w:r>
      <w:proofErr w:type="spellStart"/>
      <w:r w:rsidRPr="000612DD">
        <w:rPr>
          <w:rFonts w:eastAsia="Calibri"/>
          <w:bCs/>
          <w:kern w:val="32"/>
          <w:sz w:val="26"/>
          <w:szCs w:val="26"/>
        </w:rPr>
        <w:t>quan</w:t>
      </w:r>
      <w:proofErr w:type="spellEnd"/>
      <w:r w:rsidRPr="000612DD">
        <w:rPr>
          <w:rFonts w:eastAsia="Calibri"/>
          <w:bCs/>
          <w:kern w:val="32"/>
          <w:sz w:val="26"/>
          <w:szCs w:val="26"/>
        </w:rPr>
        <w:t xml:space="preserve"> </w:t>
      </w:r>
      <w:proofErr w:type="spellStart"/>
      <w:r w:rsidRPr="000612DD">
        <w:rPr>
          <w:rFonts w:eastAsia="Calibri"/>
          <w:bCs/>
          <w:kern w:val="32"/>
          <w:sz w:val="26"/>
          <w:szCs w:val="26"/>
        </w:rPr>
        <w:t>thuế</w:t>
      </w:r>
      <w:proofErr w:type="spellEnd"/>
      <w:r w:rsidRPr="000612DD">
        <w:rPr>
          <w:rFonts w:eastAsia="Calibri"/>
          <w:bCs/>
          <w:kern w:val="32"/>
          <w:sz w:val="26"/>
          <w:szCs w:val="26"/>
        </w:rPr>
        <w:t xml:space="preserve"> </w:t>
      </w:r>
      <w:proofErr w:type="spellStart"/>
      <w:r w:rsidRPr="000612DD">
        <w:rPr>
          <w:rFonts w:eastAsia="Calibri"/>
          <w:bCs/>
          <w:kern w:val="32"/>
          <w:sz w:val="26"/>
          <w:szCs w:val="26"/>
        </w:rPr>
        <w:t>thông</w:t>
      </w:r>
      <w:proofErr w:type="spellEnd"/>
      <w:r w:rsidRPr="000612DD">
        <w:rPr>
          <w:rFonts w:eastAsia="Calibri"/>
          <w:bCs/>
          <w:kern w:val="32"/>
          <w:sz w:val="26"/>
          <w:szCs w:val="26"/>
        </w:rPr>
        <w:t xml:space="preserve"> </w:t>
      </w:r>
      <w:proofErr w:type="spellStart"/>
      <w:r w:rsidRPr="000612DD">
        <w:rPr>
          <w:rFonts w:eastAsia="Calibri"/>
          <w:bCs/>
          <w:kern w:val="32"/>
          <w:sz w:val="26"/>
          <w:szCs w:val="26"/>
        </w:rPr>
        <w:t>báo</w:t>
      </w:r>
      <w:proofErr w:type="spellEnd"/>
      <w:r w:rsidRPr="000612DD">
        <w:rPr>
          <w:rFonts w:eastAsia="Calibri"/>
          <w:bCs/>
          <w:kern w:val="32"/>
          <w:sz w:val="26"/>
          <w:szCs w:val="26"/>
        </w:rPr>
        <w:t xml:space="preserve"> </w:t>
      </w:r>
      <w:proofErr w:type="spellStart"/>
      <w:r w:rsidRPr="000612DD">
        <w:rPr>
          <w:rFonts w:eastAsia="Calibri"/>
          <w:bCs/>
          <w:kern w:val="32"/>
          <w:sz w:val="26"/>
          <w:szCs w:val="26"/>
        </w:rPr>
        <w:t>để</w:t>
      </w:r>
      <w:proofErr w:type="spellEnd"/>
      <w:r w:rsidRPr="000612DD">
        <w:rPr>
          <w:rFonts w:eastAsia="Calibri"/>
          <w:bCs/>
          <w:kern w:val="32"/>
          <w:sz w:val="26"/>
          <w:szCs w:val="26"/>
        </w:rPr>
        <w:t xml:space="preserve"> </w:t>
      </w:r>
      <w:r w:rsidRPr="000612DD">
        <w:rPr>
          <w:rFonts w:eastAsia="Calibri"/>
          <w:bCs/>
          <w:kern w:val="32"/>
          <w:sz w:val="26"/>
          <w:szCs w:val="26"/>
          <w:lang w:val="vi-VN"/>
        </w:rPr>
        <w:t xml:space="preserve">&lt;Tên </w:t>
      </w:r>
      <w:proofErr w:type="spellStart"/>
      <w:r w:rsidRPr="000612DD">
        <w:rPr>
          <w:rFonts w:eastAsia="Calibri"/>
          <w:bCs/>
          <w:kern w:val="32"/>
          <w:sz w:val="26"/>
          <w:szCs w:val="26"/>
        </w:rPr>
        <w:t>người</w:t>
      </w:r>
      <w:proofErr w:type="spellEnd"/>
      <w:r w:rsidRPr="000612DD">
        <w:rPr>
          <w:rFonts w:eastAsia="Calibri"/>
          <w:bCs/>
          <w:kern w:val="32"/>
          <w:sz w:val="26"/>
          <w:szCs w:val="26"/>
        </w:rPr>
        <w:t xml:space="preserve"> </w:t>
      </w:r>
      <w:proofErr w:type="spellStart"/>
      <w:r w:rsidRPr="000612DD">
        <w:rPr>
          <w:rFonts w:eastAsia="Calibri"/>
          <w:bCs/>
          <w:kern w:val="32"/>
          <w:sz w:val="26"/>
          <w:szCs w:val="26"/>
        </w:rPr>
        <w:t>nộp</w:t>
      </w:r>
      <w:proofErr w:type="spellEnd"/>
      <w:r w:rsidRPr="000612DD">
        <w:rPr>
          <w:rFonts w:eastAsia="Calibri"/>
          <w:bCs/>
          <w:kern w:val="32"/>
          <w:sz w:val="26"/>
          <w:szCs w:val="26"/>
        </w:rPr>
        <w:t xml:space="preserve"> </w:t>
      </w:r>
      <w:proofErr w:type="spellStart"/>
      <w:r w:rsidRPr="000612DD">
        <w:rPr>
          <w:rFonts w:eastAsia="Calibri"/>
          <w:bCs/>
          <w:kern w:val="32"/>
          <w:sz w:val="26"/>
          <w:szCs w:val="26"/>
        </w:rPr>
        <w:t>thuế</w:t>
      </w:r>
      <w:proofErr w:type="spellEnd"/>
      <w:r w:rsidRPr="000612DD">
        <w:rPr>
          <w:rFonts w:eastAsia="Calibri"/>
          <w:bCs/>
          <w:kern w:val="32"/>
          <w:sz w:val="26"/>
          <w:szCs w:val="26"/>
          <w:lang w:val="vi-VN"/>
        </w:rPr>
        <w:t>&gt;</w:t>
      </w:r>
      <w:r w:rsidRPr="000612DD">
        <w:rPr>
          <w:rFonts w:eastAsia="Calibri"/>
          <w:bCs/>
          <w:kern w:val="32"/>
          <w:sz w:val="26"/>
          <w:szCs w:val="26"/>
        </w:rPr>
        <w:t xml:space="preserve"> </w:t>
      </w:r>
      <w:proofErr w:type="spellStart"/>
      <w:r w:rsidRPr="000612DD">
        <w:rPr>
          <w:rFonts w:eastAsia="Calibri"/>
          <w:bCs/>
          <w:kern w:val="32"/>
          <w:sz w:val="26"/>
          <w:szCs w:val="26"/>
        </w:rPr>
        <w:t>biết</w:t>
      </w:r>
      <w:proofErr w:type="spellEnd"/>
      <w:r w:rsidRPr="000612DD">
        <w:rPr>
          <w:rFonts w:eastAsia="Calibri"/>
          <w:bCs/>
          <w:kern w:val="32"/>
          <w:sz w:val="26"/>
          <w:szCs w:val="26"/>
        </w:rPr>
        <w:t xml:space="preserve"> </w:t>
      </w:r>
      <w:proofErr w:type="spellStart"/>
      <w:r w:rsidRPr="000612DD">
        <w:rPr>
          <w:rFonts w:eastAsia="Calibri"/>
          <w:bCs/>
          <w:kern w:val="32"/>
          <w:sz w:val="26"/>
          <w:szCs w:val="26"/>
        </w:rPr>
        <w:t>và</w:t>
      </w:r>
      <w:proofErr w:type="spellEnd"/>
      <w:r w:rsidRPr="000612DD">
        <w:rPr>
          <w:rFonts w:eastAsia="Calibri"/>
          <w:bCs/>
          <w:kern w:val="32"/>
          <w:sz w:val="26"/>
          <w:szCs w:val="26"/>
        </w:rPr>
        <w:t xml:space="preserve"> </w:t>
      </w:r>
      <w:proofErr w:type="spellStart"/>
      <w:r w:rsidRPr="000612DD">
        <w:rPr>
          <w:rFonts w:eastAsia="Calibri"/>
          <w:bCs/>
          <w:kern w:val="32"/>
          <w:sz w:val="26"/>
          <w:szCs w:val="26"/>
        </w:rPr>
        <w:t>thực</w:t>
      </w:r>
      <w:proofErr w:type="spellEnd"/>
      <w:r w:rsidRPr="000612DD">
        <w:rPr>
          <w:rFonts w:eastAsia="Calibri"/>
          <w:bCs/>
          <w:kern w:val="32"/>
          <w:sz w:val="26"/>
          <w:szCs w:val="26"/>
        </w:rPr>
        <w:t xml:space="preserve"> </w:t>
      </w:r>
      <w:proofErr w:type="spellStart"/>
      <w:r w:rsidRPr="000612DD">
        <w:rPr>
          <w:rFonts w:eastAsia="Calibri"/>
          <w:bCs/>
          <w:kern w:val="32"/>
          <w:sz w:val="26"/>
          <w:szCs w:val="26"/>
        </w:rPr>
        <w:t>hiện</w:t>
      </w:r>
      <w:proofErr w:type="spellEnd"/>
      <w:r w:rsidRPr="000612DD">
        <w:rPr>
          <w:rFonts w:eastAsia="Calibri"/>
          <w:bCs/>
          <w:kern w:val="32"/>
          <w:sz w:val="26"/>
          <w:szCs w:val="26"/>
          <w:lang w:val="vi-VN"/>
        </w:rPr>
        <w:t>./.</w:t>
      </w:r>
    </w:p>
    <w:p w14:paraId="1DE318BC" w14:textId="77777777" w:rsidR="00AF5DF9" w:rsidRPr="000612DD" w:rsidRDefault="00AF5DF9" w:rsidP="00AF5DF9">
      <w:pPr>
        <w:spacing w:after="120"/>
        <w:jc w:val="both"/>
        <w:rPr>
          <w:rFonts w:eastAsia="Calibri"/>
          <w:bCs/>
          <w:kern w:val="32"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748"/>
        <w:gridCol w:w="6108"/>
      </w:tblGrid>
      <w:tr w:rsidR="00AF5DF9" w:rsidRPr="000612DD" w14:paraId="60F9F913" w14:textId="77777777" w:rsidTr="00AF5DF9">
        <w:tc>
          <w:tcPr>
            <w:tcW w:w="2748" w:type="dxa"/>
          </w:tcPr>
          <w:p w14:paraId="2C38A44A" w14:textId="77777777" w:rsidR="00AF5DF9" w:rsidRPr="000612DD" w:rsidRDefault="00AF5DF9" w:rsidP="00AF5DF9">
            <w:pPr>
              <w:spacing w:after="120"/>
              <w:rPr>
                <w:rFonts w:eastAsia="Calibri"/>
                <w:b/>
                <w:sz w:val="26"/>
                <w:szCs w:val="26"/>
              </w:rPr>
            </w:pPr>
          </w:p>
        </w:tc>
        <w:tc>
          <w:tcPr>
            <w:tcW w:w="6108" w:type="dxa"/>
          </w:tcPr>
          <w:p w14:paraId="14036302" w14:textId="77777777" w:rsidR="00AF5DF9" w:rsidRPr="000612DD" w:rsidRDefault="00AF5DF9" w:rsidP="00AF5DF9">
            <w:pPr>
              <w:spacing w:after="120"/>
              <w:jc w:val="center"/>
              <w:rPr>
                <w:rFonts w:eastAsia="Calibri"/>
                <w:sz w:val="26"/>
                <w:szCs w:val="26"/>
              </w:rPr>
            </w:pPr>
            <w:r w:rsidRPr="000612DD">
              <w:rPr>
                <w:rFonts w:eastAsia="Calibri"/>
                <w:b/>
                <w:bCs/>
                <w:sz w:val="26"/>
                <w:szCs w:val="26"/>
                <w:lang w:val="vi-VN"/>
              </w:rPr>
              <w:t>THỦ TRƯỞNG CƠ QUAN THUẾ RA THÔNG BÁO</w:t>
            </w:r>
            <w:r w:rsidRPr="000612DD">
              <w:rPr>
                <w:rFonts w:eastAsia="Calibri"/>
                <w:sz w:val="26"/>
                <w:szCs w:val="26"/>
                <w:lang w:val="vi-VN"/>
              </w:rPr>
              <w:br/>
            </w:r>
            <w:r w:rsidRPr="000612DD">
              <w:rPr>
                <w:rFonts w:eastAsia="Calibri"/>
                <w:i/>
                <w:iCs/>
                <w:sz w:val="26"/>
                <w:szCs w:val="26"/>
                <w:lang w:val="vi-VN"/>
              </w:rPr>
              <w:t>(Chữ ký số của Thủ trưởng cơ quan thuế)</w:t>
            </w:r>
          </w:p>
        </w:tc>
      </w:tr>
    </w:tbl>
    <w:p w14:paraId="70D53454" w14:textId="77777777" w:rsidR="00AF5DF9" w:rsidRPr="000612DD" w:rsidRDefault="00AF5DF9" w:rsidP="00AF5DF9">
      <w:pPr>
        <w:spacing w:after="120"/>
        <w:jc w:val="both"/>
        <w:rPr>
          <w:rFonts w:eastAsia="Calibri"/>
          <w:bCs/>
          <w:kern w:val="32"/>
          <w:sz w:val="26"/>
          <w:szCs w:val="26"/>
        </w:rPr>
      </w:pPr>
    </w:p>
    <w:p w14:paraId="3E455FF8" w14:textId="77777777" w:rsidR="00AF5DF9" w:rsidRPr="000612DD" w:rsidRDefault="00AF5DF9" w:rsidP="00AF5DF9">
      <w:pPr>
        <w:rPr>
          <w:sz w:val="26"/>
          <w:szCs w:val="26"/>
        </w:rPr>
      </w:pPr>
    </w:p>
    <w:p w14:paraId="067F84D7" w14:textId="77777777" w:rsidR="00697DAE" w:rsidRDefault="00697DAE"/>
    <w:sectPr w:rsidR="00697D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F5DF9"/>
    <w:rsid w:val="0019576B"/>
    <w:rsid w:val="00697DAE"/>
    <w:rsid w:val="00AF5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84127D"/>
  <w15:chartTrackingRefBased/>
  <w15:docId w15:val="{B47E9D5B-6355-4F62-B408-1B01582CD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DF9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216</Words>
  <Characters>1234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2026-05-20T17:31:00Z</dcterms:created>
  <dcterms:modified xsi:type="dcterms:W3CDTF">2026-05-20T17:31:00Z</dcterms:modified>
</cp:coreProperties>
</file>