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45FA" w14:textId="77777777" w:rsidR="00884EF6" w:rsidRPr="00884EF6" w:rsidRDefault="00884EF6" w:rsidP="00884EF6">
      <w:pPr>
        <w:spacing w:before="120"/>
        <w:rPr>
          <w:rStyle w:val="Heading1"/>
          <w:sz w:val="24"/>
        </w:rPr>
      </w:pPr>
      <w:r w:rsidRPr="00884EF6">
        <w:rPr>
          <w:rStyle w:val="Heading1"/>
          <w:sz w:val="24"/>
        </w:rPr>
        <w:t>PHỤ LỤC VIII</w:t>
      </w:r>
    </w:p>
    <w:p w14:paraId="25CD730B" w14:textId="77777777" w:rsidR="00884EF6" w:rsidRPr="00884EF6" w:rsidRDefault="00884EF6" w:rsidP="00884EF6">
      <w:pPr>
        <w:spacing w:before="120"/>
        <w:rPr>
          <w:rStyle w:val="BodyTextChar1"/>
          <w:i/>
          <w:iCs/>
          <w:sz w:val="24"/>
          <w:szCs w:val="24"/>
          <w:lang w:val="en-US"/>
        </w:rPr>
      </w:pPr>
      <w:r w:rsidRPr="00884EF6">
        <w:rPr>
          <w:rStyle w:val="Heading1"/>
          <w:b w:val="0"/>
          <w:sz w:val="24"/>
        </w:rPr>
        <w:t xml:space="preserve"> MẪU THÔNG BÁO NỘP TIỀN </w:t>
      </w:r>
      <w:r w:rsidRPr="00884EF6">
        <w:rPr>
          <w:rStyle w:val="BodyTextChar1"/>
          <w:bCs/>
          <w:sz w:val="24"/>
          <w:szCs w:val="24"/>
        </w:rPr>
        <w:t>CẤP QUYỀN SỬ DỤNG TẦN SỐ VÔ TUYẾN ĐIỆN</w:t>
      </w:r>
      <w:r w:rsidRPr="00884EF6">
        <w:rPr>
          <w:rStyle w:val="BodyTextChar1"/>
          <w:bCs/>
          <w:sz w:val="24"/>
          <w:szCs w:val="24"/>
        </w:rPr>
        <w:br/>
      </w:r>
      <w:r w:rsidRPr="00884EF6">
        <w:rPr>
          <w:rStyle w:val="BodyTextChar1"/>
          <w:i/>
          <w:iCs/>
          <w:sz w:val="24"/>
          <w:szCs w:val="24"/>
        </w:rPr>
        <w:t>(Kèm theo Nghị định số 63/2023/NĐ-CP ngày 18 tháng 8 năm 2023 của Chính phủ)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84EF6" w:rsidRPr="00884EF6" w14:paraId="5D3644D5" w14:textId="77777777" w:rsidTr="00884EF6">
        <w:tc>
          <w:tcPr>
            <w:tcW w:w="3348" w:type="dxa"/>
          </w:tcPr>
          <w:p w14:paraId="55C34423" w14:textId="77777777" w:rsidR="00884EF6" w:rsidRPr="00884EF6" w:rsidRDefault="00884EF6" w:rsidP="00884EF6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84EF6">
              <w:rPr>
                <w:rStyle w:val="Other"/>
                <w:b/>
                <w:bCs/>
                <w:sz w:val="24"/>
                <w:szCs w:val="24"/>
              </w:rPr>
              <w:t>TÊN CƠ QUAN</w:t>
            </w:r>
            <w:r w:rsidRPr="00884EF6">
              <w:rPr>
                <w:rFonts w:ascii="Times New Roman" w:hAnsi="Times New Roman" w:cs="Times New Roman"/>
                <w:sz w:val="24"/>
              </w:rPr>
              <w:br/>
            </w:r>
            <w:r w:rsidRPr="00884EF6">
              <w:rPr>
                <w:rStyle w:val="Other"/>
                <w:b/>
                <w:bCs/>
                <w:sz w:val="24"/>
                <w:szCs w:val="24"/>
              </w:rPr>
              <w:t>BAN HÀNH THÔNG BÁO</w:t>
            </w:r>
            <w:r w:rsidRPr="00884EF6">
              <w:rPr>
                <w:rFonts w:ascii="Times New Roman" w:hAnsi="Times New Roman" w:cs="Times New Roman"/>
                <w:b/>
                <w:sz w:val="24"/>
              </w:rPr>
              <w:br/>
              <w:t>-------</w:t>
            </w:r>
          </w:p>
        </w:tc>
        <w:tc>
          <w:tcPr>
            <w:tcW w:w="5508" w:type="dxa"/>
          </w:tcPr>
          <w:p w14:paraId="3F19D612" w14:textId="77777777" w:rsidR="00884EF6" w:rsidRPr="00884EF6" w:rsidRDefault="00884EF6" w:rsidP="00884EF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84EF6"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  <w:r w:rsidRPr="00884EF6">
              <w:rPr>
                <w:rFonts w:ascii="Times New Roman" w:hAnsi="Times New Roman" w:cs="Times New Roman"/>
                <w:b/>
                <w:sz w:val="24"/>
              </w:rPr>
              <w:br/>
              <w:t xml:space="preserve">Độc lập - Tự do - Hạnh phúc </w:t>
            </w:r>
            <w:r w:rsidRPr="00884EF6">
              <w:rPr>
                <w:rFonts w:ascii="Times New Roman" w:hAnsi="Times New Roman" w:cs="Times New Roman"/>
                <w:b/>
                <w:sz w:val="24"/>
              </w:rPr>
              <w:br/>
              <w:t>---------------</w:t>
            </w:r>
          </w:p>
        </w:tc>
      </w:tr>
      <w:tr w:rsidR="00884EF6" w:rsidRPr="00884EF6" w14:paraId="783C487D" w14:textId="77777777" w:rsidTr="00884EF6">
        <w:tc>
          <w:tcPr>
            <w:tcW w:w="3348" w:type="dxa"/>
          </w:tcPr>
          <w:p w14:paraId="05FB867C" w14:textId="77777777" w:rsidR="00884EF6" w:rsidRPr="00884EF6" w:rsidRDefault="00884EF6" w:rsidP="00884EF6">
            <w:pPr>
              <w:spacing w:before="120"/>
              <w:rPr>
                <w:rFonts w:ascii="Times New Roman" w:hAnsi="Times New Roman" w:cs="Times New Roman"/>
                <w:sz w:val="24"/>
                <w:lang w:val="en-US"/>
              </w:rPr>
            </w:pPr>
            <w:r w:rsidRPr="00884EF6">
              <w:rPr>
                <w:rFonts w:ascii="Times New Roman" w:hAnsi="Times New Roman" w:cs="Times New Roman"/>
                <w:sz w:val="24"/>
              </w:rPr>
              <w:t xml:space="preserve">Số: </w:t>
            </w:r>
            <w:r w:rsidRPr="00884EF6">
              <w:rPr>
                <w:rFonts w:ascii="Times New Roman" w:hAnsi="Times New Roman" w:cs="Times New Roman"/>
                <w:sz w:val="24"/>
                <w:lang w:val="en-US"/>
              </w:rPr>
              <w:t>.............</w:t>
            </w:r>
          </w:p>
        </w:tc>
        <w:tc>
          <w:tcPr>
            <w:tcW w:w="5508" w:type="dxa"/>
          </w:tcPr>
          <w:p w14:paraId="1D62F421" w14:textId="77777777" w:rsidR="00884EF6" w:rsidRPr="00884EF6" w:rsidRDefault="00884EF6" w:rsidP="00884EF6">
            <w:pPr>
              <w:spacing w:before="120"/>
              <w:jc w:val="right"/>
              <w:rPr>
                <w:rFonts w:ascii="Times New Roman" w:hAnsi="Times New Roman" w:cs="Times New Roman"/>
                <w:i/>
                <w:sz w:val="24"/>
              </w:rPr>
            </w:pPr>
            <w:r w:rsidRPr="00884EF6">
              <w:rPr>
                <w:rStyle w:val="Other"/>
                <w:i/>
                <w:iCs/>
                <w:sz w:val="24"/>
                <w:szCs w:val="24"/>
              </w:rPr>
              <w:t>..., ngày ... tháng... năm ....</w:t>
            </w:r>
          </w:p>
        </w:tc>
      </w:tr>
    </w:tbl>
    <w:p w14:paraId="3BB5CD96" w14:textId="77777777" w:rsidR="00884EF6" w:rsidRPr="00884EF6" w:rsidRDefault="00884EF6" w:rsidP="00884EF6">
      <w:pPr>
        <w:spacing w:before="120"/>
        <w:rPr>
          <w:rStyle w:val="BodyTextChar1"/>
          <w:iCs/>
          <w:sz w:val="24"/>
          <w:szCs w:val="24"/>
          <w:lang w:val="en-US"/>
        </w:rPr>
      </w:pPr>
    </w:p>
    <w:p w14:paraId="489CB5CE" w14:textId="77777777" w:rsidR="00884EF6" w:rsidRPr="00884EF6" w:rsidRDefault="00884EF6" w:rsidP="00884EF6">
      <w:pPr>
        <w:spacing w:before="120"/>
        <w:rPr>
          <w:rStyle w:val="Tablecaption"/>
          <w:rFonts w:ascii="Times New Roman" w:hAnsi="Times New Roman" w:cs="Times New Roman"/>
          <w:b/>
          <w:bCs/>
          <w:sz w:val="24"/>
          <w:szCs w:val="24"/>
        </w:rPr>
      </w:pPr>
      <w:r w:rsidRPr="00884EF6">
        <w:rPr>
          <w:rStyle w:val="Other"/>
          <w:b/>
          <w:bCs/>
          <w:sz w:val="24"/>
          <w:szCs w:val="24"/>
        </w:rPr>
        <w:t>THÔNG BÁO</w:t>
      </w:r>
      <w:r w:rsidRPr="00884EF6">
        <w:rPr>
          <w:rStyle w:val="Tablecaption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F77029" w14:textId="77777777" w:rsidR="00884EF6" w:rsidRPr="00884EF6" w:rsidRDefault="00884EF6" w:rsidP="00884EF6">
      <w:pPr>
        <w:spacing w:before="120"/>
        <w:rPr>
          <w:rStyle w:val="Tablecaption"/>
          <w:rFonts w:ascii="Times New Roman" w:hAnsi="Times New Roman" w:cs="Times New Roman"/>
          <w:b/>
          <w:bCs/>
          <w:sz w:val="24"/>
          <w:szCs w:val="24"/>
        </w:rPr>
      </w:pPr>
      <w:r w:rsidRPr="00884EF6">
        <w:rPr>
          <w:rStyle w:val="Tablecaption"/>
          <w:rFonts w:ascii="Times New Roman" w:hAnsi="Times New Roman" w:cs="Times New Roman"/>
          <w:b/>
          <w:bCs/>
          <w:sz w:val="24"/>
          <w:szCs w:val="24"/>
        </w:rPr>
        <w:t>Nộp tiền cấp quyền sử dụng tần số vô tuyến điện</w:t>
      </w:r>
    </w:p>
    <w:p w14:paraId="3596A3F2" w14:textId="77777777" w:rsidR="00884EF6" w:rsidRPr="00884EF6" w:rsidRDefault="00884EF6" w:rsidP="00884EF6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i/>
          <w:iCs/>
          <w:color w:val="000000"/>
          <w:sz w:val="24"/>
          <w:szCs w:val="24"/>
          <w:lang w:eastAsia="vi-VN"/>
        </w:rPr>
        <w:t xml:space="preserve">Căn cứ Luật Tần số vô tuyến điện ngày 23 tháng 11 năm 2009; Luật sửa đổi, bổ sung một </w:t>
      </w:r>
      <w:r w:rsidRPr="00884EF6">
        <w:rPr>
          <w:rStyle w:val="BodyTextChar1"/>
          <w:i/>
          <w:iCs/>
          <w:color w:val="000000"/>
          <w:sz w:val="24"/>
          <w:szCs w:val="24"/>
        </w:rPr>
        <w:t>số điều</w:t>
      </w:r>
      <w:r w:rsidRPr="00884EF6">
        <w:rPr>
          <w:rStyle w:val="BodyTextChar1"/>
          <w:i/>
          <w:iCs/>
          <w:color w:val="000000"/>
          <w:sz w:val="24"/>
          <w:szCs w:val="24"/>
          <w:lang w:eastAsia="vi-VN"/>
        </w:rPr>
        <w:t xml:space="preserve"> của Luật Tần số vô tuyến điện ngày 09 tháng 11 năm 2022;</w:t>
      </w:r>
    </w:p>
    <w:p w14:paraId="6F1C4697" w14:textId="77777777" w:rsidR="00884EF6" w:rsidRPr="00884EF6" w:rsidRDefault="00884EF6" w:rsidP="00884EF6">
      <w:pPr>
        <w:pStyle w:val="BodyText"/>
        <w:shd w:val="clear" w:color="auto" w:fill="auto"/>
        <w:tabs>
          <w:tab w:val="left" w:leader="dot" w:pos="3543"/>
          <w:tab w:val="left" w:leader="dot" w:pos="6196"/>
          <w:tab w:val="left" w:leader="dot" w:pos="739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i/>
          <w:iCs/>
          <w:color w:val="000000"/>
          <w:sz w:val="24"/>
          <w:szCs w:val="24"/>
          <w:lang w:eastAsia="vi-VN"/>
        </w:rPr>
        <w:t xml:space="preserve">Căn cứ Nghị định số........../2023/NĐ-CP ngày...tháng....năm 2023 của Chính phủ quy định chi tiết một </w:t>
      </w:r>
      <w:r w:rsidRPr="00884EF6">
        <w:rPr>
          <w:rStyle w:val="BodyTextChar1"/>
          <w:i/>
          <w:iCs/>
          <w:color w:val="000000"/>
          <w:sz w:val="24"/>
          <w:szCs w:val="24"/>
        </w:rPr>
        <w:t>số điều</w:t>
      </w:r>
      <w:r w:rsidRPr="00884EF6">
        <w:rPr>
          <w:rStyle w:val="BodyTextChar1"/>
          <w:i/>
          <w:iCs/>
          <w:color w:val="000000"/>
          <w:sz w:val="24"/>
          <w:szCs w:val="24"/>
          <w:lang w:eastAsia="vi-VN"/>
        </w:rPr>
        <w:t xml:space="preserve"> của Luật Tần số vô tuyến điện số 42/2009/QH12, được sửa đổi, bổ sung một số điều theo Luật số 09/2022/QH15;</w:t>
      </w:r>
    </w:p>
    <w:p w14:paraId="2ACCFA3B" w14:textId="77777777" w:rsidR="00884EF6" w:rsidRPr="00884EF6" w:rsidRDefault="00884EF6" w:rsidP="00884EF6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&lt;Tên cơ quan thông báo&gt; thông báo về việc nộp tiền cấp quyền sử dụng tần số vô tuyến điện như sau:</w:t>
      </w:r>
    </w:p>
    <w:p w14:paraId="14A86827" w14:textId="77777777" w:rsidR="00884EF6" w:rsidRPr="00884EF6" w:rsidRDefault="00884EF6" w:rsidP="00884EF6">
      <w:pPr>
        <w:pStyle w:val="BodyText"/>
        <w:shd w:val="clear" w:color="auto" w:fill="auto"/>
        <w:tabs>
          <w:tab w:val="left" w:pos="931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b/>
          <w:bCs/>
          <w:color w:val="000000"/>
          <w:sz w:val="24"/>
          <w:szCs w:val="24"/>
          <w:lang w:eastAsia="vi-VN"/>
        </w:rPr>
        <w:t>I. Thông tin về tổ chức nộp tiền cấp quyền sử dụng tần số vô tuyến điện</w:t>
      </w:r>
    </w:p>
    <w:p w14:paraId="1BB054EC" w14:textId="77777777" w:rsidR="00884EF6" w:rsidRPr="00884EF6" w:rsidRDefault="00884EF6" w:rsidP="00884EF6">
      <w:pPr>
        <w:pStyle w:val="BodyText"/>
        <w:shd w:val="clear" w:color="auto" w:fill="auto"/>
        <w:tabs>
          <w:tab w:val="left" w:pos="92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1. Tên tổ chức nộp tiền cấp quyền sử dụng tần số vô tuyến điện:</w:t>
      </w:r>
    </w:p>
    <w:p w14:paraId="56B6906A" w14:textId="77777777" w:rsidR="00884EF6" w:rsidRPr="00884EF6" w:rsidRDefault="00884EF6" w:rsidP="00884EF6">
      <w:pPr>
        <w:pStyle w:val="BodyText"/>
        <w:shd w:val="clear" w:color="auto" w:fill="auto"/>
        <w:tabs>
          <w:tab w:val="left" w:pos="967"/>
          <w:tab w:val="left" w:leader="dot" w:pos="5379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2. Mã khách hàng: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  <w:t>E-mail:</w:t>
      </w:r>
    </w:p>
    <w:p w14:paraId="34CF1291" w14:textId="77777777" w:rsidR="00884EF6" w:rsidRPr="00884EF6" w:rsidRDefault="00884EF6" w:rsidP="00884EF6">
      <w:pPr>
        <w:pStyle w:val="BodyText"/>
        <w:shd w:val="clear" w:color="auto" w:fill="auto"/>
        <w:tabs>
          <w:tab w:val="left" w:pos="96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3. Mã số thuế:</w:t>
      </w:r>
    </w:p>
    <w:p w14:paraId="07081946" w14:textId="77777777" w:rsidR="00884EF6" w:rsidRPr="00884EF6" w:rsidRDefault="00884EF6" w:rsidP="00884EF6">
      <w:pPr>
        <w:pStyle w:val="BodyText"/>
        <w:shd w:val="clear" w:color="auto" w:fill="auto"/>
        <w:tabs>
          <w:tab w:val="left" w:pos="96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4. Địa chỉ liên hệ:</w:t>
      </w:r>
    </w:p>
    <w:p w14:paraId="5CBE48AD" w14:textId="77777777" w:rsidR="00884EF6" w:rsidRPr="00884EF6" w:rsidRDefault="00884EF6" w:rsidP="00884EF6">
      <w:pPr>
        <w:pStyle w:val="BodyText"/>
        <w:shd w:val="clear" w:color="auto" w:fill="auto"/>
        <w:tabs>
          <w:tab w:val="left" w:pos="96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5. Địa chỉ trụ sở chính/thường trú:</w:t>
      </w:r>
    </w:p>
    <w:p w14:paraId="0AF7022C" w14:textId="77777777" w:rsidR="00884EF6" w:rsidRPr="00884EF6" w:rsidRDefault="00884EF6" w:rsidP="00884EF6">
      <w:pPr>
        <w:pStyle w:val="BodyText"/>
        <w:shd w:val="clear" w:color="auto" w:fill="auto"/>
        <w:tabs>
          <w:tab w:val="left" w:pos="967"/>
          <w:tab w:val="right" w:leader="dot" w:pos="3752"/>
          <w:tab w:val="left" w:pos="3801"/>
          <w:tab w:val="left" w:leader="dot" w:pos="6826"/>
          <w:tab w:val="left" w:leader="dot" w:pos="9020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6. Điện thoại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  <w:t>Điện thoại di động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  <w:t>.............................</w:t>
      </w:r>
      <w:r w:rsidRPr="00884EF6">
        <w:rPr>
          <w:rStyle w:val="BodyTextChar1"/>
          <w:color w:val="000000"/>
          <w:sz w:val="24"/>
          <w:szCs w:val="24"/>
        </w:rPr>
        <w:t>Fax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  <w:t>...........................</w:t>
      </w:r>
    </w:p>
    <w:p w14:paraId="411B05FC" w14:textId="77777777" w:rsidR="00884EF6" w:rsidRPr="00884EF6" w:rsidRDefault="00884EF6" w:rsidP="00884EF6">
      <w:pPr>
        <w:pStyle w:val="BodyText"/>
        <w:shd w:val="clear" w:color="auto" w:fill="auto"/>
        <w:tabs>
          <w:tab w:val="left" w:pos="1046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b/>
          <w:bCs/>
          <w:color w:val="000000"/>
          <w:sz w:val="24"/>
          <w:szCs w:val="24"/>
          <w:lang w:eastAsia="vi-VN"/>
        </w:rPr>
        <w:t>II. Thông tin về quyền sử dụng tần số vô tuyến điện</w:t>
      </w:r>
    </w:p>
    <w:p w14:paraId="44C170A2" w14:textId="77777777" w:rsidR="00884EF6" w:rsidRPr="00884EF6" w:rsidRDefault="00884EF6" w:rsidP="00884EF6">
      <w:pPr>
        <w:pStyle w:val="BodyText"/>
        <w:shd w:val="clear" w:color="auto" w:fill="auto"/>
        <w:tabs>
          <w:tab w:val="left" w:pos="92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1. Băng tần được cấp quyền sử dụng tần số vô tuyến điện:.....................................................</w:t>
      </w:r>
    </w:p>
    <w:p w14:paraId="4C0AD9C2" w14:textId="77777777" w:rsidR="00884EF6" w:rsidRPr="00884EF6" w:rsidRDefault="00884EF6" w:rsidP="00884EF6">
      <w:pPr>
        <w:pStyle w:val="BodyText"/>
        <w:shd w:val="clear" w:color="auto" w:fill="auto"/>
        <w:tabs>
          <w:tab w:val="left" w:pos="960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 xml:space="preserve">2. Số giấy phép được cấp, ngày cấp (đối với lần thu tiền sau khi giấy phép được </w:t>
      </w:r>
      <w:r w:rsidRPr="00884EF6">
        <w:rPr>
          <w:rStyle w:val="BodyTextChar1"/>
          <w:color w:val="000000"/>
          <w:sz w:val="24"/>
          <w:szCs w:val="24"/>
        </w:rPr>
        <w:t>cấp):</w:t>
      </w:r>
      <w:r w:rsidRPr="00884EF6">
        <w:rPr>
          <w:rStyle w:val="BodyTextChar1"/>
          <w:color w:val="000000"/>
          <w:sz w:val="24"/>
          <w:szCs w:val="24"/>
          <w:lang w:eastAsia="vi-VN"/>
        </w:rPr>
        <w:t>...............</w:t>
      </w:r>
    </w:p>
    <w:p w14:paraId="5750B853" w14:textId="77777777" w:rsidR="00884EF6" w:rsidRPr="00884EF6" w:rsidRDefault="00884EF6" w:rsidP="00884EF6">
      <w:pPr>
        <w:pStyle w:val="BodyText"/>
        <w:shd w:val="clear" w:color="auto" w:fill="auto"/>
        <w:tabs>
          <w:tab w:val="left" w:pos="1122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b/>
          <w:bCs/>
          <w:color w:val="000000"/>
          <w:sz w:val="24"/>
          <w:szCs w:val="24"/>
          <w:lang w:eastAsia="vi-VN"/>
        </w:rPr>
        <w:t>III. Thông tin về thông báo nộp tiền cấp quyền sử dụng tần số vô tuyến điện</w:t>
      </w:r>
    </w:p>
    <w:p w14:paraId="4EBC219E" w14:textId="77777777" w:rsidR="00884EF6" w:rsidRPr="00884EF6" w:rsidRDefault="00884EF6" w:rsidP="00884EF6">
      <w:pPr>
        <w:pStyle w:val="BodyText"/>
        <w:shd w:val="clear" w:color="auto" w:fill="auto"/>
        <w:tabs>
          <w:tab w:val="left" w:pos="928"/>
          <w:tab w:val="left" w:leader="dot" w:pos="9020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1. Số tiền cấp quyền sử dụng tần số vô tuyến điện phải nộp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</w:r>
    </w:p>
    <w:p w14:paraId="22627F98" w14:textId="77777777" w:rsidR="00884EF6" w:rsidRPr="00884EF6" w:rsidRDefault="00884EF6" w:rsidP="00884EF6">
      <w:pPr>
        <w:pStyle w:val="BodyText"/>
        <w:shd w:val="clear" w:color="auto" w:fill="auto"/>
        <w:tabs>
          <w:tab w:val="left" w:pos="960"/>
          <w:tab w:val="left" w:leader="dot" w:pos="9020"/>
        </w:tabs>
        <w:spacing w:before="120" w:after="0" w:line="240" w:lineRule="auto"/>
        <w:ind w:firstLine="0"/>
        <w:jc w:val="left"/>
        <w:rPr>
          <w:rStyle w:val="BodyTextChar1"/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2. Thời hạn nộp tiền: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</w:r>
    </w:p>
    <w:p w14:paraId="37C5B1DA" w14:textId="77777777" w:rsidR="00884EF6" w:rsidRPr="00884EF6" w:rsidRDefault="00884EF6" w:rsidP="00884EF6">
      <w:pPr>
        <w:pStyle w:val="BodyText"/>
        <w:shd w:val="clear" w:color="auto" w:fill="auto"/>
        <w:tabs>
          <w:tab w:val="left" w:pos="956"/>
          <w:tab w:val="left" w:leader="dot" w:pos="910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3. Phương thức nộp: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</w:r>
    </w:p>
    <w:p w14:paraId="3644C48C" w14:textId="77777777" w:rsidR="00884EF6" w:rsidRPr="00884EF6" w:rsidRDefault="00884EF6" w:rsidP="00884EF6">
      <w:pPr>
        <w:pStyle w:val="BodyText"/>
        <w:shd w:val="clear" w:color="auto" w:fill="auto"/>
        <w:tabs>
          <w:tab w:val="left" w:pos="1133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b/>
          <w:bCs/>
          <w:color w:val="000000"/>
          <w:sz w:val="24"/>
          <w:szCs w:val="24"/>
          <w:lang w:eastAsia="vi-VN"/>
        </w:rPr>
        <w:t>IV. Thông tin thu tiền cấp quyền sử dụng tần số vô tuyến điện</w:t>
      </w:r>
    </w:p>
    <w:p w14:paraId="07350C39" w14:textId="77777777" w:rsidR="00884EF6" w:rsidRPr="00884EF6" w:rsidRDefault="00884EF6" w:rsidP="00884EF6">
      <w:pPr>
        <w:pStyle w:val="BodyText"/>
        <w:shd w:val="clear" w:color="auto" w:fill="auto"/>
        <w:tabs>
          <w:tab w:val="left" w:pos="924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1. Tên tổ chức thu:</w:t>
      </w:r>
    </w:p>
    <w:p w14:paraId="1922A6A0" w14:textId="77777777" w:rsidR="00884EF6" w:rsidRPr="00884EF6" w:rsidRDefault="00884EF6" w:rsidP="00884EF6">
      <w:pPr>
        <w:pStyle w:val="BodyText"/>
        <w:shd w:val="clear" w:color="auto" w:fill="auto"/>
        <w:tabs>
          <w:tab w:val="left" w:pos="956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2. Địa chỉ:</w:t>
      </w:r>
    </w:p>
    <w:p w14:paraId="615EF947" w14:textId="77777777" w:rsidR="00884EF6" w:rsidRPr="00884EF6" w:rsidRDefault="00884EF6" w:rsidP="00884EF6">
      <w:pPr>
        <w:pStyle w:val="BodyText"/>
        <w:shd w:val="clear" w:color="auto" w:fill="auto"/>
        <w:tabs>
          <w:tab w:val="left" w:pos="960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lastRenderedPageBreak/>
        <w:t>3. Số tài khoản:</w:t>
      </w:r>
    </w:p>
    <w:p w14:paraId="138DF8A1" w14:textId="77777777" w:rsidR="00884EF6" w:rsidRPr="00884EF6" w:rsidRDefault="00884EF6" w:rsidP="00884EF6">
      <w:pPr>
        <w:pStyle w:val="BodyText"/>
        <w:shd w:val="clear" w:color="auto" w:fill="auto"/>
        <w:tabs>
          <w:tab w:val="left" w:pos="960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4. Tài khoản ngân hàng/kho bạc nhà nước:</w:t>
      </w:r>
    </w:p>
    <w:p w14:paraId="4887F82D" w14:textId="77777777" w:rsidR="00884EF6" w:rsidRPr="00884EF6" w:rsidRDefault="00884EF6" w:rsidP="00884EF6">
      <w:pPr>
        <w:pStyle w:val="BodyText"/>
        <w:shd w:val="clear" w:color="auto" w:fill="auto"/>
        <w:tabs>
          <w:tab w:val="left" w:pos="960"/>
          <w:tab w:val="right" w:leader="dot" w:pos="5847"/>
          <w:tab w:val="left" w:leader="dot" w:pos="910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5. Điện thoại: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</w:r>
      <w:r w:rsidRPr="00884EF6">
        <w:rPr>
          <w:rStyle w:val="BodyTextChar1"/>
          <w:color w:val="000000"/>
          <w:sz w:val="24"/>
          <w:szCs w:val="24"/>
        </w:rPr>
        <w:t>Fax</w:t>
      </w:r>
      <w:r w:rsidRPr="00884EF6">
        <w:rPr>
          <w:rStyle w:val="BodyTextChar1"/>
          <w:color w:val="000000"/>
          <w:sz w:val="24"/>
          <w:szCs w:val="24"/>
          <w:lang w:eastAsia="vi-VN"/>
        </w:rPr>
        <w:tab/>
      </w:r>
    </w:p>
    <w:p w14:paraId="2348BF53" w14:textId="77777777" w:rsidR="00884EF6" w:rsidRPr="00884EF6" w:rsidRDefault="00884EF6" w:rsidP="00884EF6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884EF6">
        <w:rPr>
          <w:rStyle w:val="BodyTextChar1"/>
          <w:color w:val="000000"/>
          <w:sz w:val="24"/>
          <w:szCs w:val="24"/>
          <w:lang w:eastAsia="vi-VN"/>
        </w:rPr>
        <w:t>&lt; Tên cơ quan thông báo&gt; thông báo để tổ chức, cá nhân được biết và thực hiện.</w:t>
      </w:r>
    </w:p>
    <w:p w14:paraId="38E098FC" w14:textId="77777777" w:rsidR="00884EF6" w:rsidRPr="00884EF6" w:rsidRDefault="00884EF6" w:rsidP="00884EF6">
      <w:pPr>
        <w:spacing w:before="120"/>
        <w:rPr>
          <w:rStyle w:val="BodyTextChar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4695"/>
      </w:tblGrid>
      <w:tr w:rsidR="00884EF6" w:rsidRPr="00884EF6" w14:paraId="2FA3E3E3" w14:textId="77777777" w:rsidTr="00884EF6">
        <w:tc>
          <w:tcPr>
            <w:tcW w:w="2492" w:type="pct"/>
          </w:tcPr>
          <w:p w14:paraId="1B59E07A" w14:textId="77777777" w:rsidR="00884EF6" w:rsidRPr="00884EF6" w:rsidRDefault="00884EF6" w:rsidP="00884EF6">
            <w:pPr>
              <w:spacing w:before="120"/>
              <w:jc w:val="left"/>
              <w:rPr>
                <w:rStyle w:val="BodyTextChar1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  <w:p w14:paraId="6205757F" w14:textId="77777777" w:rsidR="00884EF6" w:rsidRPr="00884EF6" w:rsidRDefault="00884EF6" w:rsidP="00884EF6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884EF6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884EF6">
              <w:rPr>
                <w:rFonts w:ascii="Times New Roman" w:hAnsi="Times New Roman" w:cs="Times New Roman"/>
                <w:sz w:val="24"/>
              </w:rPr>
              <w:br/>
            </w:r>
            <w:r w:rsidRPr="00884EF6">
              <w:rPr>
                <w:rStyle w:val="Bodytext6"/>
                <w:rFonts w:cs="Times New Roman"/>
                <w:i w:val="0"/>
                <w:sz w:val="24"/>
                <w:szCs w:val="24"/>
              </w:rPr>
              <w:t>- Tổ chức nộp tiền cấp quyền sử</w:t>
            </w:r>
            <w:r w:rsidRPr="00884EF6">
              <w:rPr>
                <w:rStyle w:val="Bodytext6"/>
                <w:rFonts w:cs="Times New Roman"/>
                <w:i w:val="0"/>
                <w:sz w:val="24"/>
                <w:szCs w:val="24"/>
                <w:lang w:val="en-US"/>
              </w:rPr>
              <w:t xml:space="preserve"> </w:t>
            </w:r>
            <w:r w:rsidRPr="00884EF6">
              <w:rPr>
                <w:rStyle w:val="Bodytext6"/>
                <w:rFonts w:cs="Times New Roman"/>
                <w:i w:val="0"/>
                <w:sz w:val="24"/>
                <w:szCs w:val="24"/>
              </w:rPr>
              <w:t>dụng tần số vô tuyến điện;</w:t>
            </w:r>
            <w:r w:rsidRPr="00884EF6">
              <w:rPr>
                <w:rStyle w:val="Bodytext6"/>
                <w:rFonts w:cs="Times New Roman"/>
                <w:i w:val="0"/>
                <w:sz w:val="24"/>
                <w:szCs w:val="24"/>
              </w:rPr>
              <w:br/>
            </w:r>
            <w:r w:rsidRPr="00884EF6">
              <w:rPr>
                <w:rFonts w:ascii="Times New Roman" w:hAnsi="Times New Roman" w:cs="Times New Roman"/>
                <w:iCs/>
                <w:sz w:val="24"/>
              </w:rPr>
              <w:t>- .....</w:t>
            </w:r>
            <w:r w:rsidRPr="00884EF6">
              <w:rPr>
                <w:rFonts w:ascii="Times New Roman" w:hAnsi="Times New Roman" w:cs="Times New Roman"/>
                <w:sz w:val="24"/>
              </w:rPr>
              <w:br/>
            </w:r>
            <w:r w:rsidRPr="00884EF6">
              <w:rPr>
                <w:rStyle w:val="Bodytext6"/>
                <w:rFonts w:cs="Times New Roman"/>
                <w:i w:val="0"/>
                <w:sz w:val="24"/>
                <w:szCs w:val="24"/>
              </w:rPr>
              <w:t>- Lưu: VT, Bộ phận phát hành TB,...</w:t>
            </w:r>
          </w:p>
        </w:tc>
        <w:tc>
          <w:tcPr>
            <w:tcW w:w="2508" w:type="pct"/>
          </w:tcPr>
          <w:p w14:paraId="0679666D" w14:textId="77777777" w:rsidR="00884EF6" w:rsidRPr="00884EF6" w:rsidRDefault="00884EF6" w:rsidP="00884EF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84EF6">
              <w:rPr>
                <w:rStyle w:val="BodyTextChar1"/>
                <w:b/>
                <w:bCs/>
                <w:sz w:val="24"/>
                <w:szCs w:val="24"/>
              </w:rPr>
              <w:t>THỦ TRƯỞNG CƠ QUAN</w:t>
            </w:r>
            <w:r w:rsidRPr="00884EF6">
              <w:rPr>
                <w:rFonts w:ascii="Times New Roman" w:hAnsi="Times New Roman" w:cs="Times New Roman"/>
                <w:sz w:val="24"/>
              </w:rPr>
              <w:br/>
            </w:r>
            <w:bookmarkStart w:id="0" w:name="bookmark200"/>
            <w:bookmarkStart w:id="1" w:name="bookmark201"/>
            <w:r w:rsidRPr="00884EF6">
              <w:rPr>
                <w:rStyle w:val="Heading1"/>
                <w:sz w:val="24"/>
              </w:rPr>
              <w:t>BAN HÀNH THÔNG BÁO</w:t>
            </w:r>
            <w:bookmarkEnd w:id="0"/>
            <w:bookmarkEnd w:id="1"/>
          </w:p>
          <w:p w14:paraId="7A5B1C8A" w14:textId="77777777" w:rsidR="00884EF6" w:rsidRPr="00884EF6" w:rsidRDefault="00884EF6" w:rsidP="00884EF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84EF6">
              <w:rPr>
                <w:rStyle w:val="BodyTextChar1"/>
                <w:i/>
                <w:iCs/>
                <w:sz w:val="24"/>
                <w:szCs w:val="24"/>
              </w:rPr>
              <w:t>(Ký, ghi rõ họ tên, đóng dấu)</w:t>
            </w:r>
          </w:p>
          <w:p w14:paraId="1462DC23" w14:textId="77777777" w:rsidR="00884EF6" w:rsidRPr="00884EF6" w:rsidRDefault="00884EF6" w:rsidP="00884EF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D6A45A5" w14:textId="77777777" w:rsidR="00281AC6" w:rsidRPr="00884EF6" w:rsidRDefault="00281AC6" w:rsidP="00884EF6">
      <w:pPr>
        <w:rPr>
          <w:rStyle w:val="Heading1"/>
          <w:b w:val="0"/>
          <w:bCs w:val="0"/>
          <w:sz w:val="24"/>
          <w:shd w:val="clear" w:color="auto" w:fill="auto"/>
        </w:rPr>
      </w:pPr>
    </w:p>
    <w:sectPr w:rsidR="00281AC6" w:rsidRPr="00884E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65A"/>
    <w:rsid w:val="000045C3"/>
    <w:rsid w:val="00092F00"/>
    <w:rsid w:val="00157822"/>
    <w:rsid w:val="00281AC6"/>
    <w:rsid w:val="003569C3"/>
    <w:rsid w:val="00567799"/>
    <w:rsid w:val="00616C90"/>
    <w:rsid w:val="0061723C"/>
    <w:rsid w:val="006251FD"/>
    <w:rsid w:val="007C2875"/>
    <w:rsid w:val="0081565A"/>
    <w:rsid w:val="00827BB9"/>
    <w:rsid w:val="00884EF6"/>
    <w:rsid w:val="009A2EFB"/>
    <w:rsid w:val="00C12E9D"/>
    <w:rsid w:val="00CE4D66"/>
    <w:rsid w:val="00DC69F1"/>
    <w:rsid w:val="00E05C04"/>
    <w:rsid w:val="00E272F0"/>
    <w:rsid w:val="00E44C15"/>
    <w:rsid w:val="00EC2DD7"/>
    <w:rsid w:val="00F22DE1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E68142"/>
  <w15:chartTrackingRefBased/>
  <w15:docId w15:val="{404C4788-766A-4D68-8E9D-7042B5AD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5A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81565A"/>
    <w:rPr>
      <w:rFonts w:ascii="Times New Roman" w:hAnsi="Times New Roman" w:cs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Heading1">
    <w:name w:val="Heading #1_"/>
    <w:link w:val="Heading10"/>
    <w:uiPriority w:val="99"/>
    <w:rsid w:val="0081565A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Other">
    <w:name w:val="Other_"/>
    <w:link w:val="Other0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81565A"/>
    <w:pPr>
      <w:shd w:val="clear" w:color="auto" w:fill="FFFFFF"/>
      <w:ind w:left="1440"/>
    </w:pPr>
    <w:rPr>
      <w:rFonts w:ascii="Times New Roman" w:eastAsia="Calibri" w:hAnsi="Times New Roman" w:cs="Times New Roman"/>
      <w:color w:val="auto"/>
      <w:sz w:val="22"/>
      <w:szCs w:val="22"/>
      <w:lang w:val="en-US" w:eastAsia="en-US"/>
    </w:rPr>
  </w:style>
  <w:style w:type="paragraph" w:styleId="BodyText">
    <w:name w:val="Body Text"/>
    <w:basedOn w:val="Normal"/>
    <w:link w:val="BodyTextChar1"/>
    <w:uiPriority w:val="99"/>
    <w:qFormat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character" w:customStyle="1" w:styleId="BodyTextChar">
    <w:name w:val="Body Text Char"/>
    <w:uiPriority w:val="99"/>
    <w:semiHidden/>
    <w:rsid w:val="0081565A"/>
    <w:rPr>
      <w:rFonts w:ascii="Arial" w:eastAsia="Times New Roman" w:hAnsi="Arial" w:cs="Courier New"/>
      <w:color w:val="000000"/>
      <w:sz w:val="20"/>
      <w:szCs w:val="24"/>
      <w:lang w:val="vi-VN" w:eastAsia="vi-VN"/>
    </w:rPr>
  </w:style>
  <w:style w:type="paragraph" w:customStyle="1" w:styleId="Heading10">
    <w:name w:val="Heading #1"/>
    <w:basedOn w:val="Normal"/>
    <w:link w:val="Heading1"/>
    <w:uiPriority w:val="99"/>
    <w:rsid w:val="0081565A"/>
    <w:pPr>
      <w:shd w:val="clear" w:color="auto" w:fill="FFFFFF"/>
      <w:spacing w:after="220" w:line="283" w:lineRule="auto"/>
      <w:outlineLvl w:val="0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81565A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1565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Tablecaption">
    <w:name w:val="Table caption_"/>
    <w:link w:val="Tablecaption0"/>
    <w:uiPriority w:val="99"/>
    <w:rsid w:val="00616C90"/>
    <w:rPr>
      <w:rFonts w:ascii="Arial" w:hAnsi="Arial" w:cs="Arial"/>
      <w:sz w:val="13"/>
      <w:szCs w:val="1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616C90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  <w:style w:type="character" w:customStyle="1" w:styleId="Picturecaption">
    <w:name w:val="Picture caption_"/>
    <w:link w:val="Picturecaption0"/>
    <w:uiPriority w:val="99"/>
    <w:rsid w:val="00157822"/>
    <w:rPr>
      <w:rFonts w:ascii="Times New Roman" w:hAnsi="Times New Roman"/>
      <w:b/>
      <w:b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157822"/>
    <w:pPr>
      <w:shd w:val="clear" w:color="auto" w:fill="FFFFFF"/>
    </w:pPr>
    <w:rPr>
      <w:rFonts w:ascii="Times New Roman" w:eastAsia="Calibri" w:hAnsi="Times New Roman" w:cs="Times New Roman"/>
      <w:b/>
      <w:bCs/>
      <w:color w:val="auto"/>
      <w:szCs w:val="20"/>
      <w:lang w:val="en-US" w:eastAsia="en-US"/>
    </w:rPr>
  </w:style>
  <w:style w:type="character" w:customStyle="1" w:styleId="Bodytext6">
    <w:name w:val="Body text (6)_"/>
    <w:link w:val="Bodytext60"/>
    <w:uiPriority w:val="99"/>
    <w:rsid w:val="00281AC6"/>
    <w:rPr>
      <w:rFonts w:ascii="Times New Roman" w:hAnsi="Times New Roman"/>
      <w:i/>
      <w:iCs/>
      <w:sz w:val="22"/>
      <w:szCs w:val="22"/>
      <w:shd w:val="clear" w:color="auto" w:fill="FFFFFF"/>
    </w:rPr>
  </w:style>
  <w:style w:type="paragraph" w:customStyle="1" w:styleId="Bodytext60">
    <w:name w:val="Body text (6)"/>
    <w:basedOn w:val="Normal"/>
    <w:link w:val="Bodytext6"/>
    <w:uiPriority w:val="99"/>
    <w:rsid w:val="00281AC6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