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1D61" w14:textId="77777777" w:rsidR="006A59D8" w:rsidRPr="006A59D8" w:rsidRDefault="006A59D8" w:rsidP="006A59D8">
      <w:pPr>
        <w:shd w:val="clear" w:color="auto" w:fill="FFFFFF"/>
        <w:spacing w:before="120" w:after="0" w:line="276" w:lineRule="auto"/>
        <w:jc w:val="center"/>
        <w:rPr>
          <w:rFonts w:ascii="Times New Roman" w:eastAsia="Times New Roman" w:hAnsi="Times New Roman"/>
          <w:color w:val="000000"/>
          <w:sz w:val="24"/>
          <w:szCs w:val="24"/>
        </w:rPr>
      </w:pPr>
      <w:r w:rsidRPr="006A59D8">
        <w:rPr>
          <w:rFonts w:ascii="Times New Roman" w:eastAsia="Times New Roman" w:hAnsi="Times New Roman"/>
          <w:b/>
          <w:bCs/>
          <w:color w:val="000000"/>
          <w:sz w:val="24"/>
          <w:szCs w:val="24"/>
          <w:lang w:val="vi-VN"/>
        </w:rPr>
        <w:t>PHỤ LỤC</w:t>
      </w:r>
    </w:p>
    <w:p w14:paraId="01E5DCF2" w14:textId="77777777" w:rsidR="006A59D8" w:rsidRPr="006A59D8" w:rsidRDefault="006A59D8" w:rsidP="006A59D8">
      <w:pPr>
        <w:shd w:val="clear" w:color="auto" w:fill="FFFFFF"/>
        <w:spacing w:before="120" w:after="0" w:line="276" w:lineRule="auto"/>
        <w:jc w:val="center"/>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MẪU THÔNG BÁO CỦA KHÁCH HÀNG VỀ VIỆC ĐĂNG KÝ SỬ DỤNG ỨNG DỤNG, DỊCH VỤ CỦA KHO BẠC NHÀ NƯỚC</w:t>
      </w:r>
      <w:r w:rsidRPr="006A59D8">
        <w:rPr>
          <w:rFonts w:ascii="Times New Roman" w:eastAsia="Times New Roman" w:hAnsi="Times New Roman"/>
          <w:color w:val="000000"/>
          <w:sz w:val="24"/>
          <w:szCs w:val="24"/>
        </w:rPr>
        <w:br/>
      </w:r>
      <w:r w:rsidRPr="006A59D8">
        <w:rPr>
          <w:rFonts w:ascii="Times New Roman" w:eastAsia="Times New Roman" w:hAnsi="Times New Roman"/>
          <w:i/>
          <w:iCs/>
          <w:color w:val="000000"/>
          <w:sz w:val="24"/>
          <w:szCs w:val="24"/>
          <w:lang w:val="vi-VN"/>
        </w:rPr>
        <w:t>(Kèm theo Quyết định số </w:t>
      </w:r>
      <w:r w:rsidRPr="006A59D8">
        <w:rPr>
          <w:rFonts w:ascii="Times New Roman" w:eastAsia="Times New Roman" w:hAnsi="Times New Roman"/>
          <w:i/>
          <w:iCs/>
          <w:color w:val="000000"/>
          <w:sz w:val="24"/>
          <w:szCs w:val="24"/>
        </w:rPr>
        <w:t>935</w:t>
      </w:r>
      <w:r w:rsidRPr="006A59D8">
        <w:rPr>
          <w:rFonts w:ascii="Times New Roman" w:eastAsia="Times New Roman" w:hAnsi="Times New Roman"/>
          <w:i/>
          <w:iCs/>
          <w:color w:val="000000"/>
          <w:sz w:val="24"/>
          <w:szCs w:val="24"/>
          <w:lang w:val="vi-VN"/>
        </w:rPr>
        <w:t>/QĐ-KBNN ngày</w:t>
      </w:r>
      <w:r w:rsidRPr="006A59D8">
        <w:rPr>
          <w:rFonts w:ascii="Times New Roman" w:eastAsia="Times New Roman" w:hAnsi="Times New Roman"/>
          <w:i/>
          <w:iCs/>
          <w:color w:val="000000"/>
          <w:sz w:val="24"/>
          <w:szCs w:val="24"/>
        </w:rPr>
        <w:t> 04</w:t>
      </w:r>
      <w:r w:rsidRPr="006A59D8">
        <w:rPr>
          <w:rFonts w:ascii="Times New Roman" w:eastAsia="Times New Roman" w:hAnsi="Times New Roman"/>
          <w:i/>
          <w:iCs/>
          <w:color w:val="000000"/>
          <w:sz w:val="24"/>
          <w:szCs w:val="24"/>
          <w:lang w:val="vi-VN"/>
        </w:rPr>
        <w:t> tháng 03 năm 2022 của Kho bạc Nhà nước)</w:t>
      </w:r>
    </w:p>
    <w:p w14:paraId="6A59E70F" w14:textId="77777777" w:rsidR="006A59D8" w:rsidRPr="006A59D8" w:rsidRDefault="006A59D8" w:rsidP="006A59D8">
      <w:pPr>
        <w:shd w:val="clear" w:color="auto" w:fill="FFFFFF"/>
        <w:spacing w:before="120" w:after="120" w:line="276" w:lineRule="auto"/>
        <w:jc w:val="center"/>
        <w:rPr>
          <w:rFonts w:ascii="Times New Roman" w:eastAsia="Times New Roman" w:hAnsi="Times New Roman"/>
          <w:color w:val="000000"/>
          <w:sz w:val="24"/>
          <w:szCs w:val="24"/>
        </w:rPr>
      </w:pPr>
      <w:r w:rsidRPr="006A59D8">
        <w:rPr>
          <w:rFonts w:ascii="Times New Roman" w:eastAsia="Times New Roman" w:hAnsi="Times New Roman"/>
          <w:b/>
          <w:bCs/>
          <w:color w:val="000000"/>
          <w:sz w:val="24"/>
          <w:szCs w:val="24"/>
          <w:lang w:val="vi-VN"/>
        </w:rPr>
        <w:t>CỘNG HÒA XÃ HỘI CHỦ NGHĨA VIỆT NAM</w:t>
      </w:r>
      <w:r w:rsidRPr="006A59D8">
        <w:rPr>
          <w:rFonts w:ascii="Times New Roman" w:eastAsia="Times New Roman" w:hAnsi="Times New Roman"/>
          <w:b/>
          <w:bCs/>
          <w:color w:val="000000"/>
          <w:sz w:val="24"/>
          <w:szCs w:val="24"/>
          <w:lang w:val="vi-VN"/>
        </w:rPr>
        <w:br/>
        <w:t>Độc lập - Tự do - Hạnh phúc</w:t>
      </w:r>
      <w:r w:rsidRPr="006A59D8">
        <w:rPr>
          <w:rFonts w:ascii="Times New Roman" w:eastAsia="Times New Roman" w:hAnsi="Times New Roman"/>
          <w:b/>
          <w:bCs/>
          <w:color w:val="000000"/>
          <w:sz w:val="24"/>
          <w:szCs w:val="24"/>
          <w:lang w:val="vi-VN"/>
        </w:rPr>
        <w:br/>
        <w:t>---------------</w:t>
      </w:r>
    </w:p>
    <w:p w14:paraId="16021EAB" w14:textId="77777777" w:rsidR="006A59D8" w:rsidRPr="006A59D8" w:rsidRDefault="006A59D8" w:rsidP="006A59D8">
      <w:pPr>
        <w:shd w:val="clear" w:color="auto" w:fill="FFFFFF"/>
        <w:spacing w:before="120" w:after="120" w:line="276" w:lineRule="auto"/>
        <w:jc w:val="center"/>
        <w:rPr>
          <w:rFonts w:ascii="Times New Roman" w:eastAsia="Times New Roman" w:hAnsi="Times New Roman"/>
          <w:color w:val="000000"/>
          <w:sz w:val="24"/>
          <w:szCs w:val="24"/>
        </w:rPr>
      </w:pPr>
      <w:r w:rsidRPr="006A59D8">
        <w:rPr>
          <w:rFonts w:ascii="Times New Roman" w:eastAsia="Times New Roman" w:hAnsi="Times New Roman"/>
          <w:b/>
          <w:bCs/>
          <w:color w:val="000000"/>
          <w:sz w:val="24"/>
          <w:szCs w:val="24"/>
          <w:lang w:val="vi-VN"/>
        </w:rPr>
        <w:t>THÔNG BÁO CỦA KHÁCH HÀNG VỀ VIỆC ĐĂNG KÝ SỬ DỤNG ỨNG DỤNG, DỊCH VỤ CỦA KHO BẠC NHÀ NƯỚC</w:t>
      </w:r>
    </w:p>
    <w:p w14:paraId="6A5F4608" w14:textId="77777777" w:rsidR="006A59D8" w:rsidRPr="006A59D8" w:rsidRDefault="006A59D8" w:rsidP="006A59D8">
      <w:pPr>
        <w:shd w:val="clear" w:color="auto" w:fill="FFFFFF"/>
        <w:spacing w:before="120" w:after="120" w:line="276" w:lineRule="auto"/>
        <w:jc w:val="center"/>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Kính gửi: </w:t>
      </w:r>
      <w:r w:rsidRPr="006A59D8">
        <w:rPr>
          <w:rFonts w:ascii="Times New Roman" w:eastAsia="Times New Roman" w:hAnsi="Times New Roman"/>
          <w:i/>
          <w:iCs/>
          <w:color w:val="000000"/>
          <w:sz w:val="24"/>
          <w:szCs w:val="24"/>
        </w:rPr>
        <w:t>&lt;&lt;</w:t>
      </w:r>
      <w:r w:rsidRPr="006A59D8">
        <w:rPr>
          <w:rFonts w:ascii="Times New Roman" w:eastAsia="Times New Roman" w:hAnsi="Times New Roman"/>
          <w:i/>
          <w:iCs/>
          <w:color w:val="000000"/>
          <w:sz w:val="24"/>
          <w:szCs w:val="24"/>
          <w:lang w:val="vi-VN"/>
        </w:rPr>
        <w:t>Kho bạc Nhà nước nơi khách hàng giao dịch</w:t>
      </w:r>
      <w:r w:rsidRPr="006A59D8">
        <w:rPr>
          <w:rFonts w:ascii="Times New Roman" w:eastAsia="Times New Roman" w:hAnsi="Times New Roman"/>
          <w:i/>
          <w:iCs/>
          <w:color w:val="000000"/>
          <w:sz w:val="24"/>
          <w:szCs w:val="24"/>
        </w:rPr>
        <w:t>&gt;&gt;</w:t>
      </w:r>
    </w:p>
    <w:p w14:paraId="640E9EC9" w14:textId="77777777" w:rsidR="006A59D8" w:rsidRPr="006A59D8" w:rsidRDefault="006A59D8" w:rsidP="006A59D8">
      <w:pPr>
        <w:shd w:val="clear" w:color="auto" w:fill="FFFFFF"/>
        <w:spacing w:before="120" w:after="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Căn cứ Thông tư số 87/2021/TT-BTC ngày 8 tháng 10 năm 2021 của Bộ Tài chính quy định về giao dịch điện tử trong hoạt động nghiệp vụ Kho bạc Nhà nước (KBNN), chúng tôi xin thông báo và cam kết về việc đăng ký và sử dụng ứng dụng, dịch vụ của KBNN như sau:</w:t>
      </w:r>
    </w:p>
    <w:p w14:paraId="1FEE64DB"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Tên ứng dụng, dịch vụ của KBNN khách hàng đăng ký sử dụng: Hệ thống dịch vụ công trực tuyến KBNN.</w:t>
      </w:r>
    </w:p>
    <w:p w14:paraId="179FE540"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Tên khách hàng/ĐVQHNS: </w:t>
      </w:r>
      <w:r w:rsidRPr="006A59D8">
        <w:rPr>
          <w:rFonts w:ascii="Times New Roman" w:eastAsia="Times New Roman" w:hAnsi="Times New Roman"/>
          <w:color w:val="000000"/>
          <w:sz w:val="24"/>
          <w:szCs w:val="24"/>
        </w:rPr>
        <w:t>………………………………………………………………………………</w:t>
      </w:r>
    </w:p>
    <w:p w14:paraId="6C2A8ADC"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Mã ĐVQHNS (nếu có): ...................................................................................................................</w:t>
      </w:r>
    </w:p>
    <w:p w14:paraId="371E061F"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Địa chỉ: </w:t>
      </w:r>
      <w:r w:rsidRPr="006A59D8">
        <w:rPr>
          <w:rFonts w:ascii="Times New Roman" w:eastAsia="Times New Roman" w:hAnsi="Times New Roman"/>
          <w:color w:val="000000"/>
          <w:sz w:val="24"/>
          <w:szCs w:val="24"/>
        </w:rPr>
        <w:t>……………………………………………………………………………………………………..</w:t>
      </w:r>
    </w:p>
    <w:p w14:paraId="15DD91D4"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Số điện thoại: </w:t>
      </w:r>
      <w:r w:rsidRPr="006A59D8">
        <w:rPr>
          <w:rFonts w:ascii="Times New Roman" w:eastAsia="Times New Roman" w:hAnsi="Times New Roman"/>
          <w:color w:val="000000"/>
          <w:sz w:val="24"/>
          <w:szCs w:val="24"/>
        </w:rPr>
        <w:t>………………………………………………………………………………………………</w:t>
      </w:r>
    </w:p>
    <w:p w14:paraId="70303F30"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Tên phần mềm kết nối tới ứng dụng, dịch vụ của KBNN:</w:t>
      </w:r>
    </w:p>
    <w:p w14:paraId="05F51817"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b/>
          <w:bCs/>
          <w:color w:val="000000"/>
          <w:sz w:val="24"/>
          <w:szCs w:val="24"/>
          <w:lang w:val="vi-VN"/>
        </w:rPr>
        <w:t>Khách hàng cam kết:</w:t>
      </w:r>
    </w:p>
    <w:p w14:paraId="26A9E361"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 Cam kết những thông tin đăng ký trên hoàn toàn chính xác.</w:t>
      </w:r>
    </w:p>
    <w:p w14:paraId="5E84BC7B"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 Đã hiểu rõ các quy định của KBNN về sử dụng ứng dụng, dịch vụ của KBNN.</w:t>
      </w:r>
    </w:p>
    <w:p w14:paraId="253F9606"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 Tuân thủ các thủ tục đăng ký và các hướng dẫn của KBNN, sử dụng đúng mục đích những thông tin mà ứng dụng, dịch vụ cung cấp.</w:t>
      </w:r>
    </w:p>
    <w:p w14:paraId="136B27C5"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 Không chia sẻ tài khoản được cấp cho bất kỳ cá nhân hay tổ chức nào khác.</w:t>
      </w:r>
    </w:p>
    <w:p w14:paraId="10E15DE7"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 Phối hợp với KBNN trong việc kiểm tra, giám sát về các vấn đề liên quan đến phần mềm ứng dụng kết nối với hệ thống thông tin của KBNN.</w:t>
      </w:r>
    </w:p>
    <w:p w14:paraId="30DC1646"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lastRenderedPageBreak/>
        <w:t>- Chịu trách nhiệm về những tấn công an ninh mạng vào hệ thống của KBNN phát sinh từ hệ thống đăng ký kết nối của mình; bảo đảm tính xác thực và bảo vệ sự toàn vẹn của dữ liệu được xử lý trong quá trình kết nối với hệ thống của KBNN.</w:t>
      </w:r>
    </w:p>
    <w:p w14:paraId="064F4D7B"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rPr>
        <w:t>-</w:t>
      </w:r>
      <w:r w:rsidRPr="006A59D8">
        <w:rPr>
          <w:rFonts w:ascii="Times New Roman" w:eastAsia="Times New Roman" w:hAnsi="Times New Roman"/>
          <w:color w:val="000000"/>
          <w:sz w:val="24"/>
          <w:szCs w:val="24"/>
          <w:lang w:val="vi-VN"/>
        </w:rPr>
        <w:t> Tuân thủ và thực hiện đầy đủ các quy định của pháp luật về giao dịch điện tử, đảm bảo điều kiện an toàn cho chữ ký số (khóa bí mật </w:t>
      </w:r>
      <w:r w:rsidRPr="006A59D8">
        <w:rPr>
          <w:rFonts w:ascii="Times New Roman" w:eastAsia="Times New Roman" w:hAnsi="Times New Roman"/>
          <w:color w:val="000000"/>
          <w:sz w:val="24"/>
          <w:szCs w:val="24"/>
        </w:rPr>
        <w:t>chỉ</w:t>
      </w:r>
      <w:r w:rsidRPr="006A59D8">
        <w:rPr>
          <w:rFonts w:ascii="Times New Roman" w:eastAsia="Times New Roman" w:hAnsi="Times New Roman"/>
          <w:color w:val="000000"/>
          <w:sz w:val="24"/>
          <w:szCs w:val="24"/>
          <w:lang w:val="vi-VN"/>
        </w:rPr>
        <w:t> thuộc sự kiểm soát của người ký tại thời điểm ký) và quy định của pháp luật về dịch vụ công đã đăng ký sử dụng.</w:t>
      </w:r>
    </w:p>
    <w:p w14:paraId="2B5C1731" w14:textId="77777777" w:rsidR="006A59D8" w:rsidRPr="006A59D8" w:rsidRDefault="006A59D8" w:rsidP="006A59D8">
      <w:pPr>
        <w:shd w:val="clear" w:color="auto" w:fill="FFFFFF"/>
        <w:spacing w:before="120" w:after="120" w:line="276" w:lineRule="auto"/>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lang w:val="vi-VN"/>
        </w:rPr>
        <w:t>- Nếu vi phạm những điều cam kết trên, khách hàng chịu hoàn toàn </w:t>
      </w:r>
      <w:r w:rsidRPr="006A59D8">
        <w:rPr>
          <w:rFonts w:ascii="Times New Roman" w:eastAsia="Times New Roman" w:hAnsi="Times New Roman"/>
          <w:color w:val="000000"/>
          <w:sz w:val="24"/>
          <w:szCs w:val="24"/>
        </w:rPr>
        <w:t>trách</w:t>
      </w:r>
      <w:r w:rsidRPr="006A59D8">
        <w:rPr>
          <w:rFonts w:ascii="Times New Roman" w:eastAsia="Times New Roman" w:hAnsi="Times New Roman"/>
          <w:color w:val="000000"/>
          <w:sz w:val="24"/>
          <w:szCs w:val="24"/>
          <w:lang w:val="vi-VN"/>
        </w:rPr>
        <w:t>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A59D8" w:rsidRPr="006A59D8" w14:paraId="443030A8" w14:textId="77777777" w:rsidTr="006A59D8">
        <w:trPr>
          <w:tblCellSpacing w:w="0" w:type="dxa"/>
        </w:trPr>
        <w:tc>
          <w:tcPr>
            <w:tcW w:w="4428" w:type="dxa"/>
            <w:shd w:val="clear" w:color="auto" w:fill="FFFFFF"/>
            <w:tcMar>
              <w:top w:w="0" w:type="dxa"/>
              <w:left w:w="108" w:type="dxa"/>
              <w:bottom w:w="0" w:type="dxa"/>
              <w:right w:w="108" w:type="dxa"/>
            </w:tcMar>
            <w:hideMark/>
          </w:tcPr>
          <w:p w14:paraId="06F26C6D" w14:textId="77777777" w:rsidR="006A59D8" w:rsidRPr="006A59D8" w:rsidRDefault="006A59D8" w:rsidP="006A59D8">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1D3638DD" w14:textId="77777777" w:rsidR="006A59D8" w:rsidRPr="006A59D8" w:rsidRDefault="006A59D8" w:rsidP="006A59D8">
            <w:pPr>
              <w:spacing w:before="120" w:after="120" w:line="276" w:lineRule="auto"/>
              <w:jc w:val="center"/>
              <w:rPr>
                <w:rFonts w:ascii="Times New Roman" w:eastAsia="Times New Roman" w:hAnsi="Times New Roman"/>
                <w:color w:val="000000"/>
                <w:sz w:val="24"/>
                <w:szCs w:val="24"/>
              </w:rPr>
            </w:pPr>
            <w:r w:rsidRPr="006A59D8">
              <w:rPr>
                <w:rFonts w:ascii="Times New Roman" w:eastAsia="Times New Roman" w:hAnsi="Times New Roman"/>
                <w:color w:val="000000"/>
                <w:sz w:val="24"/>
                <w:szCs w:val="24"/>
              </w:rPr>
              <w:t>….., </w:t>
            </w:r>
            <w:r w:rsidRPr="006A59D8">
              <w:rPr>
                <w:rFonts w:ascii="Times New Roman" w:eastAsia="Times New Roman" w:hAnsi="Times New Roman"/>
                <w:color w:val="000000"/>
                <w:sz w:val="24"/>
                <w:szCs w:val="24"/>
                <w:lang w:val="vi-VN"/>
              </w:rPr>
              <w:t>ngày</w:t>
            </w:r>
            <w:r w:rsidRPr="006A59D8">
              <w:rPr>
                <w:rFonts w:ascii="Times New Roman" w:eastAsia="Times New Roman" w:hAnsi="Times New Roman"/>
                <w:color w:val="000000"/>
                <w:sz w:val="24"/>
                <w:szCs w:val="24"/>
              </w:rPr>
              <w:t>….</w:t>
            </w:r>
            <w:r w:rsidRPr="006A59D8">
              <w:rPr>
                <w:rFonts w:ascii="Times New Roman" w:eastAsia="Times New Roman" w:hAnsi="Times New Roman"/>
                <w:color w:val="000000"/>
                <w:sz w:val="24"/>
                <w:szCs w:val="24"/>
                <w:lang w:val="vi-VN"/>
              </w:rPr>
              <w:t> tháng</w:t>
            </w:r>
            <w:r w:rsidRPr="006A59D8">
              <w:rPr>
                <w:rFonts w:ascii="Times New Roman" w:eastAsia="Times New Roman" w:hAnsi="Times New Roman"/>
                <w:color w:val="000000"/>
                <w:sz w:val="24"/>
                <w:szCs w:val="24"/>
              </w:rPr>
              <w:t>….</w:t>
            </w:r>
            <w:r w:rsidRPr="006A59D8">
              <w:rPr>
                <w:rFonts w:ascii="Times New Roman" w:eastAsia="Times New Roman" w:hAnsi="Times New Roman"/>
                <w:color w:val="000000"/>
                <w:sz w:val="24"/>
                <w:szCs w:val="24"/>
                <w:lang w:val="vi-VN"/>
              </w:rPr>
              <w:t> năm </w:t>
            </w:r>
            <w:r w:rsidRPr="006A59D8">
              <w:rPr>
                <w:rFonts w:ascii="Times New Roman" w:eastAsia="Times New Roman" w:hAnsi="Times New Roman"/>
                <w:color w:val="000000"/>
                <w:sz w:val="24"/>
                <w:szCs w:val="24"/>
              </w:rPr>
              <w:t>…..</w:t>
            </w:r>
            <w:r w:rsidRPr="006A59D8">
              <w:rPr>
                <w:rFonts w:ascii="Times New Roman" w:eastAsia="Times New Roman" w:hAnsi="Times New Roman"/>
                <w:color w:val="000000"/>
                <w:sz w:val="24"/>
                <w:szCs w:val="24"/>
              </w:rPr>
              <w:br/>
            </w:r>
            <w:r w:rsidRPr="006A59D8">
              <w:rPr>
                <w:rFonts w:ascii="Times New Roman" w:eastAsia="Times New Roman" w:hAnsi="Times New Roman"/>
                <w:b/>
                <w:bCs/>
                <w:color w:val="000000"/>
                <w:sz w:val="24"/>
                <w:szCs w:val="24"/>
                <w:lang w:val="vi-VN"/>
              </w:rPr>
              <w:t>THỦ TRƯỞNG ĐƠN VỊ</w:t>
            </w:r>
            <w:r w:rsidRPr="006A59D8">
              <w:rPr>
                <w:rFonts w:ascii="Times New Roman" w:eastAsia="Times New Roman" w:hAnsi="Times New Roman"/>
                <w:b/>
                <w:bCs/>
                <w:color w:val="000000"/>
                <w:sz w:val="24"/>
                <w:szCs w:val="24"/>
              </w:rPr>
              <w:br/>
            </w:r>
            <w:r w:rsidRPr="006A59D8">
              <w:rPr>
                <w:rFonts w:ascii="Times New Roman" w:eastAsia="Times New Roman" w:hAnsi="Times New Roman"/>
                <w:i/>
                <w:iCs/>
                <w:color w:val="000000"/>
                <w:sz w:val="24"/>
                <w:szCs w:val="24"/>
                <w:lang w:val="vi-VN"/>
              </w:rPr>
              <w:t>(Ký </w:t>
            </w:r>
            <w:r w:rsidRPr="006A59D8">
              <w:rPr>
                <w:rFonts w:ascii="Times New Roman" w:eastAsia="Times New Roman" w:hAnsi="Times New Roman"/>
                <w:i/>
                <w:iCs/>
                <w:color w:val="000000"/>
                <w:sz w:val="24"/>
                <w:szCs w:val="24"/>
              </w:rPr>
              <w:t>số</w:t>
            </w:r>
            <w:r w:rsidRPr="006A59D8">
              <w:rPr>
                <w:rFonts w:ascii="Times New Roman" w:eastAsia="Times New Roman" w:hAnsi="Times New Roman"/>
                <w:i/>
                <w:iCs/>
                <w:color w:val="000000"/>
                <w:sz w:val="24"/>
                <w:szCs w:val="24"/>
                <w:lang w:val="vi-VN"/>
              </w:rPr>
              <w:t> hoặc Ký, đóng dấu)</w:t>
            </w:r>
          </w:p>
        </w:tc>
      </w:tr>
    </w:tbl>
    <w:p w14:paraId="07C7639E" w14:textId="77777777" w:rsidR="000751D3" w:rsidRPr="006A59D8" w:rsidRDefault="000751D3" w:rsidP="006A59D8">
      <w:pPr>
        <w:spacing w:before="120" w:line="276" w:lineRule="auto"/>
        <w:rPr>
          <w:rFonts w:ascii="Times New Roman" w:hAnsi="Times New Roman"/>
          <w:sz w:val="24"/>
          <w:szCs w:val="24"/>
        </w:rPr>
      </w:pPr>
    </w:p>
    <w:sectPr w:rsidR="000751D3" w:rsidRPr="006A59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59D8"/>
    <w:rsid w:val="000751D3"/>
    <w:rsid w:val="00574D78"/>
    <w:rsid w:val="006A59D8"/>
    <w:rsid w:val="00876E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DDED"/>
  <w15:chartTrackingRefBased/>
  <w15:docId w15:val="{38F5F1BF-78A1-424E-A546-75B0165E4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9D8"/>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A59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58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335</Words>
  <Characters>1916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2026-05-20T17:37:00Z</dcterms:created>
  <dcterms:modified xsi:type="dcterms:W3CDTF">2026-05-20T17:37:00Z</dcterms:modified>
</cp:coreProperties>
</file>