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DC36" w14:textId="77777777" w:rsidR="00EC0059" w:rsidRPr="00EC0059" w:rsidRDefault="00EC0059" w:rsidP="00EC005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</w:t>
      </w:r>
      <w:r w:rsidRPr="00EC005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C005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ANNEX I</w:t>
      </w:r>
    </w:p>
    <w:p w14:paraId="2B0EEBC5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Nghị định số 57/2010/NĐ-CP ngày 25 tháng 5 năm 2010 của Chính phủ)</w:t>
      </w:r>
      <w:r w:rsidRPr="00EC005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br/>
        <w:t>(</w:t>
      </w:r>
      <w:r w:rsidRPr="00EC005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As promulgated together with Decree No 57/2010/NĐ-CP date 25/5/2010 by the Government</w:t>
      </w:r>
      <w:r w:rsidRPr="00EC005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879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5440"/>
      </w:tblGrid>
      <w:tr w:rsidR="00EC0059" w:rsidRPr="00EC0059" w14:paraId="2066A18C" w14:textId="77777777" w:rsidTr="00EC005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7AA9F" w14:textId="77777777" w:rsidR="00EC0059" w:rsidRPr="00EC0059" w:rsidRDefault="00EC0059" w:rsidP="00EC005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*CỤC HÀNG HẢI VIỆT NAM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VIETNAM MARITIME ADMINISTRATION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CẢNG VỤ HÀNG HẢI ………..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EC00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MA OF        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</w:t>
            </w:r>
          </w:p>
        </w:tc>
        <w:tc>
          <w:tcPr>
            <w:tcW w:w="54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98F98" w14:textId="77777777" w:rsidR="00EC0059" w:rsidRPr="00EC0059" w:rsidRDefault="00EC0059" w:rsidP="00EC005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0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S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OCIALIST REPUBLIC OF VIETNAM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 lập – Tự do – Hạnh phúc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Independence - Freedom - Happiness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--------------</w:t>
            </w:r>
          </w:p>
        </w:tc>
      </w:tr>
      <w:tr w:rsidR="00EC0059" w:rsidRPr="00EC0059" w14:paraId="29DF3C65" w14:textId="77777777" w:rsidTr="00EC005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03DD8" w14:textId="77777777" w:rsidR="00EC0059" w:rsidRPr="00EC0059" w:rsidRDefault="00EC0059" w:rsidP="00EC005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       /CVHH ……- TB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No:</w:t>
            </w:r>
          </w:p>
        </w:tc>
        <w:tc>
          <w:tcPr>
            <w:tcW w:w="54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153F8" w14:textId="77777777" w:rsidR="00EC0059" w:rsidRPr="00EC0059" w:rsidRDefault="00EC0059" w:rsidP="00EC0059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…………., ngày    tháng   năm 20 </w:t>
            </w: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dated       month      year</w:t>
            </w:r>
          </w:p>
        </w:tc>
      </w:tr>
    </w:tbl>
    <w:p w14:paraId="741CA65C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A27160E" w14:textId="77777777" w:rsidR="00EC0059" w:rsidRPr="00EC0059" w:rsidRDefault="00EC0059" w:rsidP="00EC005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  <w:r w:rsidRPr="00EC0059">
        <w:rPr>
          <w:rFonts w:ascii="Times New Roman" w:eastAsia="Times New Roman" w:hAnsi="Times New Roman"/>
          <w:color w:val="000000"/>
          <w:sz w:val="24"/>
          <w:szCs w:val="24"/>
        </w:rPr>
        <w:br/>
        <w:t>FORMAL NOTICE</w:t>
      </w:r>
    </w:p>
    <w:p w14:paraId="1885C9AA" w14:textId="77777777" w:rsidR="00EC0059" w:rsidRPr="00EC0059" w:rsidRDefault="00EC0059" w:rsidP="00EC005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Thực hiện quyết định bắt giữ</w:t>
      </w:r>
      <w:r w:rsidRPr="00EC0059">
        <w:rPr>
          <w:rFonts w:ascii="Times New Roman" w:eastAsia="Times New Roman" w:hAnsi="Times New Roman"/>
          <w:color w:val="000000"/>
          <w:sz w:val="24"/>
          <w:szCs w:val="24"/>
        </w:rPr>
        <w:br/>
        <w:t>The Implementation the Decisions on Arrest of Ship</w:t>
      </w:r>
    </w:p>
    <w:p w14:paraId="5F964989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Cảng vụ hàng hải ……………………………………………………………. thông báo:</w:t>
      </w:r>
      <w:r w:rsidRPr="00EC005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C005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 Maritime Administration of                                                              announces that:</w:t>
      </w:r>
    </w:p>
    <w:p w14:paraId="238FF140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Tàu: …………………………….. Quốc tịch: ……………………… Số IMO: ………………………….</w:t>
      </w:r>
      <w:r w:rsidRPr="00EC005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C005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Ship                                          Nationality                                  IMO </w:t>
      </w: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No</w:t>
      </w:r>
    </w:p>
    <w:p w14:paraId="6426EDFA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Chủ tàu: …………………………….. Quốc tịch: ……………………… Địa chỉ: ……………………</w:t>
      </w:r>
      <w:r w:rsidRPr="00EC005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C005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Shipowner                                        Nationality                                  Registered Address</w:t>
      </w:r>
    </w:p>
    <w:p w14:paraId="448485D5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Đã bị bắt giữ theo Quyết định số: ………….. ngày …./…..../…….. của Tòa án nhân dân …………</w:t>
      </w:r>
      <w:r w:rsidRPr="00EC005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C005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Is arrested pursuant to Decision No              dated                      of the People’s Court of</w:t>
      </w:r>
    </w:p>
    <w:p w14:paraId="2B0F1971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Trong thời gian bị bắt giữ, yêu cầu tàu …………………thực hiện các quy định sau:</w:t>
      </w:r>
      <w:r w:rsidRPr="00EC005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C005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During the arrest period, the ship is requested to carry out her duties as follows:</w:t>
      </w:r>
    </w:p>
    <w:p w14:paraId="7D4FCE73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79B02023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74CDE369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Thuyền trưởng và các bên liên quan có trách nhiệm thực hiện theo Quyết định trên của Tòa án và Thông báo này.</w:t>
      </w:r>
      <w:r w:rsidRPr="00EC005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C005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 Master and all parties concerned are responsible for implementing these Court’s Decision and Formal Notice.</w:t>
      </w:r>
    </w:p>
    <w:p w14:paraId="199A275C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C0059" w:rsidRPr="00EC0059" w14:paraId="6046BE85" w14:textId="77777777" w:rsidTr="00EC005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4C3C5" w14:textId="77777777" w:rsidR="00EC0059" w:rsidRPr="00EC0059" w:rsidRDefault="00EC0059" w:rsidP="00EC005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  <w:p w14:paraId="6837441D" w14:textId="77777777" w:rsidR="00EC0059" w:rsidRPr="00EC0059" w:rsidRDefault="00EC0059" w:rsidP="00EC005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05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To: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Cục HHVN (để b/c);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Vietnam Maritime Administration; (for reporting)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Tòa án ND …………… (để th/b);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People Court of              (for notification)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Các CQ Quản lý nhà nước tại cảng (để ph/h);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State administrations at port; (for co-ordination)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Cảnh sát biển Việt Nam (để ph/h);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Vietnam Marine Police; (for co-ordination)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Thuyền trưởng, đại lý tàu … (để th/h);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Master, Agent of                     (for implementing)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Cơ quan thi hành án (trường hợp tàu biển bị bắt giữ để thi hành án)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Law Enforcement Body (in case ship is arrested for the Court proceedings)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Lưu: Văn thư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Filed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D0DCA" w14:textId="77777777" w:rsidR="00EC0059" w:rsidRPr="00EC0059" w:rsidRDefault="00EC0059" w:rsidP="00EC005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0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DIRECTOR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  <w:r w:rsidRPr="00EC005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05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(Signed, sealed)</w:t>
            </w:r>
          </w:p>
        </w:tc>
      </w:tr>
    </w:tbl>
    <w:p w14:paraId="1507E0BE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* Ghi chú: Nếu cơ quan có thẩm quyền là cảng vụ đường thủy nội địa thì ghi: Cục Đường thủy nội địa Việt Nam (hoặc Ủy ban nhân dân tỉnh) và tên cảng vụ đường thủy nội địa.</w:t>
      </w:r>
      <w:r w:rsidRPr="00EC005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C005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* Note: If the competent authority is Inland Waterway Port Authority, please write down: Vietnam Inland Waterway Administration (or Provincial People’s Committee of …) and Inland Waterway Port Authority of …</w:t>
      </w:r>
    </w:p>
    <w:p w14:paraId="6A458621" w14:textId="77777777" w:rsidR="00EC0059" w:rsidRPr="00EC0059" w:rsidRDefault="00EC0059" w:rsidP="00EC005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059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837872B" w14:textId="77777777" w:rsidR="00DF032B" w:rsidRPr="00EC0059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EC00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0059"/>
    <w:rsid w:val="000203BE"/>
    <w:rsid w:val="00CD2B29"/>
    <w:rsid w:val="00DF032B"/>
    <w:rsid w:val="00EC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F8D09B"/>
  <w15:chartTrackingRefBased/>
  <w15:docId w15:val="{96B87A9C-81FA-409D-9F76-32B7FA0A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05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horttext">
    <w:name w:val="shorttext"/>
    <w:rsid w:val="00EC0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6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2563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2026-05-20T17:37:00Z</dcterms:created>
  <dcterms:modified xsi:type="dcterms:W3CDTF">2026-05-20T17:37:00Z</dcterms:modified>
</cp:coreProperties>
</file>