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2AE3" w14:textId="77777777" w:rsidR="009D5D73" w:rsidRPr="00ED5E36" w:rsidRDefault="009D5D73" w:rsidP="009D5D73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ED5E36">
        <w:rPr>
          <w:rFonts w:ascii="Times New Roman" w:hAnsi="Times New Roman" w:cs="Times New Roman"/>
          <w:b/>
          <w:sz w:val="26"/>
          <w:szCs w:val="26"/>
        </w:rPr>
        <w:t>6. Bản khai đề nghị cấp đổi, gia hạn giấy phép sử dụng tần số và thiết bị vô tuyến điện</w:t>
      </w:r>
    </w:p>
    <w:p w14:paraId="297536A2" w14:textId="77777777" w:rsidR="009D5D73" w:rsidRPr="00ED5E36" w:rsidRDefault="009D5D73" w:rsidP="009D5D73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D5E36">
        <w:rPr>
          <w:rFonts w:ascii="Times New Roman" w:hAnsi="Times New Roman" w:cs="Times New Roman"/>
          <w:b/>
          <w:sz w:val="26"/>
          <w:szCs w:val="26"/>
        </w:rPr>
        <w:t xml:space="preserve">BẢN KHAI ĐỀ NGHỊ CẤP ĐỔI, GIA HẠN </w:t>
      </w:r>
      <w:r w:rsidRPr="00ED5E36">
        <w:rPr>
          <w:rFonts w:ascii="Times New Roman" w:hAnsi="Times New Roman" w:cs="Times New Roman"/>
          <w:b/>
          <w:sz w:val="26"/>
          <w:szCs w:val="26"/>
        </w:rPr>
        <w:br/>
        <w:t>GIẤY PHÉP SỬ DỤNG TẦN SỐ VÀ THIẾT BỊ VÔ TUYẾN ĐIỆN</w:t>
      </w:r>
    </w:p>
    <w:p w14:paraId="10BDBB79" w14:textId="77777777" w:rsidR="009D5D73" w:rsidRPr="00ED5E36" w:rsidRDefault="009D5D73" w:rsidP="009D5D73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ED5E36">
        <w:rPr>
          <w:rFonts w:ascii="Times New Roman" w:hAnsi="Times New Roman" w:cs="Times New Roman"/>
          <w:b/>
          <w:sz w:val="26"/>
          <w:szCs w:val="26"/>
        </w:rPr>
        <w:t>1. GIA HẠN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0"/>
        <w:gridCol w:w="1847"/>
        <w:gridCol w:w="2150"/>
        <w:gridCol w:w="3499"/>
      </w:tblGrid>
      <w:tr w:rsidR="009D5D73" w:rsidRPr="00ED5E36" w14:paraId="19303DE5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8" w:type="pct"/>
            <w:shd w:val="clear" w:color="auto" w:fill="FFFFFF"/>
            <w:vAlign w:val="center"/>
          </w:tcPr>
          <w:p w14:paraId="59CDC388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>Số giấy phép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986" w:type="pct"/>
            <w:shd w:val="clear" w:color="auto" w:fill="FFFFFF"/>
            <w:vAlign w:val="center"/>
          </w:tcPr>
          <w:p w14:paraId="45D3298C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ẫ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>u giấy phép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  <w:lang w:val="en-US"/>
              </w:rPr>
              <w:t>(2)</w:t>
            </w:r>
          </w:p>
        </w:tc>
        <w:tc>
          <w:tcPr>
            <w:tcW w:w="1148" w:type="pct"/>
            <w:shd w:val="clear" w:color="auto" w:fill="FFFFFF"/>
            <w:vAlign w:val="center"/>
          </w:tcPr>
          <w:p w14:paraId="50EDC456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>Thời gian đề ngh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ị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gia hạn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  <w:lang w:val="en-US"/>
              </w:rPr>
              <w:t>(3)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4C920756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>Số giấy phép viễn thông/ Số giấy phép hoạt động báo ch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í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  <w:lang w:val="en-US"/>
              </w:rPr>
              <w:t>(4)</w:t>
            </w:r>
          </w:p>
        </w:tc>
      </w:tr>
      <w:tr w:rsidR="009D5D73" w:rsidRPr="00ED5E36" w14:paraId="00F0912D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8" w:type="pct"/>
            <w:shd w:val="clear" w:color="auto" w:fill="FFFFFF"/>
            <w:vAlign w:val="center"/>
          </w:tcPr>
          <w:p w14:paraId="6AC330E3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shd w:val="clear" w:color="auto" w:fill="FFFFFF"/>
            <w:vAlign w:val="center"/>
          </w:tcPr>
          <w:p w14:paraId="5D37653B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3133706F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68" w:type="pct"/>
            <w:shd w:val="clear" w:color="auto" w:fill="FFFFFF"/>
            <w:vAlign w:val="center"/>
          </w:tcPr>
          <w:p w14:paraId="1D6D30A9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21476FC5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8" w:type="pct"/>
            <w:shd w:val="clear" w:color="auto" w:fill="FFFFFF"/>
            <w:vAlign w:val="center"/>
          </w:tcPr>
          <w:p w14:paraId="27FE0D4B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shd w:val="clear" w:color="auto" w:fill="FFFFFF"/>
            <w:vAlign w:val="center"/>
          </w:tcPr>
          <w:p w14:paraId="5850B496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2B2CC8A1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68" w:type="pct"/>
            <w:shd w:val="clear" w:color="auto" w:fill="FFFFFF"/>
            <w:vAlign w:val="center"/>
          </w:tcPr>
          <w:p w14:paraId="70199A75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42FD0979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8" w:type="pct"/>
            <w:shd w:val="clear" w:color="auto" w:fill="FFFFFF"/>
            <w:vAlign w:val="center"/>
          </w:tcPr>
          <w:p w14:paraId="4C979662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shd w:val="clear" w:color="auto" w:fill="FFFFFF"/>
            <w:vAlign w:val="center"/>
          </w:tcPr>
          <w:p w14:paraId="6E7101D2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005FB56D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68" w:type="pct"/>
            <w:shd w:val="clear" w:color="auto" w:fill="FFFFFF"/>
            <w:vAlign w:val="center"/>
          </w:tcPr>
          <w:p w14:paraId="72BFCBDE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5957A5D3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8" w:type="pct"/>
            <w:shd w:val="clear" w:color="auto" w:fill="FFFFFF"/>
            <w:vAlign w:val="center"/>
          </w:tcPr>
          <w:p w14:paraId="0061388F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shd w:val="clear" w:color="auto" w:fill="FFFFFF"/>
            <w:vAlign w:val="center"/>
          </w:tcPr>
          <w:p w14:paraId="2CC37202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60F98913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68" w:type="pct"/>
            <w:shd w:val="clear" w:color="auto" w:fill="FFFFFF"/>
            <w:vAlign w:val="center"/>
          </w:tcPr>
          <w:p w14:paraId="600C77AA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50F659A5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8" w:type="pct"/>
            <w:shd w:val="clear" w:color="auto" w:fill="FFFFFF"/>
            <w:vAlign w:val="center"/>
          </w:tcPr>
          <w:p w14:paraId="12816D2A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shd w:val="clear" w:color="auto" w:fill="FFFFFF"/>
            <w:vAlign w:val="center"/>
          </w:tcPr>
          <w:p w14:paraId="0A45B21D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2ECEAB73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68" w:type="pct"/>
            <w:shd w:val="clear" w:color="auto" w:fill="FFFFFF"/>
            <w:vAlign w:val="center"/>
          </w:tcPr>
          <w:p w14:paraId="499414FF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1FEDCA7F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8" w:type="pct"/>
            <w:shd w:val="clear" w:color="auto" w:fill="FFFFFF"/>
            <w:vAlign w:val="center"/>
          </w:tcPr>
          <w:p w14:paraId="15D9F512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5E36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986" w:type="pct"/>
            <w:shd w:val="clear" w:color="auto" w:fill="FFFFFF"/>
            <w:vAlign w:val="center"/>
          </w:tcPr>
          <w:p w14:paraId="659B7D1E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5E36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1148" w:type="pct"/>
            <w:shd w:val="clear" w:color="auto" w:fill="FFFFFF"/>
            <w:vAlign w:val="center"/>
          </w:tcPr>
          <w:p w14:paraId="191BCFFA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5E36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  <w:tc>
          <w:tcPr>
            <w:tcW w:w="1868" w:type="pct"/>
            <w:shd w:val="clear" w:color="auto" w:fill="FFFFFF"/>
            <w:vAlign w:val="center"/>
          </w:tcPr>
          <w:p w14:paraId="5B0668C2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07E32D2" w14:textId="77777777" w:rsidR="009D5D73" w:rsidRPr="00ED5E36" w:rsidRDefault="009D5D73" w:rsidP="009D5D73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ED5E36">
        <w:rPr>
          <w:rFonts w:ascii="Times New Roman" w:hAnsi="Times New Roman" w:cs="Times New Roman"/>
          <w:b/>
          <w:sz w:val="26"/>
          <w:szCs w:val="26"/>
        </w:rPr>
        <w:t>2. CẤP ĐỔI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62"/>
        <w:gridCol w:w="1832"/>
        <w:gridCol w:w="5672"/>
      </w:tblGrid>
      <w:tr w:rsidR="009D5D73" w:rsidRPr="00ED5E36" w14:paraId="54DBCA7A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14:paraId="04705D1D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>Số giấy phép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  <w:lang w:val="en-US"/>
              </w:rPr>
              <w:t>(1)</w:t>
            </w:r>
          </w:p>
        </w:tc>
        <w:tc>
          <w:tcPr>
            <w:tcW w:w="978" w:type="pct"/>
            <w:shd w:val="clear" w:color="auto" w:fill="FFFFFF"/>
            <w:vAlign w:val="center"/>
          </w:tcPr>
          <w:p w14:paraId="65B0C533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>M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ẫ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>u giấy phép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  <w:lang w:val="en-US"/>
              </w:rPr>
              <w:t>(2)</w:t>
            </w:r>
          </w:p>
        </w:tc>
        <w:tc>
          <w:tcPr>
            <w:tcW w:w="3028" w:type="pct"/>
            <w:shd w:val="clear" w:color="auto" w:fill="FFFFFF"/>
            <w:vAlign w:val="center"/>
          </w:tcPr>
          <w:p w14:paraId="498A2C8C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D5E36">
              <w:rPr>
                <w:rFonts w:ascii="Times New Roman" w:hAnsi="Times New Roman" w:cs="Times New Roman"/>
                <w:b/>
                <w:sz w:val="26"/>
                <w:szCs w:val="26"/>
              </w:rPr>
              <w:t>Lý do cấp đổi</w:t>
            </w:r>
            <w:r w:rsidRPr="00ED5E36">
              <w:rPr>
                <w:rFonts w:ascii="Times New Roman" w:hAnsi="Times New Roman" w:cs="Times New Roman"/>
                <w:b/>
                <w:sz w:val="26"/>
                <w:szCs w:val="26"/>
                <w:vertAlign w:val="superscript"/>
                <w:lang w:val="en-US"/>
              </w:rPr>
              <w:t>(5)</w:t>
            </w:r>
          </w:p>
        </w:tc>
      </w:tr>
      <w:tr w:rsidR="009D5D73" w:rsidRPr="00ED5E36" w14:paraId="6A7BE235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14:paraId="0EF39F70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14:paraId="33383B7E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8" w:type="pct"/>
            <w:shd w:val="clear" w:color="auto" w:fill="FFFFFF"/>
            <w:vAlign w:val="center"/>
          </w:tcPr>
          <w:p w14:paraId="0F4F2645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197C8BC8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14:paraId="2DA1ED7D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14:paraId="38208CE8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8" w:type="pct"/>
            <w:shd w:val="clear" w:color="auto" w:fill="FFFFFF"/>
            <w:vAlign w:val="center"/>
          </w:tcPr>
          <w:p w14:paraId="53CA7879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48C607D6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14:paraId="5A0B389E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14:paraId="7B87F1BE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8" w:type="pct"/>
            <w:shd w:val="clear" w:color="auto" w:fill="FFFFFF"/>
            <w:vAlign w:val="center"/>
          </w:tcPr>
          <w:p w14:paraId="2951F8E4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7FD38297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14:paraId="702781BE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14:paraId="36A95088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8" w:type="pct"/>
            <w:shd w:val="clear" w:color="auto" w:fill="FFFFFF"/>
            <w:vAlign w:val="center"/>
          </w:tcPr>
          <w:p w14:paraId="18834AA6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491414D7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14:paraId="7045D536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8" w:type="pct"/>
            <w:shd w:val="clear" w:color="auto" w:fill="FFFFFF"/>
            <w:vAlign w:val="center"/>
          </w:tcPr>
          <w:p w14:paraId="42116A49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8" w:type="pct"/>
            <w:shd w:val="clear" w:color="auto" w:fill="FFFFFF"/>
            <w:vAlign w:val="center"/>
          </w:tcPr>
          <w:p w14:paraId="31273B20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D5D73" w:rsidRPr="00ED5E36" w14:paraId="717919B1" w14:textId="77777777" w:rsidTr="009D5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94" w:type="pct"/>
            <w:shd w:val="clear" w:color="auto" w:fill="FFFFFF"/>
            <w:vAlign w:val="center"/>
          </w:tcPr>
          <w:p w14:paraId="22704A42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D5E3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…</w:t>
            </w:r>
          </w:p>
        </w:tc>
        <w:tc>
          <w:tcPr>
            <w:tcW w:w="978" w:type="pct"/>
            <w:shd w:val="clear" w:color="auto" w:fill="FFFFFF"/>
            <w:vAlign w:val="center"/>
          </w:tcPr>
          <w:p w14:paraId="48DD8AC3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28" w:type="pct"/>
            <w:shd w:val="clear" w:color="auto" w:fill="FFFFFF"/>
            <w:vAlign w:val="center"/>
          </w:tcPr>
          <w:p w14:paraId="76212AEF" w14:textId="77777777" w:rsidR="009D5D73" w:rsidRPr="00ED5E36" w:rsidRDefault="009D5D73" w:rsidP="009D5D73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DDB99B4" w14:textId="77777777" w:rsidR="009D5D73" w:rsidRPr="00ED5E36" w:rsidRDefault="009D5D73" w:rsidP="009D5D73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ED5E36">
        <w:rPr>
          <w:rFonts w:ascii="Times New Roman" w:hAnsi="Times New Roman" w:cs="Times New Roman"/>
          <w:b/>
          <w:sz w:val="26"/>
          <w:szCs w:val="26"/>
        </w:rPr>
        <w:t>Bản khai đề nghị gia hạn, cấp đổi giấy phép</w:t>
      </w:r>
    </w:p>
    <w:p w14:paraId="7CA478B6" w14:textId="77777777" w:rsidR="009D5D73" w:rsidRPr="00ED5E36" w:rsidRDefault="009D5D73" w:rsidP="009D5D7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>(1). Số giấy phép: kê khai số giấy phép cụ thể đề nghị gia hạn, cấp đổi.</w:t>
      </w:r>
    </w:p>
    <w:p w14:paraId="4CB7D4A7" w14:textId="77777777" w:rsidR="009D5D73" w:rsidRPr="00ED5E36" w:rsidRDefault="009D5D73" w:rsidP="009D5D7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>(2). M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ẫ</w:t>
      </w:r>
      <w:r w:rsidRPr="00ED5E36">
        <w:rPr>
          <w:rFonts w:ascii="Times New Roman" w:hAnsi="Times New Roman" w:cs="Times New Roman"/>
          <w:sz w:val="26"/>
          <w:szCs w:val="26"/>
        </w:rPr>
        <w:t>u giấy phép: là mẫu theo quy định trên giấy phép đã được cấp (ví dụ: M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ẫ</w:t>
      </w:r>
      <w:r w:rsidRPr="00ED5E36">
        <w:rPr>
          <w:rFonts w:ascii="Times New Roman" w:hAnsi="Times New Roman" w:cs="Times New Roman"/>
          <w:sz w:val="26"/>
          <w:szCs w:val="26"/>
        </w:rPr>
        <w:t xml:space="preserve">u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1</w:t>
      </w:r>
      <w:r w:rsidRPr="00ED5E36">
        <w:rPr>
          <w:rFonts w:ascii="Times New Roman" w:hAnsi="Times New Roman" w:cs="Times New Roman"/>
          <w:sz w:val="26"/>
          <w:szCs w:val="26"/>
        </w:rPr>
        <w:t>a; M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ẫ</w:t>
      </w:r>
      <w:r w:rsidRPr="00ED5E36">
        <w:rPr>
          <w:rFonts w:ascii="Times New Roman" w:hAnsi="Times New Roman" w:cs="Times New Roman"/>
          <w:sz w:val="26"/>
          <w:szCs w:val="26"/>
        </w:rPr>
        <w:t xml:space="preserve">u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1</w:t>
      </w:r>
      <w:r w:rsidRPr="00ED5E36">
        <w:rPr>
          <w:rFonts w:ascii="Times New Roman" w:hAnsi="Times New Roman" w:cs="Times New Roman"/>
          <w:sz w:val="26"/>
          <w:szCs w:val="26"/>
        </w:rPr>
        <w:t>b, M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ẫ</w:t>
      </w:r>
      <w:r w:rsidRPr="00ED5E36">
        <w:rPr>
          <w:rFonts w:ascii="Times New Roman" w:hAnsi="Times New Roman" w:cs="Times New Roman"/>
          <w:sz w:val="26"/>
          <w:szCs w:val="26"/>
        </w:rPr>
        <w:t xml:space="preserve">u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1</w:t>
      </w:r>
      <w:r w:rsidRPr="00ED5E36">
        <w:rPr>
          <w:rFonts w:ascii="Times New Roman" w:hAnsi="Times New Roman" w:cs="Times New Roman"/>
          <w:sz w:val="26"/>
          <w:szCs w:val="26"/>
        </w:rPr>
        <w:t>c,...).</w:t>
      </w:r>
    </w:p>
    <w:p w14:paraId="4365F24B" w14:textId="77777777" w:rsidR="009D5D73" w:rsidRPr="00ED5E36" w:rsidRDefault="009D5D73" w:rsidP="009D5D7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>(3). Thời gian đề nghị gia hạn: kê khai thời gian gia hạn giấy phép theo năm (01 năm,...) hoặc theo ngày tháng cụ thể (ngày/tháng/năm).</w:t>
      </w:r>
    </w:p>
    <w:p w14:paraId="390D091A" w14:textId="77777777" w:rsidR="009D5D73" w:rsidRPr="00ED5E36" w:rsidRDefault="009D5D73" w:rsidP="009D5D73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>(4). Số giấy phép viễn thông/số giấy phép hoạt động báo chí: kê khai số giấy phép viễn thông/số giấy phép hoạt động báo chí nếu giấy phép viễn thông/giấy phép hoạt động được cấp trước đây có thay đổi.</w:t>
      </w:r>
    </w:p>
    <w:p w14:paraId="44230CD4" w14:textId="77777777" w:rsidR="004A4E12" w:rsidRPr="009D5D73" w:rsidRDefault="009D5D73" w:rsidP="009D5D73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ED5E36">
        <w:rPr>
          <w:rFonts w:ascii="Times New Roman" w:hAnsi="Times New Roman" w:cs="Times New Roman"/>
          <w:sz w:val="26"/>
          <w:szCs w:val="26"/>
        </w:rPr>
        <w:t>(5). Ghi lý do/nguyên nhân cấp đổi giấy phép (ví dụ: do giấy phép cũ bị mất, thất lạc, cháy,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D5E36">
        <w:rPr>
          <w:rFonts w:ascii="Times New Roman" w:hAnsi="Times New Roman" w:cs="Times New Roman"/>
          <w:sz w:val="26"/>
          <w:szCs w:val="26"/>
        </w:rPr>
        <w:t>rách,....).</w:t>
      </w:r>
    </w:p>
    <w:sectPr w:rsidR="004A4E12" w:rsidRPr="009D5D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5D73"/>
    <w:rsid w:val="004A4E12"/>
    <w:rsid w:val="004C0B60"/>
    <w:rsid w:val="007505E3"/>
    <w:rsid w:val="009D5D73"/>
    <w:rsid w:val="00A5330B"/>
    <w:rsid w:val="00BE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E4155C"/>
  <w15:chartTrackingRefBased/>
  <w15:docId w15:val="{836A4AB8-92B1-4AA0-BA63-2A742234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D73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2026-05-20T15:55:00Z</dcterms:created>
  <dcterms:modified xsi:type="dcterms:W3CDTF">2026-05-20T15:55:00Z</dcterms:modified>
</cp:coreProperties>
</file>