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604A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b/>
          <w:bCs/>
          <w:sz w:val="26"/>
          <w:szCs w:val="26"/>
        </w:rPr>
        <w:t>Mẫu số 14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718B4" w:rsidRPr="005718B4" w14:paraId="2AEEA985" w14:textId="77777777" w:rsidTr="005718B4">
        <w:tc>
          <w:tcPr>
            <w:tcW w:w="3348" w:type="dxa"/>
          </w:tcPr>
          <w:p w14:paraId="2FABD332" w14:textId="77777777" w:rsidR="005718B4" w:rsidRPr="005718B4" w:rsidRDefault="005718B4" w:rsidP="005718B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718B4">
              <w:rPr>
                <w:rFonts w:ascii="Times New Roman" w:hAnsi="Times New Roman"/>
                <w:b/>
                <w:bCs/>
                <w:sz w:val="26"/>
                <w:szCs w:val="26"/>
              </w:rPr>
              <w:t>CƠ QUAN TRÌNH</w:t>
            </w:r>
            <w:r w:rsidRPr="005718B4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DD1F69C" w14:textId="77777777" w:rsidR="005718B4" w:rsidRPr="005718B4" w:rsidRDefault="005718B4" w:rsidP="005718B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718B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718B4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5718B4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5718B4" w:rsidRPr="005718B4" w14:paraId="352D7FF8" w14:textId="77777777" w:rsidTr="005718B4">
        <w:tc>
          <w:tcPr>
            <w:tcW w:w="3348" w:type="dxa"/>
          </w:tcPr>
          <w:p w14:paraId="20EA2E0F" w14:textId="77777777" w:rsidR="005718B4" w:rsidRPr="005718B4" w:rsidRDefault="005718B4" w:rsidP="005718B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718B4">
              <w:rPr>
                <w:rFonts w:ascii="Times New Roman" w:hAnsi="Times New Roman"/>
                <w:sz w:val="26"/>
                <w:szCs w:val="26"/>
              </w:rPr>
              <w:t>Số: ….</w:t>
            </w:r>
          </w:p>
        </w:tc>
        <w:tc>
          <w:tcPr>
            <w:tcW w:w="5508" w:type="dxa"/>
          </w:tcPr>
          <w:p w14:paraId="52F5A7A6" w14:textId="77777777" w:rsidR="005718B4" w:rsidRPr="005718B4" w:rsidRDefault="005718B4" w:rsidP="005718B4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5718B4">
              <w:rPr>
                <w:rFonts w:ascii="Times New Roman" w:hAnsi="Times New Roman"/>
                <w:i/>
                <w:iCs/>
                <w:sz w:val="26"/>
                <w:szCs w:val="26"/>
              </w:rPr>
              <w:t>...., ngày .... tháng ..... năm .....</w:t>
            </w:r>
          </w:p>
        </w:tc>
      </w:tr>
    </w:tbl>
    <w:p w14:paraId="2D931FD1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00385CC9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 xml:space="preserve">  </w:t>
      </w:r>
      <w:r w:rsidRPr="00C90E5E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0D4C45EB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b/>
          <w:bCs/>
          <w:sz w:val="26"/>
          <w:szCs w:val="26"/>
        </w:rPr>
        <w:t>Về việc phê duyệt thiết kế, dự toán</w:t>
      </w:r>
    </w:p>
    <w:p w14:paraId="4222F302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Kính gửi: ………………</w:t>
      </w:r>
    </w:p>
    <w:p w14:paraId="51D16324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Các căn cứ pháp lý:</w:t>
      </w:r>
    </w:p>
    <w:p w14:paraId="68D53B4F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……………………………………………………………………….. </w:t>
      </w:r>
    </w:p>
    <w:p w14:paraId="575140BB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Cơ quan trình phê duyệt thiết kế, dự toán với các nội dung chính sau:</w:t>
      </w:r>
    </w:p>
    <w:p w14:paraId="632D2983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1. Tên công trình lâm sinh hoặc hoạt động bảo vệ rừng</w:t>
      </w:r>
    </w:p>
    <w:p w14:paraId="569E6FCA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2. Dự án (nếu là dự án đầu tư)</w:t>
      </w:r>
    </w:p>
    <w:p w14:paraId="17337320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3. Chủ đầu tư hoặc đơn vị sử dụng kinh phí nhà nước</w:t>
      </w:r>
    </w:p>
    <w:p w14:paraId="2BD444D4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4. Địa điểm</w:t>
      </w:r>
    </w:p>
    <w:p w14:paraId="09614752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5. Mục tiêu</w:t>
      </w:r>
    </w:p>
    <w:p w14:paraId="73F9C125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6. Nội dung và quy mô</w:t>
      </w:r>
    </w:p>
    <w:p w14:paraId="4F7396A9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7. Các giải pháp thiết kế chủ yếu</w:t>
      </w:r>
    </w:p>
    <w:p w14:paraId="2067B2BB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 xml:space="preserve">8. Tổng mức đầu tư: </w:t>
      </w:r>
    </w:p>
    <w:p w14:paraId="45406189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Trong đó:</w:t>
      </w:r>
    </w:p>
    <w:p w14:paraId="51EAA80C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 xml:space="preserve">a) Chi phí xây dựng </w:t>
      </w:r>
    </w:p>
    <w:p w14:paraId="323DC80D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b) Chi phí thiết bị</w:t>
      </w:r>
    </w:p>
    <w:p w14:paraId="07305F96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c) Chi phí quản lý</w:t>
      </w:r>
    </w:p>
    <w:p w14:paraId="65CFAE32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d) Chi phí tư vấn đầu tư xây dựng</w:t>
      </w:r>
    </w:p>
    <w:p w14:paraId="6B5A908C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đ) Chi phí khác</w:t>
      </w:r>
    </w:p>
    <w:p w14:paraId="0C6849A4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e) Chi phí dự phòng</w:t>
      </w:r>
    </w:p>
    <w:p w14:paraId="17DDD8F2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…………………….</w:t>
      </w:r>
    </w:p>
    <w:p w14:paraId="34D87084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9. Dự toán chi tiết và tiến độ giải ngân: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0"/>
        <w:gridCol w:w="2778"/>
        <w:gridCol w:w="1437"/>
        <w:gridCol w:w="1433"/>
        <w:gridCol w:w="1437"/>
        <w:gridCol w:w="1341"/>
      </w:tblGrid>
      <w:tr w:rsidR="005718B4" w:rsidRPr="00C90E5E" w14:paraId="15FC4E75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vAlign w:val="center"/>
          </w:tcPr>
          <w:p w14:paraId="6E613F0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83" w:type="pct"/>
            <w:vAlign w:val="center"/>
          </w:tcPr>
          <w:p w14:paraId="23BD0AC0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Nguồn vốn</w:t>
            </w:r>
          </w:p>
        </w:tc>
        <w:tc>
          <w:tcPr>
            <w:tcW w:w="767" w:type="pct"/>
            <w:vAlign w:val="center"/>
          </w:tcPr>
          <w:p w14:paraId="26523B99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Tổng số</w:t>
            </w:r>
          </w:p>
        </w:tc>
        <w:tc>
          <w:tcPr>
            <w:tcW w:w="765" w:type="pct"/>
            <w:vAlign w:val="center"/>
          </w:tcPr>
          <w:p w14:paraId="3BC519E0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767" w:type="pct"/>
            <w:vAlign w:val="center"/>
          </w:tcPr>
          <w:p w14:paraId="137E702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717" w:type="pct"/>
            <w:vAlign w:val="center"/>
          </w:tcPr>
          <w:p w14:paraId="74A26B53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</w:tr>
      <w:tr w:rsidR="005718B4" w:rsidRPr="00C90E5E" w14:paraId="3AFB49D2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vAlign w:val="center"/>
          </w:tcPr>
          <w:p w14:paraId="0B5AA95C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pct"/>
            <w:vAlign w:val="center"/>
          </w:tcPr>
          <w:p w14:paraId="301FF382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767" w:type="pct"/>
            <w:vAlign w:val="center"/>
          </w:tcPr>
          <w:p w14:paraId="54CD87D6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6BE0ECC3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2EE7F4BE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7" w:type="pct"/>
            <w:vAlign w:val="center"/>
          </w:tcPr>
          <w:p w14:paraId="13A4F943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718B4" w:rsidRPr="00C90E5E" w14:paraId="1A8636F2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vAlign w:val="center"/>
          </w:tcPr>
          <w:p w14:paraId="554BC5E5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pct"/>
            <w:vAlign w:val="center"/>
          </w:tcPr>
          <w:p w14:paraId="56F3BC67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5F8FAFEE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265D289C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5EEBB8C5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7" w:type="pct"/>
            <w:vAlign w:val="center"/>
          </w:tcPr>
          <w:p w14:paraId="141C3E14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718B4" w:rsidRPr="00C90E5E" w14:paraId="36030095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2" w:type="pct"/>
            <w:vAlign w:val="center"/>
          </w:tcPr>
          <w:p w14:paraId="29F6A5CD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3" w:type="pct"/>
            <w:vAlign w:val="center"/>
          </w:tcPr>
          <w:p w14:paraId="764372AD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14934273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  <w:vAlign w:val="center"/>
          </w:tcPr>
          <w:p w14:paraId="7068E2F5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7" w:type="pct"/>
            <w:vAlign w:val="center"/>
          </w:tcPr>
          <w:p w14:paraId="02D7BF27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7" w:type="pct"/>
            <w:vAlign w:val="center"/>
          </w:tcPr>
          <w:p w14:paraId="29CCEF3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C3A238E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10. Thời gian, tiến độ thực hiện: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"/>
        <w:gridCol w:w="2804"/>
        <w:gridCol w:w="1450"/>
        <w:gridCol w:w="1450"/>
        <w:gridCol w:w="1450"/>
        <w:gridCol w:w="1263"/>
      </w:tblGrid>
      <w:tr w:rsidR="005718B4" w:rsidRPr="00C90E5E" w14:paraId="61629696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7" w:type="pct"/>
            <w:vAlign w:val="center"/>
          </w:tcPr>
          <w:p w14:paraId="4D72C6BE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97" w:type="pct"/>
            <w:vAlign w:val="center"/>
          </w:tcPr>
          <w:p w14:paraId="473F3DCA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774" w:type="pct"/>
            <w:vAlign w:val="center"/>
          </w:tcPr>
          <w:p w14:paraId="60325542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774" w:type="pct"/>
            <w:vAlign w:val="center"/>
          </w:tcPr>
          <w:p w14:paraId="05FDADE1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774" w:type="pct"/>
            <w:vAlign w:val="center"/>
          </w:tcPr>
          <w:p w14:paraId="70044F9A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  <w:tc>
          <w:tcPr>
            <w:tcW w:w="674" w:type="pct"/>
            <w:vAlign w:val="center"/>
          </w:tcPr>
          <w:p w14:paraId="706EAFFE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0E5E">
              <w:rPr>
                <w:rFonts w:ascii="Times New Roman" w:hAnsi="Times New Roman"/>
                <w:b/>
                <w:bCs/>
                <w:sz w:val="26"/>
                <w:szCs w:val="26"/>
              </w:rPr>
              <w:t>Năm 20..</w:t>
            </w:r>
          </w:p>
        </w:tc>
      </w:tr>
      <w:tr w:rsidR="005718B4" w:rsidRPr="00C90E5E" w14:paraId="1B09ADBE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7" w:type="pct"/>
            <w:vAlign w:val="center"/>
          </w:tcPr>
          <w:p w14:paraId="1E37E750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97" w:type="pct"/>
            <w:vAlign w:val="center"/>
          </w:tcPr>
          <w:p w14:paraId="61B1B456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796043F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7D1D7808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6E92C869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4" w:type="pct"/>
            <w:vAlign w:val="center"/>
          </w:tcPr>
          <w:p w14:paraId="101F4794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718B4" w:rsidRPr="00C90E5E" w14:paraId="781BF307" w14:textId="77777777" w:rsidTr="00571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7" w:type="pct"/>
            <w:vAlign w:val="center"/>
          </w:tcPr>
          <w:p w14:paraId="5D5B159B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97" w:type="pct"/>
            <w:vAlign w:val="center"/>
          </w:tcPr>
          <w:p w14:paraId="0A58D55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0CFE4CDF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12D7B2B3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pct"/>
            <w:vAlign w:val="center"/>
          </w:tcPr>
          <w:p w14:paraId="77EF2C87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4" w:type="pct"/>
            <w:vAlign w:val="center"/>
          </w:tcPr>
          <w:p w14:paraId="2D8C3D64" w14:textId="77777777" w:rsidR="005718B4" w:rsidRPr="00C90E5E" w:rsidRDefault="005718B4" w:rsidP="005718B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3473B3E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11. Tổ chức thực hiện</w:t>
      </w:r>
    </w:p>
    <w:p w14:paraId="3EB8A259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12. Các nội dung khác:</w:t>
      </w:r>
    </w:p>
    <w:p w14:paraId="4C390E97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C90E5E">
        <w:rPr>
          <w:rFonts w:ascii="Times New Roman" w:hAnsi="Times New Roman"/>
          <w:sz w:val="26"/>
          <w:szCs w:val="26"/>
        </w:rPr>
        <w:t>Cơ quan trình phê duyệt thiết kế, dự toán.</w:t>
      </w:r>
    </w:p>
    <w:p w14:paraId="43F1A407" w14:textId="77777777" w:rsidR="005718B4" w:rsidRPr="00C90E5E" w:rsidRDefault="005718B4" w:rsidP="005718B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718B4" w:rsidRPr="005718B4" w14:paraId="508EF364" w14:textId="77777777" w:rsidTr="005718B4">
        <w:tc>
          <w:tcPr>
            <w:tcW w:w="4428" w:type="dxa"/>
          </w:tcPr>
          <w:p w14:paraId="282E6CF9" w14:textId="77777777" w:rsidR="005718B4" w:rsidRPr="005718B4" w:rsidRDefault="005718B4" w:rsidP="005718B4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718B4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5718B4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5718B4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5718B4">
              <w:rPr>
                <w:rFonts w:ascii="Times New Roman" w:hAnsi="Times New Roman"/>
              </w:rPr>
              <w:t>- …..;</w:t>
            </w:r>
            <w:r w:rsidRPr="005718B4">
              <w:rPr>
                <w:rFonts w:ascii="Times New Roman" w:hAnsi="Times New Roman"/>
              </w:rPr>
              <w:br/>
              <w:t>- Lưu: ….</w:t>
            </w:r>
          </w:p>
        </w:tc>
        <w:tc>
          <w:tcPr>
            <w:tcW w:w="4428" w:type="dxa"/>
          </w:tcPr>
          <w:p w14:paraId="18174A6D" w14:textId="77777777" w:rsidR="005718B4" w:rsidRPr="005718B4" w:rsidRDefault="005718B4" w:rsidP="005718B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718B4">
              <w:rPr>
                <w:rFonts w:ascii="Times New Roman" w:hAnsi="Times New Roman"/>
                <w:b/>
                <w:bCs/>
                <w:sz w:val="26"/>
                <w:szCs w:val="26"/>
              </w:rPr>
              <w:t>CƠ QUAN TRÌNH</w:t>
            </w:r>
            <w:r w:rsidRPr="005718B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718B4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chức vụ và đóng dấu)</w:t>
            </w:r>
          </w:p>
        </w:tc>
      </w:tr>
    </w:tbl>
    <w:p w14:paraId="171C1B3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8B4"/>
    <w:rsid w:val="004A4E12"/>
    <w:rsid w:val="005718B4"/>
    <w:rsid w:val="007505E3"/>
    <w:rsid w:val="00B9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E8C35"/>
  <w15:chartTrackingRefBased/>
  <w15:docId w15:val="{4C55FE7C-2DF0-4677-AA86-C2B1A7DD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B4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18B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