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7863A" w14:textId="77777777" w:rsidR="002B61A1" w:rsidRPr="00967285" w:rsidRDefault="002B61A1" w:rsidP="002B61A1">
      <w:pPr>
        <w:spacing w:after="120"/>
        <w:jc w:val="center"/>
        <w:rPr>
          <w:rFonts w:ascii="Times New Roman" w:hAnsi="Times New Roman"/>
          <w:sz w:val="24"/>
          <w:szCs w:val="24"/>
        </w:rPr>
      </w:pPr>
      <w:r w:rsidRPr="00967285">
        <w:rPr>
          <w:rFonts w:ascii="Times New Roman" w:hAnsi="Times New Roman"/>
          <w:b/>
          <w:bCs/>
          <w:sz w:val="24"/>
          <w:szCs w:val="24"/>
        </w:rPr>
        <w:t>PHỤ LỤC 1</w:t>
      </w:r>
    </w:p>
    <w:p w14:paraId="4BD51F22" w14:textId="77777777" w:rsidR="002B61A1" w:rsidRPr="00967285" w:rsidRDefault="002B61A1" w:rsidP="002B61A1">
      <w:pPr>
        <w:spacing w:after="120"/>
        <w:jc w:val="center"/>
        <w:rPr>
          <w:rFonts w:ascii="Times New Roman" w:hAnsi="Times New Roman"/>
          <w:sz w:val="24"/>
          <w:szCs w:val="24"/>
        </w:rPr>
      </w:pPr>
      <w:r w:rsidRPr="00967285">
        <w:rPr>
          <w:rFonts w:ascii="Times New Roman" w:hAnsi="Times New Roman"/>
          <w:sz w:val="24"/>
          <w:szCs w:val="24"/>
        </w:rPr>
        <w:t>MẪU BẢN NHẬN XÉT, ĐÁNH GIÁ ĐỀ ÁN THĂM DÒ KHOÁNG SẢN CỦA CHUYÊN GIA PHẢN BIỆN</w:t>
      </w:r>
      <w:r w:rsidRPr="00967285">
        <w:rPr>
          <w:rFonts w:ascii="Times New Roman" w:hAnsi="Times New Roman"/>
          <w:sz w:val="24"/>
          <w:szCs w:val="24"/>
        </w:rPr>
        <w:br/>
      </w:r>
      <w:r w:rsidRPr="00967285">
        <w:rPr>
          <w:rFonts w:ascii="Times New Roman" w:hAnsi="Times New Roman"/>
          <w:i/>
          <w:iCs/>
          <w:sz w:val="24"/>
          <w:szCs w:val="24"/>
        </w:rPr>
        <w:t>(Ban hành kèm theo Thông tư số53/2013/TT-BTNMT ngày 30 tháng 12 năm 2013 của Bộ trưởng Bộ Tài nguyên và Môi trường)</w:t>
      </w:r>
    </w:p>
    <w:p w14:paraId="4A1840CE" w14:textId="77777777" w:rsidR="002B61A1" w:rsidRPr="00967285" w:rsidRDefault="002B61A1" w:rsidP="002B61A1">
      <w:pPr>
        <w:spacing w:after="120"/>
        <w:jc w:val="center"/>
        <w:rPr>
          <w:rFonts w:ascii="Times New Roman" w:hAnsi="Times New Roman"/>
          <w:sz w:val="24"/>
          <w:szCs w:val="24"/>
        </w:rPr>
      </w:pPr>
      <w:r w:rsidRPr="00967285">
        <w:rPr>
          <w:rFonts w:ascii="Times New Roman" w:hAnsi="Times New Roman"/>
          <w:b/>
          <w:bCs/>
          <w:sz w:val="24"/>
          <w:szCs w:val="24"/>
        </w:rPr>
        <w:t>CỘNG HÒA XÃ HỘI CHỦ NGHĨA VIỆT NAM</w:t>
      </w:r>
      <w:r w:rsidRPr="00967285">
        <w:rPr>
          <w:rFonts w:ascii="Times New Roman" w:hAnsi="Times New Roman"/>
          <w:b/>
          <w:bCs/>
          <w:sz w:val="24"/>
          <w:szCs w:val="24"/>
        </w:rPr>
        <w:br/>
        <w:t xml:space="preserve">Độc lập - Tự do - Hạnh phúc </w:t>
      </w:r>
      <w:r w:rsidRPr="00967285">
        <w:rPr>
          <w:rFonts w:ascii="Times New Roman" w:hAnsi="Times New Roman"/>
          <w:b/>
          <w:bCs/>
          <w:sz w:val="24"/>
          <w:szCs w:val="24"/>
        </w:rPr>
        <w:br/>
        <w:t>---------------</w:t>
      </w:r>
    </w:p>
    <w:p w14:paraId="1F7AF66E" w14:textId="77777777" w:rsidR="002B61A1" w:rsidRPr="00967285" w:rsidRDefault="002B61A1" w:rsidP="002B61A1">
      <w:pPr>
        <w:spacing w:after="120"/>
        <w:jc w:val="center"/>
        <w:rPr>
          <w:rFonts w:ascii="Times New Roman" w:hAnsi="Times New Roman"/>
          <w:sz w:val="24"/>
          <w:szCs w:val="24"/>
        </w:rPr>
      </w:pPr>
      <w:r w:rsidRPr="00967285">
        <w:rPr>
          <w:rFonts w:ascii="Times New Roman" w:hAnsi="Times New Roman"/>
          <w:i/>
          <w:iCs/>
          <w:sz w:val="24"/>
          <w:szCs w:val="24"/>
        </w:rPr>
        <w:t>……., ngày        tháng       năm  20….</w:t>
      </w:r>
    </w:p>
    <w:p w14:paraId="4B4C9A66" w14:textId="77777777" w:rsidR="002B61A1" w:rsidRPr="00967285" w:rsidRDefault="002B61A1" w:rsidP="002B61A1">
      <w:pPr>
        <w:spacing w:after="120"/>
        <w:jc w:val="center"/>
        <w:rPr>
          <w:rFonts w:ascii="Times New Roman" w:hAnsi="Times New Roman"/>
          <w:sz w:val="24"/>
          <w:szCs w:val="24"/>
        </w:rPr>
      </w:pPr>
      <w:r w:rsidRPr="00967285">
        <w:rPr>
          <w:rFonts w:ascii="Times New Roman" w:hAnsi="Times New Roman"/>
          <w:b/>
          <w:bCs/>
          <w:sz w:val="24"/>
          <w:szCs w:val="24"/>
        </w:rPr>
        <w:t xml:space="preserve">BẢN NHẬN XÉT, ĐÁNH GIÁ ĐỀ ÁN THĂM DÒ KHOÁNG SẢN </w:t>
      </w:r>
    </w:p>
    <w:p w14:paraId="54CC1CFC" w14:textId="77777777" w:rsidR="002B61A1" w:rsidRPr="00967285" w:rsidRDefault="002B61A1" w:rsidP="002B61A1">
      <w:pPr>
        <w:spacing w:after="120"/>
        <w:jc w:val="center"/>
        <w:rPr>
          <w:rFonts w:ascii="Times New Roman" w:hAnsi="Times New Roman"/>
          <w:sz w:val="24"/>
          <w:szCs w:val="24"/>
        </w:rPr>
      </w:pPr>
      <w:r w:rsidRPr="00967285">
        <w:rPr>
          <w:rFonts w:ascii="Times New Roman" w:hAnsi="Times New Roman"/>
          <w:b/>
          <w:bCs/>
          <w:sz w:val="24"/>
          <w:szCs w:val="24"/>
        </w:rPr>
        <w:t>Đề án thăm dò:………….</w:t>
      </w:r>
    </w:p>
    <w:p w14:paraId="3580D8E6" w14:textId="77777777" w:rsidR="002B61A1" w:rsidRPr="00967285" w:rsidRDefault="002B61A1" w:rsidP="002B61A1">
      <w:pPr>
        <w:spacing w:after="120"/>
        <w:rPr>
          <w:rFonts w:ascii="Times New Roman" w:hAnsi="Times New Roman"/>
          <w:sz w:val="24"/>
          <w:szCs w:val="24"/>
        </w:rPr>
      </w:pPr>
      <w:r w:rsidRPr="00967285">
        <w:rPr>
          <w:rFonts w:ascii="Times New Roman" w:hAnsi="Times New Roman"/>
          <w:sz w:val="24"/>
          <w:szCs w:val="24"/>
        </w:rPr>
        <w:t xml:space="preserve">1. Đơn vị lập đề án : .................................................................................................. </w:t>
      </w:r>
    </w:p>
    <w:p w14:paraId="2B0DB1DE" w14:textId="77777777" w:rsidR="002B61A1" w:rsidRPr="00967285" w:rsidRDefault="002B61A1" w:rsidP="002B61A1">
      <w:pPr>
        <w:spacing w:after="120"/>
        <w:rPr>
          <w:rFonts w:ascii="Times New Roman" w:hAnsi="Times New Roman"/>
          <w:sz w:val="24"/>
          <w:szCs w:val="24"/>
        </w:rPr>
      </w:pPr>
      <w:r w:rsidRPr="00967285">
        <w:rPr>
          <w:rFonts w:ascii="Times New Roman" w:hAnsi="Times New Roman"/>
          <w:sz w:val="24"/>
          <w:szCs w:val="24"/>
        </w:rPr>
        <w:t xml:space="preserve">2. Chủ nhiệm đề án: .................................................................................................. </w:t>
      </w:r>
    </w:p>
    <w:p w14:paraId="476D61F9" w14:textId="77777777" w:rsidR="002B61A1" w:rsidRPr="00967285" w:rsidRDefault="002B61A1" w:rsidP="002B61A1">
      <w:pPr>
        <w:spacing w:after="120"/>
        <w:rPr>
          <w:rFonts w:ascii="Times New Roman" w:hAnsi="Times New Roman"/>
          <w:sz w:val="24"/>
          <w:szCs w:val="24"/>
        </w:rPr>
      </w:pPr>
      <w:r w:rsidRPr="00967285">
        <w:rPr>
          <w:rFonts w:ascii="Times New Roman" w:hAnsi="Times New Roman"/>
          <w:sz w:val="24"/>
          <w:szCs w:val="24"/>
        </w:rPr>
        <w:t xml:space="preserve">3. Chủ đầu tư: ........................................................................................................... </w:t>
      </w:r>
    </w:p>
    <w:p w14:paraId="4A545C82" w14:textId="77777777" w:rsidR="002B61A1" w:rsidRPr="00967285" w:rsidRDefault="002B61A1" w:rsidP="002B61A1">
      <w:pPr>
        <w:spacing w:after="120"/>
        <w:rPr>
          <w:rFonts w:ascii="Times New Roman" w:hAnsi="Times New Roman"/>
          <w:sz w:val="24"/>
          <w:szCs w:val="24"/>
        </w:rPr>
      </w:pPr>
      <w:r w:rsidRPr="00967285">
        <w:rPr>
          <w:rFonts w:ascii="Times New Roman" w:hAnsi="Times New Roman"/>
          <w:sz w:val="24"/>
          <w:szCs w:val="24"/>
        </w:rPr>
        <w:t xml:space="preserve">4. Người đọc nhận xét: ............................................................................................. </w:t>
      </w:r>
    </w:p>
    <w:p w14:paraId="216DB2E8" w14:textId="77777777" w:rsidR="002B61A1" w:rsidRPr="00967285" w:rsidRDefault="002B61A1" w:rsidP="002B61A1">
      <w:pPr>
        <w:spacing w:after="120"/>
        <w:rPr>
          <w:rFonts w:ascii="Times New Roman" w:hAnsi="Times New Roman"/>
          <w:sz w:val="24"/>
          <w:szCs w:val="24"/>
        </w:rPr>
      </w:pPr>
      <w:r w:rsidRPr="00967285">
        <w:rPr>
          <w:rFonts w:ascii="Times New Roman" w:hAnsi="Times New Roman"/>
          <w:sz w:val="24"/>
          <w:szCs w:val="24"/>
        </w:rPr>
        <w:t xml:space="preserve">5. Học vị, chức vụ: ..................................................................................................... </w:t>
      </w:r>
    </w:p>
    <w:p w14:paraId="0875334B" w14:textId="77777777" w:rsidR="002B61A1" w:rsidRPr="00967285" w:rsidRDefault="002B61A1" w:rsidP="002B61A1">
      <w:pPr>
        <w:spacing w:after="120"/>
        <w:rPr>
          <w:rFonts w:ascii="Times New Roman" w:hAnsi="Times New Roman"/>
          <w:sz w:val="24"/>
          <w:szCs w:val="24"/>
        </w:rPr>
      </w:pPr>
      <w:r w:rsidRPr="00967285">
        <w:rPr>
          <w:rFonts w:ascii="Times New Roman" w:hAnsi="Times New Roman"/>
          <w:sz w:val="24"/>
          <w:szCs w:val="24"/>
        </w:rPr>
        <w:t xml:space="preserve">6. Đơn vị công tác: .................................................................................................... </w:t>
      </w:r>
    </w:p>
    <w:p w14:paraId="133D82E4" w14:textId="77777777" w:rsidR="002B61A1" w:rsidRPr="00967285" w:rsidRDefault="002B61A1" w:rsidP="002B61A1">
      <w:pPr>
        <w:spacing w:after="120"/>
        <w:rPr>
          <w:rFonts w:ascii="Times New Roman" w:hAnsi="Times New Roman"/>
          <w:sz w:val="24"/>
          <w:szCs w:val="24"/>
        </w:rPr>
      </w:pPr>
      <w:r w:rsidRPr="00967285">
        <w:rPr>
          <w:rFonts w:ascii="Times New Roman" w:hAnsi="Times New Roman"/>
          <w:sz w:val="24"/>
          <w:szCs w:val="24"/>
        </w:rPr>
        <w:t>7. Nội dung nhận xét (Bản nhận xét cần nêu ý kiến về các vấn đề sau).</w:t>
      </w:r>
    </w:p>
    <w:p w14:paraId="39D3129C" w14:textId="77777777" w:rsidR="002B61A1" w:rsidRPr="00967285" w:rsidRDefault="002B61A1" w:rsidP="002B61A1">
      <w:pPr>
        <w:spacing w:after="120"/>
        <w:rPr>
          <w:rFonts w:ascii="Times New Roman" w:hAnsi="Times New Roman"/>
          <w:sz w:val="24"/>
          <w:szCs w:val="24"/>
        </w:rPr>
      </w:pPr>
      <w:r w:rsidRPr="00967285">
        <w:rPr>
          <w:rFonts w:ascii="Times New Roman" w:hAnsi="Times New Roman"/>
          <w:sz w:val="24"/>
          <w:szCs w:val="24"/>
        </w:rPr>
        <w:t>- Nhận xét, đánh giá tính pháp lý của đề án thăm dò khoáng sản.</w:t>
      </w:r>
    </w:p>
    <w:p w14:paraId="717DC3D5" w14:textId="77777777" w:rsidR="002B61A1" w:rsidRPr="00967285" w:rsidRDefault="002B61A1" w:rsidP="002B61A1">
      <w:pPr>
        <w:spacing w:after="120"/>
        <w:rPr>
          <w:rFonts w:ascii="Times New Roman" w:hAnsi="Times New Roman"/>
          <w:sz w:val="24"/>
          <w:szCs w:val="24"/>
        </w:rPr>
      </w:pPr>
      <w:r w:rsidRPr="00967285">
        <w:rPr>
          <w:rFonts w:ascii="Times New Roman" w:hAnsi="Times New Roman"/>
          <w:sz w:val="24"/>
          <w:szCs w:val="24"/>
        </w:rPr>
        <w:t>- Nhận xét, đánh giá về cơ sở lựa chọn đối tượng, diện tích thăm dò; khối lượng, độ tin cậy tài liệu đã thu thập, tổng hợp, các tài liệu khảo sát phục vụ thiết kế đề án thăm dò khoáng sản.</w:t>
      </w:r>
    </w:p>
    <w:p w14:paraId="00CEC86E" w14:textId="77777777" w:rsidR="002B61A1" w:rsidRPr="00967285" w:rsidRDefault="002B61A1" w:rsidP="002B61A1">
      <w:pPr>
        <w:spacing w:after="120"/>
        <w:rPr>
          <w:rFonts w:ascii="Times New Roman" w:hAnsi="Times New Roman"/>
          <w:sz w:val="24"/>
          <w:szCs w:val="24"/>
        </w:rPr>
      </w:pPr>
      <w:r w:rsidRPr="00967285">
        <w:rPr>
          <w:rFonts w:ascii="Times New Roman" w:hAnsi="Times New Roman"/>
          <w:sz w:val="24"/>
          <w:szCs w:val="24"/>
        </w:rPr>
        <w:t>- Nhận xét đánh giá về thiết kế kỹ thuật đề án: cơ sở phân nhóm mỏ theo mức độ phức tạp; việc lựa chọn mạng lưới công trình thăm dò đối với đối tượng thăm dò, thiết kế tổ hợp các phương pháp (trắc địa, địa chất, địa vật lý, địa chất thủy văn - địa chất công trình...), khối lượng công trình thăm dò, công tác phân tích mẫu (lấy, gia công, phân tích và kiểm soát chất lượng phân tích mẫu).</w:t>
      </w:r>
    </w:p>
    <w:p w14:paraId="17EBD5CB" w14:textId="77777777" w:rsidR="002B61A1" w:rsidRPr="00967285" w:rsidRDefault="002B61A1" w:rsidP="002B61A1">
      <w:pPr>
        <w:spacing w:after="120"/>
        <w:rPr>
          <w:rFonts w:ascii="Times New Roman" w:hAnsi="Times New Roman"/>
          <w:sz w:val="24"/>
          <w:szCs w:val="24"/>
        </w:rPr>
      </w:pPr>
      <w:r w:rsidRPr="00967285">
        <w:rPr>
          <w:rFonts w:ascii="Times New Roman" w:hAnsi="Times New Roman"/>
          <w:sz w:val="24"/>
          <w:szCs w:val="24"/>
        </w:rPr>
        <w:t>- Cơ sở và kết quả tính dự báo trữ lượng.</w:t>
      </w:r>
    </w:p>
    <w:p w14:paraId="4D757835" w14:textId="77777777" w:rsidR="002B61A1" w:rsidRPr="00967285" w:rsidRDefault="002B61A1" w:rsidP="002B61A1">
      <w:pPr>
        <w:spacing w:after="120"/>
        <w:rPr>
          <w:rFonts w:ascii="Times New Roman" w:hAnsi="Times New Roman"/>
          <w:sz w:val="24"/>
          <w:szCs w:val="24"/>
        </w:rPr>
      </w:pPr>
      <w:r w:rsidRPr="00967285">
        <w:rPr>
          <w:rFonts w:ascii="Times New Roman" w:hAnsi="Times New Roman"/>
          <w:sz w:val="24"/>
          <w:szCs w:val="24"/>
        </w:rPr>
        <w:t>- Sự phù hợp và tính đầy đủ thể hiện trong các bản vẽ thiết kế với nội dung đề án.</w:t>
      </w:r>
    </w:p>
    <w:p w14:paraId="2E9155B8" w14:textId="77777777" w:rsidR="002B61A1" w:rsidRPr="00967285" w:rsidRDefault="002B61A1" w:rsidP="002B61A1">
      <w:pPr>
        <w:spacing w:after="120"/>
        <w:rPr>
          <w:rFonts w:ascii="Times New Roman" w:hAnsi="Times New Roman"/>
          <w:sz w:val="24"/>
          <w:szCs w:val="24"/>
        </w:rPr>
      </w:pPr>
      <w:r w:rsidRPr="00967285">
        <w:rPr>
          <w:rFonts w:ascii="Times New Roman" w:hAnsi="Times New Roman"/>
          <w:sz w:val="24"/>
          <w:szCs w:val="24"/>
        </w:rPr>
        <w:t>- Tỉnh hợp lý, khả thi về tổ chức thi công đề án: trình tự thi công, tổ chức thi công, các giải pháp bảo vệ môi trường, tài nguyên khoáng sản.</w:t>
      </w:r>
    </w:p>
    <w:p w14:paraId="18924884" w14:textId="77777777" w:rsidR="002B61A1" w:rsidRPr="00967285" w:rsidRDefault="002B61A1" w:rsidP="002B61A1">
      <w:pPr>
        <w:spacing w:after="120"/>
        <w:rPr>
          <w:rFonts w:ascii="Times New Roman" w:hAnsi="Times New Roman"/>
          <w:sz w:val="24"/>
          <w:szCs w:val="24"/>
        </w:rPr>
      </w:pPr>
      <w:r w:rsidRPr="00967285">
        <w:rPr>
          <w:rFonts w:ascii="Times New Roman" w:hAnsi="Times New Roman"/>
          <w:sz w:val="24"/>
          <w:szCs w:val="24"/>
        </w:rPr>
        <w:t>- Những vấn đề tồn tại:</w:t>
      </w:r>
    </w:p>
    <w:p w14:paraId="3EF4AD2C" w14:textId="77777777" w:rsidR="002B61A1" w:rsidRPr="00967285" w:rsidRDefault="002B61A1" w:rsidP="002B61A1">
      <w:pPr>
        <w:spacing w:after="120"/>
        <w:rPr>
          <w:rFonts w:ascii="Times New Roman" w:hAnsi="Times New Roman"/>
          <w:sz w:val="24"/>
          <w:szCs w:val="24"/>
        </w:rPr>
      </w:pPr>
      <w:r w:rsidRPr="00967285">
        <w:rPr>
          <w:rFonts w:ascii="Times New Roman" w:hAnsi="Times New Roman"/>
          <w:sz w:val="24"/>
          <w:szCs w:val="24"/>
        </w:rPr>
        <w:t>- Kết luận, kiến nghị: Mức độ đáp ứng yêu cầu đề án thăm dò; Nội dung cần chỉnh sửa; Đề án đủ điều kiện thông qua hay không thông qua.</w:t>
      </w:r>
    </w:p>
    <w:p w14:paraId="4BA433D2"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61A1"/>
    <w:rsid w:val="002964F6"/>
    <w:rsid w:val="002B61A1"/>
    <w:rsid w:val="003B7E5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3C36C"/>
  <w15:chartTrackingRefBased/>
  <w15:docId w15:val="{E6CBE18D-1A3E-4364-B099-0DA65E786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337</Words>
  <Characters>1923</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2026-05-20T15:30:00Z</dcterms:created>
  <dcterms:modified xsi:type="dcterms:W3CDTF">2026-05-20T15:30:00Z</dcterms:modified>
</cp:coreProperties>
</file>