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5C92" w14:textId="77777777" w:rsidR="00354FE1" w:rsidRPr="00354FE1" w:rsidRDefault="00354FE1" w:rsidP="00354FE1">
      <w:pPr>
        <w:shd w:val="clear" w:color="auto" w:fill="FFFFFF"/>
        <w:spacing w:after="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PHỤ LỤC I</w:t>
      </w:r>
    </w:p>
    <w:p w14:paraId="20B34A3F" w14:textId="77777777" w:rsidR="00354FE1" w:rsidRPr="00354FE1" w:rsidRDefault="00354FE1" w:rsidP="00354FE1">
      <w:pPr>
        <w:shd w:val="clear" w:color="auto" w:fill="FFFFFF"/>
        <w:spacing w:after="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i/>
          <w:iCs/>
          <w:color w:val="000000"/>
          <w:sz w:val="24"/>
          <w:szCs w:val="24"/>
        </w:rPr>
        <w:t>(Ban hành kèm theo Thông tư liên tịch số: 20/2013/TTLT-BXD-BNV ngày 21 tháng 11 năm 2013 của Bộ trưởng Bộ Xây dựng và Bộ trưởng Bộ Nội vụ hướng dẫn một số nội dung của Nghị định số </w:t>
      </w:r>
      <w:r w:rsidRPr="00354FE1">
        <w:rPr>
          <w:rFonts w:ascii="Times New Roman" w:eastAsia="Times New Roman" w:hAnsi="Times New Roman"/>
          <w:i/>
          <w:iCs/>
          <w:sz w:val="24"/>
          <w:szCs w:val="24"/>
        </w:rPr>
        <w:t>11/2013/NĐ-CP</w:t>
      </w:r>
      <w:r w:rsidRPr="00354FE1">
        <w:rPr>
          <w:rFonts w:ascii="Times New Roman" w:eastAsia="Times New Roman" w:hAnsi="Times New Roman"/>
          <w:i/>
          <w:iCs/>
          <w:color w:val="000000"/>
          <w:sz w:val="24"/>
          <w:szCs w:val="24"/>
        </w:rPr>
        <w:t> ngày 14 tháng 01 năm 2013 của Chính phủ về quản lý đầu tư phát triển đô thị)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54FE1" w:rsidRPr="00354FE1" w14:paraId="0A7A0F98" w14:textId="77777777" w:rsidTr="00354FE1">
        <w:trPr>
          <w:tblCellSpacing w:w="0" w:type="dxa"/>
        </w:trPr>
        <w:tc>
          <w:tcPr>
            <w:tcW w:w="3348" w:type="dxa"/>
            <w:shd w:val="clear" w:color="auto" w:fill="FFFFFF"/>
            <w:tcMar>
              <w:top w:w="0" w:type="dxa"/>
              <w:left w:w="108" w:type="dxa"/>
              <w:bottom w:w="0" w:type="dxa"/>
              <w:right w:w="108" w:type="dxa"/>
            </w:tcMar>
            <w:hideMark/>
          </w:tcPr>
          <w:p w14:paraId="19341A72" w14:textId="77777777" w:rsidR="00354FE1" w:rsidRPr="00354FE1" w:rsidRDefault="00354FE1" w:rsidP="00354FE1">
            <w:pPr>
              <w:spacing w:before="120" w:after="12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CƠ QUAN TRÌNH</w:t>
            </w:r>
            <w:r w:rsidRPr="00354FE1">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7EE74CCB" w14:textId="77777777" w:rsidR="00354FE1" w:rsidRPr="00354FE1" w:rsidRDefault="00354FE1" w:rsidP="00354FE1">
            <w:pPr>
              <w:spacing w:before="120" w:after="12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CỘNG HÒA XÃ HỘI CHỦ NGHĨA VIỆT NAM</w:t>
            </w:r>
            <w:r w:rsidRPr="00354FE1">
              <w:rPr>
                <w:rFonts w:ascii="Times New Roman" w:eastAsia="Times New Roman" w:hAnsi="Times New Roman"/>
                <w:b/>
                <w:bCs/>
                <w:color w:val="000000"/>
                <w:sz w:val="24"/>
                <w:szCs w:val="24"/>
              </w:rPr>
              <w:br/>
              <w:t>Độc lập - Tự do - Hạnh phúc</w:t>
            </w:r>
            <w:r w:rsidRPr="00354FE1">
              <w:rPr>
                <w:rFonts w:ascii="Times New Roman" w:eastAsia="Times New Roman" w:hAnsi="Times New Roman"/>
                <w:b/>
                <w:bCs/>
                <w:color w:val="000000"/>
                <w:sz w:val="24"/>
                <w:szCs w:val="24"/>
              </w:rPr>
              <w:br/>
              <w:t>---------------</w:t>
            </w:r>
          </w:p>
        </w:tc>
      </w:tr>
      <w:tr w:rsidR="00354FE1" w:rsidRPr="00354FE1" w14:paraId="10BC99EC" w14:textId="77777777" w:rsidTr="00354FE1">
        <w:trPr>
          <w:tblCellSpacing w:w="0" w:type="dxa"/>
        </w:trPr>
        <w:tc>
          <w:tcPr>
            <w:tcW w:w="3348" w:type="dxa"/>
            <w:shd w:val="clear" w:color="auto" w:fill="FFFFFF"/>
            <w:tcMar>
              <w:top w:w="0" w:type="dxa"/>
              <w:left w:w="108" w:type="dxa"/>
              <w:bottom w:w="0" w:type="dxa"/>
              <w:right w:w="108" w:type="dxa"/>
            </w:tcMar>
            <w:hideMark/>
          </w:tcPr>
          <w:p w14:paraId="07B4F9D6" w14:textId="77777777" w:rsidR="00354FE1" w:rsidRPr="00354FE1" w:rsidRDefault="00354FE1" w:rsidP="00354FE1">
            <w:pPr>
              <w:spacing w:before="120" w:after="12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44E14263" w14:textId="77777777" w:rsidR="00354FE1" w:rsidRPr="00354FE1" w:rsidRDefault="00354FE1" w:rsidP="00354FE1">
            <w:pPr>
              <w:spacing w:before="120" w:after="120" w:line="234" w:lineRule="atLeast"/>
              <w:jc w:val="right"/>
              <w:rPr>
                <w:rFonts w:ascii="Times New Roman" w:eastAsia="Times New Roman" w:hAnsi="Times New Roman"/>
                <w:color w:val="000000"/>
                <w:sz w:val="24"/>
                <w:szCs w:val="24"/>
              </w:rPr>
            </w:pPr>
            <w:r w:rsidRPr="00354FE1">
              <w:rPr>
                <w:rFonts w:ascii="Times New Roman" w:eastAsia="Times New Roman" w:hAnsi="Times New Roman"/>
                <w:i/>
                <w:iCs/>
                <w:color w:val="000000"/>
                <w:sz w:val="24"/>
                <w:szCs w:val="24"/>
              </w:rPr>
              <w:t>……, ngày ……. tháng ……. năm ……</w:t>
            </w:r>
          </w:p>
        </w:tc>
      </w:tr>
    </w:tbl>
    <w:p w14:paraId="2E69B0ED" w14:textId="77777777" w:rsidR="00354FE1" w:rsidRPr="00354FE1" w:rsidRDefault="00354FE1" w:rsidP="00354FE1">
      <w:pPr>
        <w:shd w:val="clear" w:color="auto" w:fill="FFFFFF"/>
        <w:spacing w:after="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TỜ TRÌNH</w:t>
      </w:r>
    </w:p>
    <w:p w14:paraId="27B544CC" w14:textId="77777777" w:rsidR="00354FE1" w:rsidRPr="00354FE1" w:rsidRDefault="00354FE1" w:rsidP="00354FE1">
      <w:pPr>
        <w:shd w:val="clear" w:color="auto" w:fill="FFFFFF"/>
        <w:spacing w:after="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Về việc phê duyệt khu vực phát triển đô thị (tên khu vực)….</w:t>
      </w:r>
    </w:p>
    <w:p w14:paraId="701D11A2" w14:textId="77777777" w:rsidR="00354FE1" w:rsidRPr="00354FE1" w:rsidRDefault="00354FE1" w:rsidP="00354FE1">
      <w:pPr>
        <w:shd w:val="clear" w:color="auto" w:fill="FFFFFF"/>
        <w:spacing w:before="120" w:after="12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Kính gửi: Cơ quan phê duyệt</w:t>
      </w:r>
    </w:p>
    <w:p w14:paraId="263A77A7" w14:textId="77777777" w:rsidR="00354FE1" w:rsidRPr="00354FE1" w:rsidRDefault="00354FE1" w:rsidP="00354FE1">
      <w:pPr>
        <w:shd w:val="clear" w:color="auto" w:fill="FFFFFF"/>
        <w:spacing w:after="0" w:line="234" w:lineRule="atLeast"/>
        <w:rPr>
          <w:rFonts w:ascii="Times New Roman" w:eastAsia="Times New Roman" w:hAnsi="Times New Roman"/>
          <w:sz w:val="24"/>
          <w:szCs w:val="24"/>
        </w:rPr>
      </w:pPr>
      <w:r w:rsidRPr="00354FE1">
        <w:rPr>
          <w:rFonts w:ascii="Times New Roman" w:eastAsia="Times New Roman" w:hAnsi="Times New Roman"/>
          <w:color w:val="000000"/>
          <w:sz w:val="24"/>
          <w:szCs w:val="24"/>
        </w:rPr>
        <w:t xml:space="preserve">Căn cứ Nghị </w:t>
      </w:r>
      <w:r w:rsidRPr="00354FE1">
        <w:rPr>
          <w:rFonts w:ascii="Times New Roman" w:eastAsia="Times New Roman" w:hAnsi="Times New Roman"/>
          <w:sz w:val="24"/>
          <w:szCs w:val="24"/>
        </w:rPr>
        <w:t>định số 11/2013/NĐ-CP ngày 14/01/2013 của Chính phủ về quản lý đầu tư phát triển đô thị;</w:t>
      </w:r>
    </w:p>
    <w:p w14:paraId="2C0D08A0" w14:textId="77777777" w:rsidR="00354FE1" w:rsidRPr="00354FE1" w:rsidRDefault="00354FE1" w:rsidP="00354FE1">
      <w:pPr>
        <w:shd w:val="clear" w:color="auto" w:fill="FFFFFF"/>
        <w:spacing w:after="0" w:line="234" w:lineRule="atLeast"/>
        <w:rPr>
          <w:rFonts w:ascii="Times New Roman" w:eastAsia="Times New Roman" w:hAnsi="Times New Roman"/>
          <w:color w:val="000000"/>
          <w:sz w:val="24"/>
          <w:szCs w:val="24"/>
        </w:rPr>
      </w:pPr>
      <w:r w:rsidRPr="00354FE1">
        <w:rPr>
          <w:rFonts w:ascii="Times New Roman" w:eastAsia="Times New Roman" w:hAnsi="Times New Roman"/>
          <w:sz w:val="24"/>
          <w:szCs w:val="24"/>
        </w:rPr>
        <w:t>Căn cứ Thông tư liên tịch số … ngày ….của Bộ Xây dựng và Bộ Nội vụ hướng dẫn một số nội dung của Nghị định số 11/2013/NĐ-CP ngày</w:t>
      </w:r>
      <w:r w:rsidRPr="00354FE1">
        <w:rPr>
          <w:rFonts w:ascii="Times New Roman" w:eastAsia="Times New Roman" w:hAnsi="Times New Roman"/>
          <w:color w:val="000000"/>
          <w:sz w:val="24"/>
          <w:szCs w:val="24"/>
        </w:rPr>
        <w:t xml:space="preserve"> 14/01/2013 của Chính phủ về quản lý đầu tư phát triển đô thị;</w:t>
      </w:r>
    </w:p>
    <w:p w14:paraId="0B10BC7E"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Căn cứ Quyết định số … ngày … của (cấp có thẩm quyền) phê duyệt quy hoạch sử dụng đất …;</w:t>
      </w:r>
    </w:p>
    <w:p w14:paraId="1C1BE380"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Căn cứ Quyết định số … ngày … của (cấp có thẩm quyền) phê duyệt quy hoạch đô thị (xây dựng) …;</w:t>
      </w:r>
    </w:p>
    <w:p w14:paraId="74F3620A"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Các căn cứ pháp lý có liên quan khác …………………</w:t>
      </w:r>
    </w:p>
    <w:p w14:paraId="380510D8"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(Cơ quan trình) …. xin báo cáo (Cơ quan phê duyệt) …. và đề nghị phê duyệt đề xuất khu vực phát triển đô thị (tên khu vực) …. tại (địa chỉ khu vực phát triển đô thị được đề xuất) …. với các nội dung chính sau đây:</w:t>
      </w:r>
    </w:p>
    <w:p w14:paraId="35640802"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1. Tên khu vực phát triển đô thị:</w:t>
      </w:r>
    </w:p>
    <w:p w14:paraId="599410E3"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2. Địa điểm, ranh giới và diện tích khu vực phát triển đô thị:</w:t>
      </w:r>
    </w:p>
    <w:p w14:paraId="2058BE57"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3. Mô tả hiện trạng khu vực phát triển đô thị:</w:t>
      </w:r>
    </w:p>
    <w:p w14:paraId="078ADC56"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4. Cơ sở hình thành khu vực phát triển đô thị:</w:t>
      </w:r>
    </w:p>
    <w:p w14:paraId="753382B7"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5. Tính chất/các chức năng chính của khu vực:</w:t>
      </w:r>
    </w:p>
    <w:p w14:paraId="542A9E84"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6. Giới thiệu nội dung cơ bản của quy hoạch chung được duyệt:</w:t>
      </w:r>
    </w:p>
    <w:p w14:paraId="0210077F"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7. Kế hoạch thực hiện khu vực phát triển đô thị:</w:t>
      </w:r>
    </w:p>
    <w:p w14:paraId="3BFC48F0"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8. Thời hạn thực hiện dự kiến:</w:t>
      </w:r>
    </w:p>
    <w:p w14:paraId="5886E2B3"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9. Sơ bộ khái toán, dự kiến các nguồn lực đầu tư cho phát triển đô thị:</w:t>
      </w:r>
    </w:p>
    <w:p w14:paraId="49B3D0C2" w14:textId="77777777" w:rsidR="00354FE1" w:rsidRPr="00354FE1" w:rsidRDefault="00354FE1" w:rsidP="00354FE1">
      <w:pPr>
        <w:shd w:val="clear" w:color="auto" w:fill="FFFFFF"/>
        <w:spacing w:after="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10. Đề xuất về Ban quản lý khu vực phát triển đô thị theo quy định tại Điều 13 của Nghị định số 11/2013/NĐ-CP ngày 14/01/2013 của Chính phủ về Quản lý đầu tư phát triển đô thị.</w:t>
      </w:r>
    </w:p>
    <w:p w14:paraId="125C7341"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t>11. Báo cáo tóm tắt về khu vực phát triển đô thị dự kiến.</w:t>
      </w:r>
    </w:p>
    <w:p w14:paraId="7FBE30BE" w14:textId="77777777" w:rsidR="00354FE1" w:rsidRPr="00354FE1" w:rsidRDefault="00354FE1" w:rsidP="00354FE1">
      <w:pPr>
        <w:shd w:val="clear" w:color="auto" w:fill="FFFFFF"/>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lastRenderedPageBreak/>
        <w:t>(Cơ quan trình) …. xin báo cáo và kính đề nghị (Cơ quan phê duyệt) .… xem xét, phê duyệt đề xuất khu vực phát triển đô thị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58"/>
        <w:gridCol w:w="4698"/>
      </w:tblGrid>
      <w:tr w:rsidR="00354FE1" w:rsidRPr="00354FE1" w14:paraId="7C74982D" w14:textId="77777777" w:rsidTr="00354FE1">
        <w:trPr>
          <w:tblCellSpacing w:w="0" w:type="dxa"/>
        </w:trPr>
        <w:tc>
          <w:tcPr>
            <w:tcW w:w="4158" w:type="dxa"/>
            <w:shd w:val="clear" w:color="auto" w:fill="FFFFFF"/>
            <w:tcMar>
              <w:top w:w="0" w:type="dxa"/>
              <w:left w:w="108" w:type="dxa"/>
              <w:bottom w:w="0" w:type="dxa"/>
              <w:right w:w="108" w:type="dxa"/>
            </w:tcMar>
            <w:hideMark/>
          </w:tcPr>
          <w:p w14:paraId="3E60E8B4" w14:textId="77777777" w:rsidR="00354FE1" w:rsidRPr="00354FE1" w:rsidRDefault="00354FE1" w:rsidP="00354FE1">
            <w:pPr>
              <w:spacing w:before="120" w:after="120" w:line="234" w:lineRule="atLeast"/>
              <w:rPr>
                <w:rFonts w:ascii="Times New Roman" w:eastAsia="Times New Roman" w:hAnsi="Times New Roman"/>
                <w:color w:val="000000"/>
                <w:sz w:val="24"/>
                <w:szCs w:val="24"/>
              </w:rPr>
            </w:pPr>
            <w:r w:rsidRPr="00354FE1">
              <w:rPr>
                <w:rFonts w:ascii="Times New Roman" w:eastAsia="Times New Roman" w:hAnsi="Times New Roman"/>
                <w:color w:val="000000"/>
                <w:sz w:val="24"/>
                <w:szCs w:val="24"/>
              </w:rPr>
              <w:br/>
            </w:r>
            <w:r w:rsidRPr="00354FE1">
              <w:rPr>
                <w:rFonts w:ascii="Times New Roman" w:eastAsia="Times New Roman" w:hAnsi="Times New Roman"/>
                <w:b/>
                <w:bCs/>
                <w:i/>
                <w:iCs/>
                <w:color w:val="000000"/>
                <w:sz w:val="24"/>
                <w:szCs w:val="24"/>
              </w:rPr>
              <w:t>Nơi nhận:</w:t>
            </w:r>
            <w:r w:rsidRPr="00354FE1">
              <w:rPr>
                <w:rFonts w:ascii="Times New Roman" w:eastAsia="Times New Roman" w:hAnsi="Times New Roman"/>
                <w:b/>
                <w:bCs/>
                <w:i/>
                <w:iCs/>
                <w:color w:val="000000"/>
                <w:sz w:val="24"/>
                <w:szCs w:val="24"/>
              </w:rPr>
              <w:br/>
            </w:r>
            <w:r w:rsidRPr="00354FE1">
              <w:rPr>
                <w:rFonts w:ascii="Times New Roman" w:eastAsia="Times New Roman" w:hAnsi="Times New Roman"/>
                <w:color w:val="000000"/>
                <w:sz w:val="24"/>
                <w:szCs w:val="24"/>
              </w:rPr>
              <w:t>- Như trên;</w:t>
            </w:r>
            <w:r w:rsidRPr="00354FE1">
              <w:rPr>
                <w:rFonts w:ascii="Times New Roman" w:eastAsia="Times New Roman" w:hAnsi="Times New Roman"/>
                <w:color w:val="000000"/>
                <w:sz w:val="24"/>
                <w:szCs w:val="24"/>
              </w:rPr>
              <w:br/>
              <w:t>- Cơ quan thẩm định;</w:t>
            </w:r>
            <w:r w:rsidRPr="00354FE1">
              <w:rPr>
                <w:rFonts w:ascii="Times New Roman" w:eastAsia="Times New Roman" w:hAnsi="Times New Roman"/>
                <w:color w:val="000000"/>
                <w:sz w:val="24"/>
                <w:szCs w:val="24"/>
              </w:rPr>
              <w:br/>
              <w:t>- Các cơ quan/cá nhân có liên quan;</w:t>
            </w:r>
            <w:r w:rsidRPr="00354FE1">
              <w:rPr>
                <w:rFonts w:ascii="Times New Roman" w:eastAsia="Times New Roman" w:hAnsi="Times New Roman"/>
                <w:color w:val="000000"/>
                <w:sz w:val="24"/>
                <w:szCs w:val="24"/>
              </w:rPr>
              <w:br/>
              <w:t>- Lưu:…..</w:t>
            </w:r>
          </w:p>
        </w:tc>
        <w:tc>
          <w:tcPr>
            <w:tcW w:w="4698" w:type="dxa"/>
            <w:shd w:val="clear" w:color="auto" w:fill="FFFFFF"/>
            <w:tcMar>
              <w:top w:w="0" w:type="dxa"/>
              <w:left w:w="108" w:type="dxa"/>
              <w:bottom w:w="0" w:type="dxa"/>
              <w:right w:w="108" w:type="dxa"/>
            </w:tcMar>
            <w:hideMark/>
          </w:tcPr>
          <w:p w14:paraId="26CC08A6" w14:textId="77777777" w:rsidR="00354FE1" w:rsidRPr="00354FE1" w:rsidRDefault="00354FE1" w:rsidP="00354FE1">
            <w:pPr>
              <w:spacing w:before="120" w:after="120" w:line="234" w:lineRule="atLeast"/>
              <w:jc w:val="center"/>
              <w:rPr>
                <w:rFonts w:ascii="Times New Roman" w:eastAsia="Times New Roman" w:hAnsi="Times New Roman"/>
                <w:color w:val="000000"/>
                <w:sz w:val="24"/>
                <w:szCs w:val="24"/>
              </w:rPr>
            </w:pPr>
            <w:r w:rsidRPr="00354FE1">
              <w:rPr>
                <w:rFonts w:ascii="Times New Roman" w:eastAsia="Times New Roman" w:hAnsi="Times New Roman"/>
                <w:b/>
                <w:bCs/>
                <w:color w:val="000000"/>
                <w:sz w:val="24"/>
                <w:szCs w:val="24"/>
              </w:rPr>
              <w:t>CƠ QUAN TRÌNH</w:t>
            </w:r>
            <w:r w:rsidRPr="00354FE1">
              <w:rPr>
                <w:rFonts w:ascii="Times New Roman" w:eastAsia="Times New Roman" w:hAnsi="Times New Roman"/>
                <w:b/>
                <w:bCs/>
                <w:color w:val="000000"/>
                <w:sz w:val="24"/>
                <w:szCs w:val="24"/>
              </w:rPr>
              <w:br/>
            </w:r>
            <w:r w:rsidRPr="00354FE1">
              <w:rPr>
                <w:rFonts w:ascii="Times New Roman" w:eastAsia="Times New Roman" w:hAnsi="Times New Roman"/>
                <w:color w:val="000000"/>
                <w:sz w:val="24"/>
                <w:szCs w:val="24"/>
              </w:rPr>
              <w:br/>
            </w:r>
            <w:r w:rsidRPr="00354FE1">
              <w:rPr>
                <w:rFonts w:ascii="Times New Roman" w:eastAsia="Times New Roman" w:hAnsi="Times New Roman"/>
                <w:color w:val="000000"/>
                <w:sz w:val="24"/>
                <w:szCs w:val="24"/>
              </w:rPr>
              <w:br/>
            </w:r>
            <w:r w:rsidRPr="00354FE1">
              <w:rPr>
                <w:rFonts w:ascii="Times New Roman" w:eastAsia="Times New Roman" w:hAnsi="Times New Roman"/>
                <w:color w:val="000000"/>
                <w:sz w:val="24"/>
                <w:szCs w:val="24"/>
              </w:rPr>
              <w:br/>
            </w:r>
            <w:r w:rsidRPr="00354FE1">
              <w:rPr>
                <w:rFonts w:ascii="Times New Roman" w:eastAsia="Times New Roman" w:hAnsi="Times New Roman"/>
                <w:color w:val="000000"/>
                <w:sz w:val="24"/>
                <w:szCs w:val="24"/>
              </w:rPr>
              <w:br/>
            </w:r>
            <w:r w:rsidRPr="00354FE1">
              <w:rPr>
                <w:rFonts w:ascii="Times New Roman" w:eastAsia="Times New Roman" w:hAnsi="Times New Roman"/>
                <w:i/>
                <w:iCs/>
                <w:color w:val="000000"/>
                <w:sz w:val="24"/>
                <w:szCs w:val="24"/>
              </w:rPr>
              <w:t>(Ký,ghi rõ họ và tên, chức vụ và đóng dấu)</w:t>
            </w:r>
          </w:p>
        </w:tc>
      </w:tr>
    </w:tbl>
    <w:p w14:paraId="1FFEE851" w14:textId="77777777" w:rsidR="00802D55" w:rsidRPr="00354FE1" w:rsidRDefault="00802D55" w:rsidP="00354FE1">
      <w:pPr>
        <w:rPr>
          <w:rFonts w:ascii="Times New Roman" w:hAnsi="Times New Roman"/>
          <w:sz w:val="24"/>
          <w:szCs w:val="24"/>
        </w:rPr>
      </w:pPr>
    </w:p>
    <w:p w14:paraId="1123298B" w14:textId="77777777" w:rsidR="00354FE1" w:rsidRPr="00354FE1" w:rsidRDefault="00354FE1" w:rsidP="00354FE1">
      <w:pPr>
        <w:rPr>
          <w:rFonts w:ascii="Times New Roman" w:hAnsi="Times New Roman"/>
          <w:sz w:val="24"/>
          <w:szCs w:val="24"/>
        </w:rPr>
      </w:pPr>
    </w:p>
    <w:p w14:paraId="0CFD833B" w14:textId="77777777" w:rsidR="00354FE1" w:rsidRPr="00354FE1" w:rsidRDefault="00354FE1" w:rsidP="00354FE1">
      <w:pPr>
        <w:rPr>
          <w:rFonts w:ascii="Times New Roman" w:hAnsi="Times New Roman"/>
          <w:sz w:val="24"/>
          <w:szCs w:val="24"/>
        </w:rPr>
      </w:pPr>
      <w:r w:rsidRPr="00354FE1">
        <w:rPr>
          <w:rFonts w:ascii="Times New Roman" w:hAnsi="Times New Roman"/>
          <w:b/>
          <w:sz w:val="24"/>
          <w:szCs w:val="24"/>
        </w:rPr>
        <w:t>Nguồn</w:t>
      </w:r>
      <w:r w:rsidRPr="00354FE1">
        <w:rPr>
          <w:rFonts w:ascii="Times New Roman" w:hAnsi="Times New Roman"/>
          <w:sz w:val="24"/>
          <w:szCs w:val="24"/>
        </w:rPr>
        <w:t>: Thông tư liên tịch 20/2013/TTLT-BXD-BNV</w:t>
      </w:r>
    </w:p>
    <w:sectPr w:rsidR="00354FE1" w:rsidRPr="00354FE1" w:rsidSect="00C7758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F501" w14:textId="77777777" w:rsidR="0098782C" w:rsidRDefault="0098782C">
      <w:pPr>
        <w:spacing w:after="0" w:line="240" w:lineRule="auto"/>
      </w:pPr>
      <w:r>
        <w:separator/>
      </w:r>
    </w:p>
  </w:endnote>
  <w:endnote w:type="continuationSeparator" w:id="0">
    <w:p w14:paraId="47AF50C5" w14:textId="77777777" w:rsidR="0098782C" w:rsidRDefault="00987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D32D" w14:textId="77777777" w:rsidR="0098782C" w:rsidRDefault="0098782C">
      <w:pPr>
        <w:spacing w:after="0" w:line="240" w:lineRule="auto"/>
      </w:pPr>
      <w:r>
        <w:separator/>
      </w:r>
    </w:p>
  </w:footnote>
  <w:footnote w:type="continuationSeparator" w:id="0">
    <w:p w14:paraId="01735C79" w14:textId="77777777" w:rsidR="0098782C" w:rsidRDefault="009878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46E4"/>
    <w:rsid w:val="00080DF5"/>
    <w:rsid w:val="0008127F"/>
    <w:rsid w:val="00090D3F"/>
    <w:rsid w:val="000A5950"/>
    <w:rsid w:val="000A79B2"/>
    <w:rsid w:val="000B6973"/>
    <w:rsid w:val="000D2840"/>
    <w:rsid w:val="000E6F62"/>
    <w:rsid w:val="000F2362"/>
    <w:rsid w:val="00101189"/>
    <w:rsid w:val="00101CA8"/>
    <w:rsid w:val="00113ACB"/>
    <w:rsid w:val="0012417D"/>
    <w:rsid w:val="00144062"/>
    <w:rsid w:val="00144FC9"/>
    <w:rsid w:val="00150287"/>
    <w:rsid w:val="00161EE9"/>
    <w:rsid w:val="001A339C"/>
    <w:rsid w:val="001D03D2"/>
    <w:rsid w:val="00206610"/>
    <w:rsid w:val="00210A4E"/>
    <w:rsid w:val="00212943"/>
    <w:rsid w:val="00214FAB"/>
    <w:rsid w:val="00215D4F"/>
    <w:rsid w:val="00222926"/>
    <w:rsid w:val="00226D9C"/>
    <w:rsid w:val="002347FA"/>
    <w:rsid w:val="002611D4"/>
    <w:rsid w:val="0026309C"/>
    <w:rsid w:val="00283553"/>
    <w:rsid w:val="00293703"/>
    <w:rsid w:val="00293B38"/>
    <w:rsid w:val="002944F2"/>
    <w:rsid w:val="002B56D9"/>
    <w:rsid w:val="002B6C37"/>
    <w:rsid w:val="002B7617"/>
    <w:rsid w:val="002C0C34"/>
    <w:rsid w:val="002D1B79"/>
    <w:rsid w:val="002D4483"/>
    <w:rsid w:val="002F5237"/>
    <w:rsid w:val="00306182"/>
    <w:rsid w:val="00317DA0"/>
    <w:rsid w:val="00326A90"/>
    <w:rsid w:val="00332169"/>
    <w:rsid w:val="003408C1"/>
    <w:rsid w:val="00345CF8"/>
    <w:rsid w:val="00354FE1"/>
    <w:rsid w:val="003561B1"/>
    <w:rsid w:val="003625F8"/>
    <w:rsid w:val="00370AA7"/>
    <w:rsid w:val="00371CB0"/>
    <w:rsid w:val="003C2E64"/>
    <w:rsid w:val="003C5779"/>
    <w:rsid w:val="003D2E59"/>
    <w:rsid w:val="003D7252"/>
    <w:rsid w:val="003E29FF"/>
    <w:rsid w:val="003E6F7A"/>
    <w:rsid w:val="003F04A9"/>
    <w:rsid w:val="004025E7"/>
    <w:rsid w:val="00417A55"/>
    <w:rsid w:val="00420B1C"/>
    <w:rsid w:val="0043298C"/>
    <w:rsid w:val="00432E5D"/>
    <w:rsid w:val="00445795"/>
    <w:rsid w:val="00462EA7"/>
    <w:rsid w:val="00466461"/>
    <w:rsid w:val="00471D8A"/>
    <w:rsid w:val="004763F4"/>
    <w:rsid w:val="00477D06"/>
    <w:rsid w:val="00482796"/>
    <w:rsid w:val="00495603"/>
    <w:rsid w:val="004A2025"/>
    <w:rsid w:val="004C35B9"/>
    <w:rsid w:val="004C7AA5"/>
    <w:rsid w:val="004D3A43"/>
    <w:rsid w:val="004E4CFD"/>
    <w:rsid w:val="004F5AF8"/>
    <w:rsid w:val="004F6972"/>
    <w:rsid w:val="00500F5A"/>
    <w:rsid w:val="00504E7F"/>
    <w:rsid w:val="0051272F"/>
    <w:rsid w:val="0052447F"/>
    <w:rsid w:val="0052786D"/>
    <w:rsid w:val="00533B37"/>
    <w:rsid w:val="00553196"/>
    <w:rsid w:val="00565ED9"/>
    <w:rsid w:val="00574656"/>
    <w:rsid w:val="0057584A"/>
    <w:rsid w:val="005763D3"/>
    <w:rsid w:val="00582641"/>
    <w:rsid w:val="005845F0"/>
    <w:rsid w:val="0058550A"/>
    <w:rsid w:val="005872E4"/>
    <w:rsid w:val="005F6F10"/>
    <w:rsid w:val="00600AF9"/>
    <w:rsid w:val="006100D5"/>
    <w:rsid w:val="00612FC9"/>
    <w:rsid w:val="0063520E"/>
    <w:rsid w:val="0064356A"/>
    <w:rsid w:val="00655F4E"/>
    <w:rsid w:val="00664175"/>
    <w:rsid w:val="00677334"/>
    <w:rsid w:val="00681F5F"/>
    <w:rsid w:val="00682E2A"/>
    <w:rsid w:val="00685662"/>
    <w:rsid w:val="00694144"/>
    <w:rsid w:val="006A7C65"/>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92018"/>
    <w:rsid w:val="007A463B"/>
    <w:rsid w:val="007B2E83"/>
    <w:rsid w:val="007F35FD"/>
    <w:rsid w:val="007F4B91"/>
    <w:rsid w:val="00802D55"/>
    <w:rsid w:val="00831119"/>
    <w:rsid w:val="00836DAC"/>
    <w:rsid w:val="00861EEB"/>
    <w:rsid w:val="0087543B"/>
    <w:rsid w:val="008A5EE5"/>
    <w:rsid w:val="008B02CD"/>
    <w:rsid w:val="008B67CF"/>
    <w:rsid w:val="008B7756"/>
    <w:rsid w:val="008C421F"/>
    <w:rsid w:val="008E5CF5"/>
    <w:rsid w:val="00900D81"/>
    <w:rsid w:val="00902754"/>
    <w:rsid w:val="0092224C"/>
    <w:rsid w:val="0092709F"/>
    <w:rsid w:val="009406D6"/>
    <w:rsid w:val="00944D37"/>
    <w:rsid w:val="0095262E"/>
    <w:rsid w:val="00954635"/>
    <w:rsid w:val="0098738E"/>
    <w:rsid w:val="0098782C"/>
    <w:rsid w:val="009A5D44"/>
    <w:rsid w:val="009B0B4E"/>
    <w:rsid w:val="009B1046"/>
    <w:rsid w:val="009C37F7"/>
    <w:rsid w:val="009C42CB"/>
    <w:rsid w:val="009C5406"/>
    <w:rsid w:val="009D6492"/>
    <w:rsid w:val="009E6450"/>
    <w:rsid w:val="00A0689E"/>
    <w:rsid w:val="00A102A0"/>
    <w:rsid w:val="00A1364E"/>
    <w:rsid w:val="00A2703F"/>
    <w:rsid w:val="00A34819"/>
    <w:rsid w:val="00A42B11"/>
    <w:rsid w:val="00A45284"/>
    <w:rsid w:val="00A502A2"/>
    <w:rsid w:val="00A64B41"/>
    <w:rsid w:val="00A67882"/>
    <w:rsid w:val="00A8752C"/>
    <w:rsid w:val="00A90A2F"/>
    <w:rsid w:val="00AA0DC4"/>
    <w:rsid w:val="00AB1A7E"/>
    <w:rsid w:val="00AB6467"/>
    <w:rsid w:val="00AB66C9"/>
    <w:rsid w:val="00AD05E9"/>
    <w:rsid w:val="00AE18BA"/>
    <w:rsid w:val="00AF5C80"/>
    <w:rsid w:val="00B051D1"/>
    <w:rsid w:val="00B05425"/>
    <w:rsid w:val="00B06829"/>
    <w:rsid w:val="00B113B9"/>
    <w:rsid w:val="00B15BD2"/>
    <w:rsid w:val="00B16D10"/>
    <w:rsid w:val="00B34801"/>
    <w:rsid w:val="00B35371"/>
    <w:rsid w:val="00B362E2"/>
    <w:rsid w:val="00B41FDC"/>
    <w:rsid w:val="00B478B4"/>
    <w:rsid w:val="00B8251F"/>
    <w:rsid w:val="00B9376A"/>
    <w:rsid w:val="00B97084"/>
    <w:rsid w:val="00BA25B4"/>
    <w:rsid w:val="00BC3371"/>
    <w:rsid w:val="00BC7E9B"/>
    <w:rsid w:val="00BD410B"/>
    <w:rsid w:val="00BE65BD"/>
    <w:rsid w:val="00BF6088"/>
    <w:rsid w:val="00C064A8"/>
    <w:rsid w:val="00C26019"/>
    <w:rsid w:val="00C46ED3"/>
    <w:rsid w:val="00C513FD"/>
    <w:rsid w:val="00C562D4"/>
    <w:rsid w:val="00C70936"/>
    <w:rsid w:val="00C717A1"/>
    <w:rsid w:val="00C77586"/>
    <w:rsid w:val="00C833E1"/>
    <w:rsid w:val="00CA37DE"/>
    <w:rsid w:val="00CA66A3"/>
    <w:rsid w:val="00CB2D22"/>
    <w:rsid w:val="00CB49EF"/>
    <w:rsid w:val="00CC7489"/>
    <w:rsid w:val="00CD69D1"/>
    <w:rsid w:val="00CE0D38"/>
    <w:rsid w:val="00CE6B7E"/>
    <w:rsid w:val="00CF0098"/>
    <w:rsid w:val="00CF4473"/>
    <w:rsid w:val="00D06B17"/>
    <w:rsid w:val="00D1357D"/>
    <w:rsid w:val="00D24C63"/>
    <w:rsid w:val="00D30F7C"/>
    <w:rsid w:val="00D42B8B"/>
    <w:rsid w:val="00D44C49"/>
    <w:rsid w:val="00D473A0"/>
    <w:rsid w:val="00D537F0"/>
    <w:rsid w:val="00D5558D"/>
    <w:rsid w:val="00D74789"/>
    <w:rsid w:val="00D8295D"/>
    <w:rsid w:val="00D829EE"/>
    <w:rsid w:val="00DC2145"/>
    <w:rsid w:val="00DC4270"/>
    <w:rsid w:val="00DD185B"/>
    <w:rsid w:val="00DD7B77"/>
    <w:rsid w:val="00DE042A"/>
    <w:rsid w:val="00DF3DFB"/>
    <w:rsid w:val="00DF7ABD"/>
    <w:rsid w:val="00E07382"/>
    <w:rsid w:val="00E12127"/>
    <w:rsid w:val="00E1357C"/>
    <w:rsid w:val="00E461CB"/>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6E80"/>
    <w:rsid w:val="00EE2ED0"/>
    <w:rsid w:val="00EF4511"/>
    <w:rsid w:val="00F07D10"/>
    <w:rsid w:val="00F15279"/>
    <w:rsid w:val="00F37729"/>
    <w:rsid w:val="00F44611"/>
    <w:rsid w:val="00F4484E"/>
    <w:rsid w:val="00F47026"/>
    <w:rsid w:val="00F51BF5"/>
    <w:rsid w:val="00F627D7"/>
    <w:rsid w:val="00F63F30"/>
    <w:rsid w:val="00F768E6"/>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9DAD5"/>
  <w15:chartTrackingRefBased/>
  <w15:docId w15:val="{B5D824BB-0532-4D86-9E5A-09BFA98A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332169"/>
    <w:pPr>
      <w:keepNext/>
      <w:spacing w:after="0" w:line="240" w:lineRule="auto"/>
      <w:jc w:val="center"/>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after="0" w:line="240" w:lineRule="auto"/>
    </w:pPr>
    <w:rPr>
      <w:rFonts w:ascii=".VnTime" w:hAnsi=".VnTime"/>
      <w:sz w:val="24"/>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