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36B3" w14:textId="77777777" w:rsidR="0079700F" w:rsidRPr="0079700F" w:rsidRDefault="0079700F" w:rsidP="0079700F">
      <w:pPr>
        <w:shd w:val="clear" w:color="auto" w:fill="FFFFFF"/>
        <w:spacing w:before="120" w:after="0" w:line="276" w:lineRule="auto"/>
        <w:jc w:val="center"/>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lang w:val="vi-VN"/>
        </w:rPr>
        <w:t>PHỤ LỤC I</w:t>
      </w:r>
    </w:p>
    <w:p w14:paraId="2C135D27" w14:textId="77777777" w:rsidR="0079700F" w:rsidRPr="0079700F" w:rsidRDefault="0079700F" w:rsidP="0079700F">
      <w:pPr>
        <w:shd w:val="clear" w:color="auto" w:fill="FFFFFF"/>
        <w:spacing w:before="120" w:after="0" w:line="276" w:lineRule="auto"/>
        <w:jc w:val="center"/>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lang w:val="vi-VN"/>
        </w:rPr>
        <w:t>TỜ TRÌNH ĐĂNG KÝ NHẬN NHIỆM VỤ BỒI DƯỠNG NGHIỆP VỤ SƯ PHẠM</w:t>
      </w:r>
      <w:r w:rsidRPr="0079700F">
        <w:rPr>
          <w:rFonts w:ascii="Times New Roman" w:eastAsia="Times New Roman" w:hAnsi="Times New Roman"/>
          <w:color w:val="000000"/>
          <w:sz w:val="24"/>
          <w:szCs w:val="24"/>
          <w:lang w:val="vi-VN"/>
        </w:rPr>
        <w:br/>
      </w:r>
      <w:r w:rsidRPr="0079700F">
        <w:rPr>
          <w:rFonts w:ascii="Times New Roman" w:eastAsia="Times New Roman" w:hAnsi="Times New Roman"/>
          <w:i/>
          <w:iCs/>
          <w:color w:val="000000"/>
          <w:sz w:val="24"/>
          <w:szCs w:val="24"/>
          <w:lang w:val="vi-VN"/>
        </w:rPr>
        <w:t>(Kèm theo Thông tư số: 37/2011/TT- BGDĐT ngày 18 tháng 8 năm 2011 của Bộ trưởng Bộ Giáo dục và Đào tạo)</w:t>
      </w:r>
    </w:p>
    <w:tbl>
      <w:tblPr>
        <w:tblW w:w="8985" w:type="dxa"/>
        <w:tblCellSpacing w:w="0" w:type="dxa"/>
        <w:shd w:val="clear" w:color="auto" w:fill="FFFFFF"/>
        <w:tblCellMar>
          <w:left w:w="0" w:type="dxa"/>
          <w:right w:w="0" w:type="dxa"/>
        </w:tblCellMar>
        <w:tblLook w:val="04A0" w:firstRow="1" w:lastRow="0" w:firstColumn="1" w:lastColumn="0" w:noHBand="0" w:noVBand="1"/>
      </w:tblPr>
      <w:tblGrid>
        <w:gridCol w:w="3350"/>
        <w:gridCol w:w="5635"/>
      </w:tblGrid>
      <w:tr w:rsidR="0079700F" w:rsidRPr="0079700F" w14:paraId="4E9315FE" w14:textId="77777777" w:rsidTr="0079700F">
        <w:trPr>
          <w:tblCellSpacing w:w="0" w:type="dxa"/>
        </w:trPr>
        <w:tc>
          <w:tcPr>
            <w:tcW w:w="3348" w:type="dxa"/>
            <w:shd w:val="clear" w:color="auto" w:fill="FFFFFF"/>
            <w:tcMar>
              <w:top w:w="0" w:type="dxa"/>
              <w:left w:w="108" w:type="dxa"/>
              <w:bottom w:w="0" w:type="dxa"/>
              <w:right w:w="108" w:type="dxa"/>
            </w:tcMar>
            <w:hideMark/>
          </w:tcPr>
          <w:p w14:paraId="7DE958D6" w14:textId="77777777" w:rsidR="0079700F" w:rsidRPr="0079700F" w:rsidRDefault="0079700F" w:rsidP="0079700F">
            <w:pPr>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lang w:val="vi-VN"/>
              </w:rPr>
              <w:t>BỘ, NGÀNH</w:t>
            </w:r>
            <w:r w:rsidRPr="0079700F">
              <w:rPr>
                <w:rFonts w:ascii="Times New Roman" w:eastAsia="Times New Roman" w:hAnsi="Times New Roman"/>
                <w:color w:val="000000"/>
                <w:sz w:val="24"/>
                <w:szCs w:val="24"/>
                <w:lang w:val="vi-VN"/>
              </w:rPr>
              <w:br/>
              <w:t>(Cơ quan chủ quản nếu có)</w:t>
            </w:r>
          </w:p>
          <w:p w14:paraId="7C02085E" w14:textId="77777777" w:rsidR="0079700F" w:rsidRPr="0079700F" w:rsidRDefault="0079700F" w:rsidP="0079700F">
            <w:pPr>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lang w:val="vi-VN"/>
              </w:rPr>
              <w:t>TÊN CƠ SỞ ĐÀO TẠO:</w:t>
            </w:r>
          </w:p>
        </w:tc>
        <w:tc>
          <w:tcPr>
            <w:tcW w:w="5631" w:type="dxa"/>
            <w:shd w:val="clear" w:color="auto" w:fill="FFFFFF"/>
            <w:tcMar>
              <w:top w:w="0" w:type="dxa"/>
              <w:left w:w="108" w:type="dxa"/>
              <w:bottom w:w="0" w:type="dxa"/>
              <w:right w:w="108" w:type="dxa"/>
            </w:tcMar>
            <w:hideMark/>
          </w:tcPr>
          <w:p w14:paraId="7507FD73" w14:textId="77777777" w:rsidR="0079700F" w:rsidRPr="0079700F" w:rsidRDefault="0079700F" w:rsidP="0079700F">
            <w:pPr>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CỘNG HÒA XÃ HỘI CHỦ NGHĨA VIỆT NAM</w:t>
            </w:r>
            <w:r w:rsidRPr="0079700F">
              <w:rPr>
                <w:rFonts w:ascii="Times New Roman" w:eastAsia="Times New Roman" w:hAnsi="Times New Roman"/>
                <w:b/>
                <w:bCs/>
                <w:color w:val="000000"/>
                <w:sz w:val="24"/>
                <w:szCs w:val="24"/>
              </w:rPr>
              <w:br/>
              <w:t>Độc lập - Tự do - Hạnh phúc</w:t>
            </w:r>
            <w:r w:rsidRPr="0079700F">
              <w:rPr>
                <w:rFonts w:ascii="Times New Roman" w:eastAsia="Times New Roman" w:hAnsi="Times New Roman"/>
                <w:b/>
                <w:bCs/>
                <w:color w:val="000000"/>
                <w:sz w:val="24"/>
                <w:szCs w:val="24"/>
              </w:rPr>
              <w:br/>
              <w:t>----------------</w:t>
            </w:r>
          </w:p>
        </w:tc>
      </w:tr>
      <w:tr w:rsidR="0079700F" w:rsidRPr="0079700F" w14:paraId="6D79CDFD" w14:textId="77777777" w:rsidTr="0079700F">
        <w:trPr>
          <w:tblCellSpacing w:w="0" w:type="dxa"/>
        </w:trPr>
        <w:tc>
          <w:tcPr>
            <w:tcW w:w="3348" w:type="dxa"/>
            <w:shd w:val="clear" w:color="auto" w:fill="FFFFFF"/>
            <w:tcMar>
              <w:top w:w="0" w:type="dxa"/>
              <w:left w:w="108" w:type="dxa"/>
              <w:bottom w:w="0" w:type="dxa"/>
              <w:right w:w="108" w:type="dxa"/>
            </w:tcMar>
            <w:hideMark/>
          </w:tcPr>
          <w:p w14:paraId="7BBF9CCB" w14:textId="77777777" w:rsidR="0079700F" w:rsidRPr="0079700F" w:rsidRDefault="0079700F" w:rsidP="0079700F">
            <w:pPr>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Số:</w:t>
            </w:r>
          </w:p>
        </w:tc>
        <w:tc>
          <w:tcPr>
            <w:tcW w:w="5631" w:type="dxa"/>
            <w:shd w:val="clear" w:color="auto" w:fill="FFFFFF"/>
            <w:tcMar>
              <w:top w:w="0" w:type="dxa"/>
              <w:left w:w="108" w:type="dxa"/>
              <w:bottom w:w="0" w:type="dxa"/>
              <w:right w:w="108" w:type="dxa"/>
            </w:tcMar>
            <w:hideMark/>
          </w:tcPr>
          <w:p w14:paraId="00EF0AB1" w14:textId="77777777" w:rsidR="0079700F" w:rsidRPr="0079700F" w:rsidRDefault="0079700F" w:rsidP="0079700F">
            <w:pPr>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i/>
                <w:iCs/>
                <w:color w:val="000000"/>
                <w:sz w:val="24"/>
                <w:szCs w:val="24"/>
              </w:rPr>
              <w:t>……., ngày tháng năm</w:t>
            </w:r>
          </w:p>
        </w:tc>
      </w:tr>
    </w:tbl>
    <w:p w14:paraId="74E04AC2" w14:textId="77777777" w:rsidR="0079700F" w:rsidRPr="0079700F" w:rsidRDefault="0079700F" w:rsidP="0079700F">
      <w:pPr>
        <w:shd w:val="clear" w:color="auto" w:fill="FFFFFF"/>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TỜ TRÌNH</w:t>
      </w:r>
    </w:p>
    <w:p w14:paraId="5BA0F6C7" w14:textId="77777777" w:rsidR="0079700F" w:rsidRPr="0079700F" w:rsidRDefault="0079700F" w:rsidP="0079700F">
      <w:pPr>
        <w:shd w:val="clear" w:color="auto" w:fill="FFFFFF"/>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ĐĂNG KÝ NHẬN NHIỆM VỤ BỒI DƯỠNG NGHIỆP VỤ SƯ PHẠM</w:t>
      </w:r>
    </w:p>
    <w:p w14:paraId="49280556" w14:textId="77777777" w:rsidR="0079700F" w:rsidRPr="0079700F" w:rsidRDefault="0079700F" w:rsidP="0079700F">
      <w:pPr>
        <w:shd w:val="clear" w:color="auto" w:fill="FFFFFF"/>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Kính gửi: Bộ Giáo dục và Đào tạo</w:t>
      </w:r>
    </w:p>
    <w:p w14:paraId="1F61944D"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1. Sự cần thiết</w:t>
      </w:r>
    </w:p>
    <w:p w14:paraId="7D832290"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Trình bày cần thiết bồi dưỡng nghiệp vụ sư phạm cho từng đối tượng bồi dưỡng và năng lực thực hiện nhiệm vụ bồi dưỡng nghiệp vụ sư phạm của cơ sở bồi dưỡng</w:t>
      </w:r>
    </w:p>
    <w:p w14:paraId="2AD1F14A"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2. Giới thiệu khái quát về cơ sở bồi dưỡng</w:t>
      </w:r>
    </w:p>
    <w:p w14:paraId="53226AD7"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Năm thành lập, quá trình xây dựng và phát triển</w:t>
      </w:r>
    </w:p>
    <w:p w14:paraId="6A699477"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Các ngành, trình độ và hình thức đào tạo, bồi dưỡng nhà giáo đang thực hiện (nếu có)</w:t>
      </w:r>
    </w:p>
    <w:p w14:paraId="6F719BAE"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Đội ngũ giảng viên, cán bộ quản lý</w:t>
      </w:r>
    </w:p>
    <w:p w14:paraId="746E451D"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Quy mô các trình độ, hình thức đào tạo, bồi dưỡng nhà giáo đang thực hiện (nếu có)</w:t>
      </w:r>
    </w:p>
    <w:p w14:paraId="455E60BF"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Cơ sở vật chất, thiết bị, phòng thí nghiệm thực hành, thư viện, giáo trình</w:t>
      </w:r>
    </w:p>
    <w:p w14:paraId="50B258ED"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3. Về chương trình bồi dưỡng nghiệp vụ sư phạm đăng ký mở</w:t>
      </w:r>
    </w:p>
    <w:p w14:paraId="650A5842"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Căn cứ chương trình chung bồi dưỡng nghiệp vụ sư phạm cho đối tượng tương ứng do Bộ Giáo dục và Đào tạo ban hành</w:t>
      </w:r>
    </w:p>
    <w:p w14:paraId="58E8C5D9"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Tóm tắt về chương trình bồi dưỡng: Tổng khối lượng kiến thức toàn khóa (tổng số đơn vị học trình hoặc tín chỉ), thời gian bồi dưỡng.</w:t>
      </w:r>
    </w:p>
    <w:p w14:paraId="74FB08EB"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Tóm tắt khả năng đáp ứng của cơ sở bồi dưỡng về đội ngũ giảng viên, cơ sở vật chất, nguồn thông tin tư liệu…</w:t>
      </w:r>
    </w:p>
    <w:p w14:paraId="5D921F92"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Dự kiến chỉ tiêu tuyển sinh trong 5 năm đầu thực hiện chương trình bồi dưỡng.</w:t>
      </w:r>
    </w:p>
    <w:p w14:paraId="49D21C26"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Tóm tắt về quá trình xây dựng chương trình bồi dưỡng</w:t>
      </w:r>
    </w:p>
    <w:p w14:paraId="1C8EBE2A"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4. Kết luận và đề nghị</w:t>
      </w:r>
    </w:p>
    <w:p w14:paraId="2B221B5D"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lastRenderedPageBreak/>
        <w:t>- Cơ sở bồi dưỡng cần khẳng định việc đầu tư để thực hiện có kết quả, đảm bảo chất lượng đối với nhiệm vụ bồi dưỡng nghiệp vụ sư phạm (Cần khẳng định toàn bộ nội dung hồ sơ đăng ký nhận nhiệm vụ bồi dưỡng đã được đưa lên trang web của cơ sở đào tạo tại địa chỉ: http://www...)</w:t>
      </w:r>
    </w:p>
    <w:p w14:paraId="56808AE9" w14:textId="77777777" w:rsidR="0079700F" w:rsidRPr="0079700F" w:rsidRDefault="0079700F" w:rsidP="0079700F">
      <w:pPr>
        <w:shd w:val="clear" w:color="auto" w:fill="FFFFFF"/>
        <w:spacing w:before="120" w:after="12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 Đề nghị: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98"/>
        <w:gridCol w:w="5858"/>
      </w:tblGrid>
      <w:tr w:rsidR="0079700F" w:rsidRPr="0079700F" w14:paraId="23BF54CC" w14:textId="77777777" w:rsidTr="0079700F">
        <w:trPr>
          <w:tblCellSpacing w:w="0" w:type="dxa"/>
        </w:trPr>
        <w:tc>
          <w:tcPr>
            <w:tcW w:w="2998" w:type="dxa"/>
            <w:shd w:val="clear" w:color="auto" w:fill="FFFFFF"/>
            <w:tcMar>
              <w:top w:w="0" w:type="dxa"/>
              <w:left w:w="108" w:type="dxa"/>
              <w:bottom w:w="0" w:type="dxa"/>
              <w:right w:w="108" w:type="dxa"/>
            </w:tcMar>
            <w:hideMark/>
          </w:tcPr>
          <w:p w14:paraId="1C5DFB77" w14:textId="77777777" w:rsidR="0079700F" w:rsidRPr="0079700F" w:rsidRDefault="0079700F" w:rsidP="0079700F">
            <w:pPr>
              <w:spacing w:before="120" w:after="240" w:line="276" w:lineRule="auto"/>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br/>
            </w:r>
            <w:r w:rsidRPr="0079700F">
              <w:rPr>
                <w:rFonts w:ascii="Times New Roman" w:eastAsia="Times New Roman" w:hAnsi="Times New Roman"/>
                <w:b/>
                <w:bCs/>
                <w:i/>
                <w:iCs/>
                <w:color w:val="000000"/>
                <w:sz w:val="24"/>
                <w:szCs w:val="24"/>
              </w:rPr>
              <w:t>Nơi nhận:</w:t>
            </w:r>
            <w:r w:rsidRPr="0079700F">
              <w:rPr>
                <w:rFonts w:ascii="Times New Roman" w:eastAsia="Times New Roman" w:hAnsi="Times New Roman"/>
                <w:b/>
                <w:bCs/>
                <w:i/>
                <w:iCs/>
                <w:color w:val="000000"/>
                <w:sz w:val="24"/>
                <w:szCs w:val="24"/>
              </w:rPr>
              <w:br/>
            </w:r>
            <w:r w:rsidRPr="0079700F">
              <w:rPr>
                <w:rFonts w:ascii="Times New Roman" w:eastAsia="Times New Roman" w:hAnsi="Times New Roman"/>
                <w:color w:val="000000"/>
                <w:sz w:val="24"/>
                <w:szCs w:val="24"/>
              </w:rPr>
              <w:t>-</w:t>
            </w:r>
          </w:p>
        </w:tc>
        <w:tc>
          <w:tcPr>
            <w:tcW w:w="5858" w:type="dxa"/>
            <w:shd w:val="clear" w:color="auto" w:fill="FFFFFF"/>
            <w:tcMar>
              <w:top w:w="0" w:type="dxa"/>
              <w:left w:w="108" w:type="dxa"/>
              <w:bottom w:w="0" w:type="dxa"/>
              <w:right w:w="108" w:type="dxa"/>
            </w:tcMar>
            <w:hideMark/>
          </w:tcPr>
          <w:p w14:paraId="5C84D082" w14:textId="77777777" w:rsidR="0079700F" w:rsidRPr="0079700F" w:rsidRDefault="0079700F" w:rsidP="0079700F">
            <w:pPr>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b/>
                <w:bCs/>
                <w:color w:val="000000"/>
                <w:sz w:val="24"/>
                <w:szCs w:val="24"/>
              </w:rPr>
              <w:t>THỦ TRƯỞNG ĐƠN VỊ</w:t>
            </w:r>
          </w:p>
          <w:p w14:paraId="6E3FE19E" w14:textId="77777777" w:rsidR="0079700F" w:rsidRPr="0079700F" w:rsidRDefault="0079700F" w:rsidP="0079700F">
            <w:pPr>
              <w:spacing w:before="120" w:after="120" w:line="276" w:lineRule="auto"/>
              <w:jc w:val="center"/>
              <w:rPr>
                <w:rFonts w:ascii="Times New Roman" w:eastAsia="Times New Roman" w:hAnsi="Times New Roman"/>
                <w:color w:val="000000"/>
                <w:sz w:val="24"/>
                <w:szCs w:val="24"/>
              </w:rPr>
            </w:pPr>
            <w:r w:rsidRPr="0079700F">
              <w:rPr>
                <w:rFonts w:ascii="Times New Roman" w:eastAsia="Times New Roman" w:hAnsi="Times New Roman"/>
                <w:color w:val="000000"/>
                <w:sz w:val="24"/>
                <w:szCs w:val="24"/>
              </w:rPr>
              <w:t>(</w:t>
            </w:r>
            <w:r w:rsidRPr="0079700F">
              <w:rPr>
                <w:rFonts w:ascii="Times New Roman" w:eastAsia="Times New Roman" w:hAnsi="Times New Roman"/>
                <w:i/>
                <w:iCs/>
                <w:color w:val="000000"/>
                <w:sz w:val="24"/>
                <w:szCs w:val="24"/>
              </w:rPr>
              <w:t>Ký tên, đóng dấu</w:t>
            </w:r>
            <w:r w:rsidRPr="0079700F">
              <w:rPr>
                <w:rFonts w:ascii="Times New Roman" w:eastAsia="Times New Roman" w:hAnsi="Times New Roman"/>
                <w:color w:val="000000"/>
                <w:sz w:val="24"/>
                <w:szCs w:val="24"/>
              </w:rPr>
              <w:t>)</w:t>
            </w:r>
          </w:p>
        </w:tc>
      </w:tr>
    </w:tbl>
    <w:p w14:paraId="7E24ED3F" w14:textId="77777777" w:rsidR="000751D3" w:rsidRPr="0079700F" w:rsidRDefault="0079700F" w:rsidP="0079700F">
      <w:pPr>
        <w:spacing w:before="120" w:line="276" w:lineRule="auto"/>
        <w:rPr>
          <w:rFonts w:ascii="Times New Roman" w:hAnsi="Times New Roman"/>
          <w:sz w:val="24"/>
          <w:szCs w:val="24"/>
        </w:rPr>
      </w:pPr>
      <w:r w:rsidRPr="0079700F">
        <w:rPr>
          <w:rFonts w:ascii="Times New Roman" w:hAnsi="Times New Roman"/>
          <w:b/>
          <w:color w:val="000000"/>
          <w:sz w:val="24"/>
          <w:szCs w:val="24"/>
          <w:lang w:val="nl-NL"/>
        </w:rPr>
        <w:t>Nguồn:</w:t>
      </w:r>
      <w:r w:rsidRPr="0079700F">
        <w:rPr>
          <w:rFonts w:ascii="Times New Roman" w:hAnsi="Times New Roman"/>
          <w:color w:val="000000"/>
          <w:sz w:val="24"/>
          <w:szCs w:val="24"/>
          <w:lang w:val="nl-NL"/>
        </w:rPr>
        <w:t xml:space="preserve"> Thông tư  37/2011/TT-BGDĐT</w:t>
      </w:r>
    </w:p>
    <w:sectPr w:rsidR="000751D3" w:rsidRPr="007970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700F"/>
    <w:rsid w:val="000751D3"/>
    <w:rsid w:val="0079700F"/>
    <w:rsid w:val="00C578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8395"/>
  <w15:chartTrackingRefBased/>
  <w15:docId w15:val="{54FB02A5-C00F-4E03-8E41-F70E98FA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700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45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