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E788" w14:textId="35F09515" w:rsidR="00EA6C9B" w:rsidRPr="00B204F1" w:rsidRDefault="00B204F1" w:rsidP="00B204F1">
      <w:pPr>
        <w:jc w:val="center"/>
        <w:rPr>
          <w:rFonts w:ascii="楷体" w:eastAsia="楷体" w:hAnsi="楷体" w:hint="eastAsia"/>
          <w:b/>
          <w:bCs/>
          <w:sz w:val="44"/>
          <w:szCs w:val="44"/>
        </w:rPr>
      </w:pPr>
      <w:r w:rsidRPr="00B204F1">
        <w:rPr>
          <w:rFonts w:ascii="楷体" w:eastAsia="楷体" w:hAnsi="楷体" w:hint="eastAsia"/>
          <w:b/>
          <w:bCs/>
          <w:sz w:val="44"/>
          <w:szCs w:val="44"/>
        </w:rPr>
        <w:t>第一部分 先验观念论的本性</w:t>
      </w:r>
    </w:p>
    <w:p w14:paraId="2285FBCC" w14:textId="77777777" w:rsidR="00B204F1" w:rsidRDefault="00B204F1" w:rsidP="00B204F1">
      <w:pPr>
        <w:rPr>
          <w:rFonts w:ascii="宋体" w:eastAsia="宋体" w:hAnsi="宋体" w:hint="eastAsia"/>
          <w:sz w:val="24"/>
        </w:rPr>
      </w:pPr>
      <w:r>
        <w:rPr>
          <w:rFonts w:ascii="宋体" w:eastAsia="宋体" w:hAnsi="宋体"/>
          <w:sz w:val="24"/>
        </w:rPr>
        <w:tab/>
      </w:r>
    </w:p>
    <w:p w14:paraId="5DCB5334" w14:textId="58C1CE29" w:rsidR="00B204F1" w:rsidRPr="00B204F1" w:rsidRDefault="00B204F1" w:rsidP="00B204F1">
      <w:pPr>
        <w:jc w:val="center"/>
        <w:rPr>
          <w:rFonts w:ascii="楷体" w:eastAsia="楷体" w:hAnsi="楷体" w:hint="eastAsia"/>
          <w:b/>
          <w:bCs/>
          <w:sz w:val="24"/>
        </w:rPr>
      </w:pPr>
      <w:r>
        <w:rPr>
          <w:rFonts w:ascii="楷体" w:eastAsia="楷体" w:hAnsi="楷体" w:hint="eastAsia"/>
          <w:b/>
          <w:bCs/>
          <w:sz w:val="32"/>
          <w:szCs w:val="32"/>
        </w:rPr>
        <w:t xml:space="preserve">第一章 </w:t>
      </w:r>
      <w:r w:rsidRPr="00B204F1">
        <w:rPr>
          <w:rFonts w:ascii="楷体" w:eastAsia="楷体" w:hAnsi="楷体" w:hint="eastAsia"/>
          <w:b/>
          <w:bCs/>
          <w:sz w:val="32"/>
          <w:szCs w:val="32"/>
        </w:rPr>
        <w:t>问题引入</w:t>
      </w:r>
    </w:p>
    <w:p w14:paraId="6B7CF930" w14:textId="66AAB0F5" w:rsidR="00B204F1" w:rsidRDefault="00B204F1" w:rsidP="00B204F1">
      <w:pPr>
        <w:rPr>
          <w:rFonts w:ascii="宋体" w:eastAsia="宋体" w:hAnsi="宋体" w:hint="eastAsia"/>
          <w:sz w:val="24"/>
        </w:rPr>
      </w:pPr>
      <w:r>
        <w:rPr>
          <w:rFonts w:ascii="宋体" w:eastAsia="宋体" w:hAnsi="宋体"/>
          <w:sz w:val="24"/>
        </w:rPr>
        <w:tab/>
      </w:r>
      <w:r w:rsidRPr="00B204F1">
        <w:rPr>
          <w:rFonts w:ascii="宋体" w:eastAsia="宋体" w:hAnsi="宋体"/>
          <w:sz w:val="24"/>
        </w:rPr>
        <w:t>尽管近年来，一种模糊的康德式</w:t>
      </w:r>
      <w:r>
        <w:rPr>
          <w:rFonts w:ascii="宋体" w:eastAsia="宋体" w:hAnsi="宋体" w:hint="eastAsia"/>
          <w:sz w:val="24"/>
        </w:rPr>
        <w:t>观念论</w:t>
      </w:r>
      <w:r w:rsidRPr="00B204F1">
        <w:rPr>
          <w:rFonts w:ascii="宋体" w:eastAsia="宋体" w:hAnsi="宋体"/>
          <w:sz w:val="24"/>
        </w:rPr>
        <w:t>或更确切地说是反</w:t>
      </w:r>
      <w:r>
        <w:rPr>
          <w:rFonts w:ascii="宋体" w:eastAsia="宋体" w:hAnsi="宋体" w:hint="eastAsia"/>
          <w:sz w:val="24"/>
        </w:rPr>
        <w:t>实在论</w:t>
      </w:r>
      <w:r w:rsidRPr="00B204F1">
        <w:rPr>
          <w:rFonts w:ascii="宋体" w:eastAsia="宋体" w:hAnsi="宋体"/>
          <w:sz w:val="24"/>
        </w:rPr>
        <w:t>——主张我们对现实的</w:t>
      </w:r>
      <w:r>
        <w:rPr>
          <w:rFonts w:ascii="宋体" w:eastAsia="宋体" w:hAnsi="宋体" w:hint="eastAsia"/>
          <w:sz w:val="24"/>
        </w:rPr>
        <w:t>构想</w:t>
      </w:r>
      <w:r w:rsidRPr="00B204F1">
        <w:rPr>
          <w:rFonts w:ascii="宋体" w:eastAsia="宋体" w:hAnsi="宋体"/>
          <w:sz w:val="24"/>
        </w:rPr>
        <w:t>依赖于我们的概念和/或语言实践——获得了一些同情，但康德</w:t>
      </w:r>
      <w:r>
        <w:rPr>
          <w:rFonts w:ascii="宋体" w:eastAsia="宋体" w:hAnsi="宋体" w:hint="eastAsia"/>
          <w:sz w:val="24"/>
        </w:rPr>
        <w:t>的</w:t>
      </w:r>
      <w:r w:rsidRPr="00B204F1">
        <w:rPr>
          <w:rFonts w:ascii="宋体" w:eastAsia="宋体" w:hAnsi="宋体"/>
          <w:sz w:val="24"/>
        </w:rPr>
        <w:t>那种严格意义上的先验</w:t>
      </w:r>
      <w:r>
        <w:rPr>
          <w:rFonts w:ascii="宋体" w:eastAsia="宋体" w:hAnsi="宋体"/>
          <w:sz w:val="24"/>
        </w:rPr>
        <w:t>观念论</w:t>
      </w:r>
      <w:r w:rsidRPr="00B204F1">
        <w:rPr>
          <w:rFonts w:ascii="宋体" w:eastAsia="宋体" w:hAnsi="宋体"/>
          <w:sz w:val="24"/>
        </w:rPr>
        <w:t>，即区分现象与物自体的学说，依然</w:t>
      </w:r>
      <w:r>
        <w:rPr>
          <w:rFonts w:ascii="宋体" w:eastAsia="宋体" w:hAnsi="宋体" w:hint="eastAsia"/>
          <w:sz w:val="24"/>
        </w:rPr>
        <w:t>非常</w:t>
      </w:r>
      <w:r w:rsidRPr="00B204F1">
        <w:rPr>
          <w:rFonts w:ascii="宋体" w:eastAsia="宋体" w:hAnsi="宋体"/>
          <w:sz w:val="24"/>
        </w:rPr>
        <w:t>不受欢迎。诚然，关于这种</w:t>
      </w:r>
      <w:r>
        <w:rPr>
          <w:rFonts w:ascii="宋体" w:eastAsia="宋体" w:hAnsi="宋体"/>
          <w:sz w:val="24"/>
        </w:rPr>
        <w:t>观念论</w:t>
      </w:r>
      <w:r w:rsidRPr="00B204F1">
        <w:rPr>
          <w:rFonts w:ascii="宋体" w:eastAsia="宋体" w:hAnsi="宋体"/>
          <w:sz w:val="24"/>
        </w:rPr>
        <w:t>的解释已经引发了</w:t>
      </w:r>
      <w:r>
        <w:rPr>
          <w:rFonts w:ascii="宋体" w:eastAsia="宋体" w:hAnsi="宋体" w:hint="eastAsia"/>
          <w:sz w:val="24"/>
        </w:rPr>
        <w:t>激烈</w:t>
      </w:r>
      <w:r w:rsidRPr="00B204F1">
        <w:rPr>
          <w:rFonts w:ascii="宋体" w:eastAsia="宋体" w:hAnsi="宋体"/>
          <w:sz w:val="24"/>
        </w:rPr>
        <w:t>的争论，包括我在内的一些学者主张一种通常被称为“</w:t>
      </w:r>
      <w:r>
        <w:rPr>
          <w:rFonts w:ascii="宋体" w:eastAsia="宋体" w:hAnsi="宋体" w:hint="eastAsia"/>
          <w:sz w:val="24"/>
        </w:rPr>
        <w:t>两方面</w:t>
      </w:r>
      <w:r w:rsidRPr="00B204F1">
        <w:rPr>
          <w:rFonts w:ascii="宋体" w:eastAsia="宋体" w:hAnsi="宋体"/>
          <w:sz w:val="24"/>
        </w:rPr>
        <w:t>”论的观点（下文将讨论）。然而，许多解释者仍然将传统的“两个对象”或“两个世界”观点或其近似版本</w:t>
      </w:r>
      <w:r>
        <w:rPr>
          <w:rFonts w:ascii="宋体" w:eastAsia="宋体" w:hAnsi="宋体" w:hint="eastAsia"/>
          <w:sz w:val="24"/>
        </w:rPr>
        <w:t>归咎于</w:t>
      </w:r>
      <w:r w:rsidRPr="00B204F1">
        <w:rPr>
          <w:rFonts w:ascii="宋体" w:eastAsia="宋体" w:hAnsi="宋体"/>
          <w:sz w:val="24"/>
        </w:rPr>
        <w:t>康德，并且在大多数（尽管并非全部）情况下，这种解读</w:t>
      </w:r>
      <w:r>
        <w:rPr>
          <w:rFonts w:ascii="宋体" w:eastAsia="宋体" w:hAnsi="宋体" w:hint="eastAsia"/>
          <w:sz w:val="24"/>
        </w:rPr>
        <w:t>都</w:t>
      </w:r>
      <w:r w:rsidRPr="00B204F1">
        <w:rPr>
          <w:rFonts w:ascii="宋体" w:eastAsia="宋体" w:hAnsi="宋体"/>
          <w:sz w:val="24"/>
        </w:rPr>
        <w:t>伴随着对先验</w:t>
      </w:r>
      <w:r>
        <w:rPr>
          <w:rFonts w:ascii="宋体" w:eastAsia="宋体" w:hAnsi="宋体"/>
          <w:sz w:val="24"/>
        </w:rPr>
        <w:t>观念论</w:t>
      </w:r>
      <w:r w:rsidRPr="00B204F1">
        <w:rPr>
          <w:rFonts w:ascii="宋体" w:eastAsia="宋体" w:hAnsi="宋体"/>
          <w:sz w:val="24"/>
        </w:rPr>
        <w:t>作为一种可行哲学立场的断然否定。</w:t>
      </w:r>
      <w:r>
        <w:rPr>
          <w:rFonts w:ascii="宋体" w:eastAsia="宋体" w:hAnsi="宋体" w:hint="eastAsia"/>
          <w:sz w:val="24"/>
        </w:rPr>
        <w:t>按照他们的理解</w:t>
      </w:r>
      <w:r w:rsidRPr="00B204F1">
        <w:rPr>
          <w:rFonts w:ascii="宋体" w:eastAsia="宋体" w:hAnsi="宋体"/>
          <w:sz w:val="24"/>
        </w:rPr>
        <w:t>，先验</w:t>
      </w:r>
      <w:r>
        <w:rPr>
          <w:rFonts w:ascii="宋体" w:eastAsia="宋体" w:hAnsi="宋体"/>
          <w:sz w:val="24"/>
        </w:rPr>
        <w:t>观念论</w:t>
      </w:r>
      <w:r>
        <w:rPr>
          <w:rFonts w:ascii="宋体" w:eastAsia="宋体" w:hAnsi="宋体" w:hint="eastAsia"/>
          <w:sz w:val="24"/>
        </w:rPr>
        <w:t>确实</w:t>
      </w:r>
      <w:r w:rsidRPr="00B204F1">
        <w:rPr>
          <w:rFonts w:ascii="宋体" w:eastAsia="宋体" w:hAnsi="宋体"/>
          <w:sz w:val="24"/>
        </w:rPr>
        <w:t>明显站不住脚，这导致一些批评者试图通过将他们</w:t>
      </w:r>
      <w:r>
        <w:rPr>
          <w:rFonts w:ascii="宋体" w:eastAsia="宋体" w:hAnsi="宋体" w:hint="eastAsia"/>
          <w:sz w:val="24"/>
        </w:rPr>
        <w:t>眼中</w:t>
      </w:r>
      <w:r w:rsidRPr="00B204F1">
        <w:rPr>
          <w:rFonts w:ascii="宋体" w:eastAsia="宋体" w:hAnsi="宋体"/>
          <w:sz w:val="24"/>
        </w:rPr>
        <w:t>的康德论证的</w:t>
      </w:r>
      <w:r>
        <w:rPr>
          <w:rFonts w:ascii="宋体" w:eastAsia="宋体" w:hAnsi="宋体" w:hint="eastAsia"/>
          <w:sz w:val="24"/>
        </w:rPr>
        <w:t>合法</w:t>
      </w:r>
      <w:r w:rsidRPr="00B204F1">
        <w:rPr>
          <w:rFonts w:ascii="宋体" w:eastAsia="宋体" w:hAnsi="宋体"/>
          <w:sz w:val="24"/>
        </w:rPr>
        <w:t>核心（通常具有反怀疑论性质）与他们</w:t>
      </w:r>
      <w:r>
        <w:rPr>
          <w:rFonts w:ascii="宋体" w:eastAsia="宋体" w:hAnsi="宋体" w:hint="eastAsia"/>
          <w:sz w:val="24"/>
        </w:rPr>
        <w:t>所</w:t>
      </w:r>
      <w:r w:rsidRPr="00B204F1">
        <w:rPr>
          <w:rFonts w:ascii="宋体" w:eastAsia="宋体" w:hAnsi="宋体"/>
          <w:sz w:val="24"/>
        </w:rPr>
        <w:t>认为的多余包袱——即先验</w:t>
      </w:r>
      <w:r>
        <w:rPr>
          <w:rFonts w:ascii="宋体" w:eastAsia="宋体" w:hAnsi="宋体"/>
          <w:sz w:val="24"/>
        </w:rPr>
        <w:t>观念论</w:t>
      </w:r>
      <w:r w:rsidRPr="00B204F1">
        <w:rPr>
          <w:rFonts w:ascii="宋体" w:eastAsia="宋体" w:hAnsi="宋体"/>
          <w:sz w:val="24"/>
        </w:rPr>
        <w:t>——分离开来，以拯救康德免受其自身理论</w:t>
      </w:r>
      <w:r>
        <w:rPr>
          <w:rFonts w:ascii="宋体" w:eastAsia="宋体" w:hAnsi="宋体" w:hint="eastAsia"/>
          <w:sz w:val="24"/>
        </w:rPr>
        <w:t>的拖累</w:t>
      </w:r>
      <w:r w:rsidRPr="00B204F1">
        <w:rPr>
          <w:rFonts w:ascii="宋体" w:eastAsia="宋体" w:hAnsi="宋体"/>
          <w:sz w:val="24"/>
        </w:rPr>
        <w:t>。</w:t>
      </w:r>
    </w:p>
    <w:p w14:paraId="1466B55A" w14:textId="596F4FEF" w:rsidR="00776270" w:rsidRPr="00776270" w:rsidRDefault="00B204F1" w:rsidP="00776270">
      <w:pPr>
        <w:rPr>
          <w:rFonts w:ascii="宋体" w:eastAsia="宋体" w:hAnsi="宋体" w:hint="eastAsia"/>
          <w:sz w:val="24"/>
        </w:rPr>
      </w:pPr>
      <w:r>
        <w:rPr>
          <w:rFonts w:ascii="宋体" w:eastAsia="宋体" w:hAnsi="宋体"/>
          <w:sz w:val="24"/>
        </w:rPr>
        <w:tab/>
      </w:r>
      <w:r w:rsidR="00776270" w:rsidRPr="00776270">
        <w:rPr>
          <w:rFonts w:ascii="宋体" w:eastAsia="宋体" w:hAnsi="宋体"/>
          <w:sz w:val="24"/>
        </w:rPr>
        <w:t>本研究采取的方法与此截然相反。尽管</w:t>
      </w:r>
      <w:r w:rsidR="00776270">
        <w:rPr>
          <w:rFonts w:ascii="宋体" w:eastAsia="宋体" w:hAnsi="宋体" w:hint="eastAsia"/>
          <w:sz w:val="24"/>
        </w:rPr>
        <w:t>我</w:t>
      </w:r>
      <w:r w:rsidR="00776270" w:rsidRPr="00776270">
        <w:rPr>
          <w:rFonts w:ascii="宋体" w:eastAsia="宋体" w:hAnsi="宋体"/>
          <w:sz w:val="24"/>
        </w:rPr>
        <w:t>不否认批评者指出的诸多困难，</w:t>
      </w:r>
      <w:r w:rsidR="00776270">
        <w:rPr>
          <w:rFonts w:ascii="宋体" w:eastAsia="宋体" w:hAnsi="宋体" w:hint="eastAsia"/>
          <w:sz w:val="24"/>
        </w:rPr>
        <w:t>但这里的</w:t>
      </w:r>
      <w:r w:rsidR="00776270" w:rsidRPr="00776270">
        <w:rPr>
          <w:rFonts w:ascii="宋体" w:eastAsia="宋体" w:hAnsi="宋体"/>
          <w:sz w:val="24"/>
        </w:rPr>
        <w:t>主要目标在于提供一种整体性的解读，并</w:t>
      </w:r>
      <w:r w:rsidR="00776270">
        <w:rPr>
          <w:rFonts w:ascii="宋体" w:eastAsia="宋体" w:hAnsi="宋体" w:hint="eastAsia"/>
          <w:sz w:val="24"/>
        </w:rPr>
        <w:t>尽可能地为</w:t>
      </w:r>
      <w:r w:rsidR="00776270">
        <w:rPr>
          <w:rFonts w:ascii="宋体" w:eastAsia="宋体" w:hAnsi="宋体"/>
          <w:sz w:val="24"/>
        </w:rPr>
        <w:t>先验观念论</w:t>
      </w:r>
      <w:r w:rsidR="00776270">
        <w:rPr>
          <w:rFonts w:ascii="宋体" w:eastAsia="宋体" w:hAnsi="宋体" w:hint="eastAsia"/>
          <w:sz w:val="24"/>
        </w:rPr>
        <w:t>提供</w:t>
      </w:r>
      <w:r w:rsidR="00776270" w:rsidRPr="00776270">
        <w:rPr>
          <w:rFonts w:ascii="宋体" w:eastAsia="宋体" w:hAnsi="宋体"/>
          <w:sz w:val="24"/>
        </w:rPr>
        <w:t>辩护。这一辩护并非试图证明</w:t>
      </w:r>
      <w:r w:rsidR="00776270">
        <w:rPr>
          <w:rFonts w:ascii="宋体" w:eastAsia="宋体" w:hAnsi="宋体"/>
          <w:sz w:val="24"/>
        </w:rPr>
        <w:t>先验观念论</w:t>
      </w:r>
      <w:r w:rsidR="00776270" w:rsidRPr="00776270">
        <w:rPr>
          <w:rFonts w:ascii="宋体" w:eastAsia="宋体" w:hAnsi="宋体"/>
          <w:sz w:val="24"/>
        </w:rPr>
        <w:t>的真理性</w:t>
      </w:r>
      <w:r w:rsidR="00776270">
        <w:rPr>
          <w:rFonts w:ascii="宋体" w:eastAsia="宋体" w:hAnsi="宋体" w:hint="eastAsia"/>
          <w:sz w:val="24"/>
        </w:rPr>
        <w:t>（</w:t>
      </w:r>
      <w:r w:rsidR="00776270" w:rsidRPr="00776270">
        <w:rPr>
          <w:rFonts w:ascii="宋体" w:eastAsia="宋体" w:hAnsi="宋体"/>
          <w:sz w:val="24"/>
        </w:rPr>
        <w:t>那将是一项过于宏大的计划</w:t>
      </w:r>
      <w:r w:rsidR="00776270">
        <w:rPr>
          <w:rFonts w:ascii="宋体" w:eastAsia="宋体" w:hAnsi="宋体" w:hint="eastAsia"/>
          <w:sz w:val="24"/>
        </w:rPr>
        <w:t>）</w:t>
      </w:r>
      <w:r w:rsidR="00776270" w:rsidRPr="00776270">
        <w:rPr>
          <w:rFonts w:ascii="宋体" w:eastAsia="宋体" w:hAnsi="宋体"/>
          <w:sz w:val="24"/>
        </w:rPr>
        <w:t>，而是旨在论证这种</w:t>
      </w:r>
      <w:r w:rsidR="00776270">
        <w:rPr>
          <w:rFonts w:ascii="宋体" w:eastAsia="宋体" w:hAnsi="宋体"/>
          <w:sz w:val="24"/>
        </w:rPr>
        <w:t>观念论</w:t>
      </w:r>
      <w:r w:rsidR="00776270">
        <w:rPr>
          <w:rFonts w:ascii="宋体" w:eastAsia="宋体" w:hAnsi="宋体" w:hint="eastAsia"/>
          <w:sz w:val="24"/>
        </w:rPr>
        <w:t>仍然</w:t>
      </w:r>
      <w:r w:rsidR="00776270" w:rsidRPr="00776270">
        <w:rPr>
          <w:rFonts w:ascii="宋体" w:eastAsia="宋体" w:hAnsi="宋体"/>
          <w:sz w:val="24"/>
        </w:rPr>
        <w:t>是一种可行的哲学选择，</w:t>
      </w:r>
      <w:r w:rsidR="00776270">
        <w:rPr>
          <w:rFonts w:ascii="宋体" w:eastAsia="宋体" w:hAnsi="宋体" w:hint="eastAsia"/>
          <w:sz w:val="24"/>
        </w:rPr>
        <w:t>仍然</w:t>
      </w:r>
      <w:r w:rsidR="00776270" w:rsidRPr="00776270">
        <w:rPr>
          <w:rFonts w:ascii="宋体" w:eastAsia="宋体" w:hAnsi="宋体"/>
          <w:sz w:val="24"/>
        </w:rPr>
        <w:t>值得严肃</w:t>
      </w:r>
      <w:r w:rsidR="00776270">
        <w:rPr>
          <w:rFonts w:ascii="宋体" w:eastAsia="宋体" w:hAnsi="宋体" w:hint="eastAsia"/>
          <w:sz w:val="24"/>
        </w:rPr>
        <w:t>考虑</w:t>
      </w:r>
      <w:r w:rsidR="00776270" w:rsidRPr="00776270">
        <w:rPr>
          <w:rFonts w:ascii="宋体" w:eastAsia="宋体" w:hAnsi="宋体"/>
          <w:sz w:val="24"/>
        </w:rPr>
        <w:t>。一个独立于</w:t>
      </w:r>
      <w:r w:rsidR="00776270">
        <w:rPr>
          <w:rFonts w:ascii="宋体" w:eastAsia="宋体" w:hAnsi="宋体"/>
          <w:sz w:val="24"/>
        </w:rPr>
        <w:t>先验观念论</w:t>
      </w:r>
      <w:r w:rsidR="00776270">
        <w:rPr>
          <w:rFonts w:ascii="宋体" w:eastAsia="宋体" w:hAnsi="宋体" w:hint="eastAsia"/>
          <w:sz w:val="24"/>
        </w:rPr>
        <w:t>的</w:t>
      </w:r>
      <w:r w:rsidR="00776270" w:rsidRPr="00776270">
        <w:rPr>
          <w:rFonts w:ascii="宋体" w:eastAsia="宋体" w:hAnsi="宋体"/>
          <w:sz w:val="24"/>
        </w:rPr>
        <w:t>可行性的根本论点是：该理论几乎与《批判》的每一个方面都存在着紧密联系。简言之，</w:t>
      </w:r>
      <w:r w:rsidR="00776270">
        <w:rPr>
          <w:rFonts w:ascii="宋体" w:eastAsia="宋体" w:hAnsi="宋体" w:hint="eastAsia"/>
          <w:sz w:val="24"/>
        </w:rPr>
        <w:t>我们将否定</w:t>
      </w:r>
      <w:r w:rsidR="00776270" w:rsidRPr="00776270">
        <w:rPr>
          <w:rFonts w:ascii="宋体" w:eastAsia="宋体" w:hAnsi="宋体"/>
          <w:sz w:val="24"/>
        </w:rPr>
        <w:t>康德在《批判》中的核心主张与</w:t>
      </w:r>
      <w:r w:rsidR="00776270">
        <w:rPr>
          <w:rFonts w:ascii="宋体" w:eastAsia="宋体" w:hAnsi="宋体"/>
          <w:sz w:val="24"/>
        </w:rPr>
        <w:t>先验观念论</w:t>
      </w:r>
      <w:r w:rsidR="00776270">
        <w:rPr>
          <w:rFonts w:ascii="宋体" w:eastAsia="宋体" w:hAnsi="宋体" w:hint="eastAsia"/>
          <w:sz w:val="24"/>
        </w:rPr>
        <w:t>之间的</w:t>
      </w:r>
      <w:r w:rsidR="00776270" w:rsidRPr="00776270">
        <w:rPr>
          <w:rFonts w:ascii="宋体" w:eastAsia="宋体" w:hAnsi="宋体"/>
          <w:sz w:val="24"/>
        </w:rPr>
        <w:t>可分离性</w:t>
      </w:r>
      <w:r w:rsidR="00776270">
        <w:rPr>
          <w:rFonts w:ascii="宋体" w:eastAsia="宋体" w:hAnsi="宋体" w:hint="eastAsia"/>
          <w:sz w:val="24"/>
        </w:rPr>
        <w:t>。它们</w:t>
      </w:r>
      <w:r w:rsidR="00776270" w:rsidRPr="00776270">
        <w:rPr>
          <w:rFonts w:ascii="宋体" w:eastAsia="宋体" w:hAnsi="宋体"/>
          <w:sz w:val="24"/>
        </w:rPr>
        <w:t>休戚与共。</w:t>
      </w:r>
    </w:p>
    <w:p w14:paraId="180EDC6A" w14:textId="012E7E80" w:rsidR="00B204F1" w:rsidRDefault="00776270" w:rsidP="00B204F1">
      <w:pPr>
        <w:rPr>
          <w:rFonts w:ascii="宋体" w:eastAsia="宋体" w:hAnsi="宋体" w:hint="eastAsia"/>
          <w:sz w:val="24"/>
        </w:rPr>
      </w:pPr>
      <w:r>
        <w:rPr>
          <w:rFonts w:ascii="宋体" w:eastAsia="宋体" w:hAnsi="宋体"/>
          <w:sz w:val="24"/>
        </w:rPr>
        <w:tab/>
      </w:r>
      <w:r w:rsidRPr="00776270">
        <w:rPr>
          <w:rFonts w:ascii="宋体" w:eastAsia="宋体" w:hAnsi="宋体"/>
          <w:sz w:val="24"/>
        </w:rPr>
        <w:t>本章旨在</w:t>
      </w:r>
      <w:r>
        <w:rPr>
          <w:rFonts w:ascii="宋体" w:eastAsia="宋体" w:hAnsi="宋体" w:hint="eastAsia"/>
          <w:sz w:val="24"/>
        </w:rPr>
        <w:t>分两步</w:t>
      </w:r>
      <w:r w:rsidRPr="00776270">
        <w:rPr>
          <w:rFonts w:ascii="宋体" w:eastAsia="宋体" w:hAnsi="宋体"/>
          <w:sz w:val="24"/>
        </w:rPr>
        <w:t>整体性地介绍该问题。第一部分简要勾勒了</w:t>
      </w:r>
      <w:r>
        <w:rPr>
          <w:rFonts w:ascii="宋体" w:eastAsia="宋体" w:hAnsi="宋体" w:hint="eastAsia"/>
          <w:sz w:val="24"/>
        </w:rPr>
        <w:t>对康德的“反观念论”解读</w:t>
      </w:r>
      <w:r w:rsidRPr="00776270">
        <w:rPr>
          <w:rFonts w:ascii="宋体" w:eastAsia="宋体" w:hAnsi="宋体"/>
          <w:sz w:val="24"/>
        </w:rPr>
        <w:t>。第二部分则通过概述一种与批评者所否定的</w:t>
      </w:r>
      <w:r>
        <w:rPr>
          <w:rFonts w:ascii="宋体" w:eastAsia="宋体" w:hAnsi="宋体" w:hint="eastAsia"/>
          <w:sz w:val="24"/>
        </w:rPr>
        <w:t>理论</w:t>
      </w:r>
      <w:r w:rsidRPr="00776270">
        <w:rPr>
          <w:rFonts w:ascii="宋体" w:eastAsia="宋体" w:hAnsi="宋体"/>
          <w:sz w:val="24"/>
        </w:rPr>
        <w:t>截然不同的先验</w:t>
      </w:r>
      <w:r>
        <w:rPr>
          <w:rFonts w:ascii="宋体" w:eastAsia="宋体" w:hAnsi="宋体" w:hint="eastAsia"/>
          <w:sz w:val="24"/>
        </w:rPr>
        <w:t>观念论构想</w:t>
      </w:r>
      <w:r w:rsidRPr="00776270">
        <w:rPr>
          <w:rFonts w:ascii="宋体" w:eastAsia="宋体" w:hAnsi="宋体"/>
          <w:sz w:val="24"/>
        </w:rPr>
        <w:t>，</w:t>
      </w:r>
      <w:r>
        <w:rPr>
          <w:rFonts w:ascii="宋体" w:eastAsia="宋体" w:hAnsi="宋体" w:hint="eastAsia"/>
          <w:sz w:val="24"/>
        </w:rPr>
        <w:t>从而</w:t>
      </w:r>
      <w:r w:rsidRPr="00776270">
        <w:rPr>
          <w:rFonts w:ascii="宋体" w:eastAsia="宋体" w:hAnsi="宋体"/>
          <w:sz w:val="24"/>
        </w:rPr>
        <w:t>开启了重新审视</w:t>
      </w:r>
      <w:r>
        <w:rPr>
          <w:rFonts w:ascii="宋体" w:eastAsia="宋体" w:hAnsi="宋体" w:hint="eastAsia"/>
          <w:sz w:val="24"/>
        </w:rPr>
        <w:t>它</w:t>
      </w:r>
      <w:r w:rsidRPr="00776270">
        <w:rPr>
          <w:rFonts w:ascii="宋体" w:eastAsia="宋体" w:hAnsi="宋体"/>
          <w:sz w:val="24"/>
        </w:rPr>
        <w:t>的进程。该部分主张，这种</w:t>
      </w:r>
      <w:r w:rsidR="006C51B0">
        <w:rPr>
          <w:rFonts w:ascii="宋体" w:eastAsia="宋体" w:hAnsi="宋体" w:hint="eastAsia"/>
          <w:sz w:val="24"/>
        </w:rPr>
        <w:t>观念论</w:t>
      </w:r>
      <w:r w:rsidRPr="00776270">
        <w:rPr>
          <w:rFonts w:ascii="宋体" w:eastAsia="宋体" w:hAnsi="宋体"/>
          <w:sz w:val="24"/>
        </w:rPr>
        <w:t>更应被视作认识论或“元认识论”，而非形而上学，因为它建立在</w:t>
      </w:r>
      <w:r w:rsidR="006C51B0">
        <w:rPr>
          <w:rFonts w:ascii="宋体" w:eastAsia="宋体" w:hAnsi="宋体" w:hint="eastAsia"/>
          <w:sz w:val="24"/>
        </w:rPr>
        <w:t>对</w:t>
      </w:r>
      <w:r w:rsidRPr="00776270">
        <w:rPr>
          <w:rFonts w:ascii="宋体" w:eastAsia="宋体" w:hAnsi="宋体"/>
          <w:sz w:val="24"/>
        </w:rPr>
        <w:t>人类认知的</w:t>
      </w:r>
      <w:r w:rsidR="006C51B0">
        <w:rPr>
          <w:rFonts w:ascii="宋体" w:eastAsia="宋体" w:hAnsi="宋体" w:hint="eastAsia"/>
          <w:sz w:val="24"/>
        </w:rPr>
        <w:t>曲行</w:t>
      </w:r>
      <w:r w:rsidRPr="00776270">
        <w:rPr>
          <w:rFonts w:ascii="宋体" w:eastAsia="宋体" w:hAnsi="宋体"/>
          <w:sz w:val="24"/>
        </w:rPr>
        <w:t>性本质分析基础之上。为此，本章引入了“认识条件”</w:t>
      </w:r>
      <w:r w:rsidR="006C51B0">
        <w:rPr>
          <w:rFonts w:ascii="宋体" w:eastAsia="宋体" w:hAnsi="宋体" w:hint="eastAsia"/>
          <w:sz w:val="24"/>
        </w:rPr>
        <w:t>的</w:t>
      </w:r>
      <w:r w:rsidRPr="00776270">
        <w:rPr>
          <w:rFonts w:ascii="宋体" w:eastAsia="宋体" w:hAnsi="宋体"/>
          <w:sz w:val="24"/>
        </w:rPr>
        <w:t>概念，</w:t>
      </w:r>
      <w:r w:rsidR="006C51B0">
        <w:rPr>
          <w:rFonts w:ascii="宋体" w:eastAsia="宋体" w:hAnsi="宋体" w:hint="eastAsia"/>
          <w:sz w:val="24"/>
        </w:rPr>
        <w:t>并</w:t>
      </w:r>
      <w:r w:rsidRPr="00776270">
        <w:rPr>
          <w:rFonts w:ascii="宋体" w:eastAsia="宋体" w:hAnsi="宋体"/>
          <w:sz w:val="24"/>
        </w:rPr>
        <w:t>将其视为理解先验</w:t>
      </w:r>
      <w:r w:rsidR="006C51B0">
        <w:rPr>
          <w:rFonts w:ascii="宋体" w:eastAsia="宋体" w:hAnsi="宋体" w:hint="eastAsia"/>
          <w:sz w:val="24"/>
        </w:rPr>
        <w:t>观念论</w:t>
      </w:r>
      <w:r w:rsidRPr="00776270">
        <w:rPr>
          <w:rFonts w:ascii="宋体" w:eastAsia="宋体" w:hAnsi="宋体"/>
          <w:sz w:val="24"/>
        </w:rPr>
        <w:t>乃至《批判》论证</w:t>
      </w:r>
      <w:r w:rsidR="006C51B0">
        <w:rPr>
          <w:rFonts w:ascii="宋体" w:eastAsia="宋体" w:hAnsi="宋体" w:hint="eastAsia"/>
          <w:sz w:val="24"/>
        </w:rPr>
        <w:t>之整体</w:t>
      </w:r>
      <w:r w:rsidRPr="00776270">
        <w:rPr>
          <w:rFonts w:ascii="宋体" w:eastAsia="宋体" w:hAnsi="宋体"/>
          <w:sz w:val="24"/>
        </w:rPr>
        <w:t>的关键。</w:t>
      </w:r>
    </w:p>
    <w:p w14:paraId="7429CE30" w14:textId="0392B5DC" w:rsidR="006C51B0" w:rsidRPr="006C51B0" w:rsidRDefault="006C51B0" w:rsidP="006C51B0">
      <w:pPr>
        <w:jc w:val="center"/>
        <w:rPr>
          <w:rFonts w:ascii="Times New Roman" w:eastAsia="宋体" w:hAnsi="Times New Roman" w:cs="Times New Roman"/>
          <w:b/>
          <w:bCs/>
          <w:sz w:val="28"/>
          <w:szCs w:val="28"/>
        </w:rPr>
      </w:pPr>
      <w:r w:rsidRPr="006C51B0">
        <w:rPr>
          <w:rFonts w:ascii="Times New Roman" w:eastAsia="宋体" w:hAnsi="Times New Roman" w:cs="Times New Roman"/>
          <w:b/>
          <w:bCs/>
          <w:sz w:val="28"/>
          <w:szCs w:val="28"/>
        </w:rPr>
        <w:lastRenderedPageBreak/>
        <w:t>I.</w:t>
      </w:r>
      <w:r>
        <w:rPr>
          <w:rFonts w:ascii="Times New Roman" w:eastAsia="宋体" w:hAnsi="Times New Roman" w:cs="Times New Roman" w:hint="eastAsia"/>
          <w:b/>
          <w:bCs/>
          <w:sz w:val="28"/>
          <w:szCs w:val="28"/>
        </w:rPr>
        <w:t xml:space="preserve"> </w:t>
      </w:r>
      <w:r w:rsidRPr="006C51B0">
        <w:rPr>
          <w:rFonts w:ascii="楷体" w:eastAsia="楷体" w:hAnsi="楷体" w:cs="Times New Roman"/>
          <w:b/>
          <w:bCs/>
          <w:sz w:val="28"/>
          <w:szCs w:val="28"/>
        </w:rPr>
        <w:t>康德式的反观念论</w:t>
      </w:r>
    </w:p>
    <w:p w14:paraId="5D1BB027" w14:textId="76C42ADF" w:rsidR="006C51B0" w:rsidRDefault="006C51B0" w:rsidP="00B204F1">
      <w:pPr>
        <w:rPr>
          <w:rFonts w:ascii="宋体" w:eastAsia="宋体" w:hAnsi="宋体" w:hint="eastAsia"/>
          <w:sz w:val="24"/>
        </w:rPr>
      </w:pPr>
      <w:r>
        <w:rPr>
          <w:rFonts w:ascii="宋体" w:eastAsia="宋体" w:hAnsi="宋体"/>
          <w:sz w:val="24"/>
        </w:rPr>
        <w:tab/>
      </w:r>
      <w:r w:rsidRPr="006C51B0">
        <w:rPr>
          <w:rFonts w:ascii="宋体" w:eastAsia="宋体" w:hAnsi="宋体"/>
          <w:sz w:val="24"/>
        </w:rPr>
        <w:t>如前所述，先验</w:t>
      </w:r>
      <w:r>
        <w:rPr>
          <w:rFonts w:ascii="宋体" w:eastAsia="宋体" w:hAnsi="宋体" w:hint="eastAsia"/>
          <w:sz w:val="24"/>
        </w:rPr>
        <w:t>观念论</w:t>
      </w:r>
      <w:r w:rsidRPr="006C51B0">
        <w:rPr>
          <w:rFonts w:ascii="宋体" w:eastAsia="宋体" w:hAnsi="宋体"/>
          <w:sz w:val="24"/>
        </w:rPr>
        <w:t>的批评者尽管在某种意义上对康德抱有同情</w:t>
      </w:r>
      <w:r>
        <w:rPr>
          <w:rFonts w:ascii="宋体" w:eastAsia="宋体" w:hAnsi="宋体" w:hint="eastAsia"/>
          <w:sz w:val="24"/>
        </w:rPr>
        <w:t>，却</w:t>
      </w:r>
      <w:r w:rsidRPr="006C51B0">
        <w:rPr>
          <w:rFonts w:ascii="宋体" w:eastAsia="宋体" w:hAnsi="宋体"/>
          <w:sz w:val="24"/>
        </w:rPr>
        <w:t>往往以极为苛刻的方式解读这种</w:t>
      </w:r>
      <w:r>
        <w:rPr>
          <w:rFonts w:ascii="宋体" w:eastAsia="宋体" w:hAnsi="宋体" w:hint="eastAsia"/>
          <w:sz w:val="24"/>
        </w:rPr>
        <w:t>观念论</w:t>
      </w:r>
      <w:r w:rsidRPr="006C51B0">
        <w:rPr>
          <w:rFonts w:ascii="宋体" w:eastAsia="宋体" w:hAnsi="宋体"/>
          <w:sz w:val="24"/>
        </w:rPr>
        <w:t>，继而主张其</w:t>
      </w:r>
      <w:r>
        <w:rPr>
          <w:rFonts w:ascii="宋体" w:eastAsia="宋体" w:hAnsi="宋体" w:hint="eastAsia"/>
          <w:sz w:val="24"/>
        </w:rPr>
        <w:t>可以</w:t>
      </w:r>
      <w:r w:rsidRPr="006C51B0">
        <w:rPr>
          <w:rFonts w:ascii="宋体" w:eastAsia="宋体" w:hAnsi="宋体"/>
          <w:sz w:val="24"/>
        </w:rPr>
        <w:t>从康德论证中</w:t>
      </w:r>
      <w:r>
        <w:rPr>
          <w:rFonts w:ascii="宋体" w:eastAsia="宋体" w:hAnsi="宋体" w:hint="eastAsia"/>
          <w:sz w:val="24"/>
        </w:rPr>
        <w:t>的</w:t>
      </w:r>
      <w:r w:rsidRPr="006C51B0">
        <w:rPr>
          <w:rFonts w:ascii="宋体" w:eastAsia="宋体" w:hAnsi="宋体"/>
          <w:sz w:val="24"/>
        </w:rPr>
        <w:t>某些独立</w:t>
      </w:r>
      <w:r>
        <w:rPr>
          <w:rFonts w:ascii="宋体" w:eastAsia="宋体" w:hAnsi="宋体" w:hint="eastAsia"/>
          <w:sz w:val="24"/>
        </w:rPr>
        <w:t>的</w:t>
      </w:r>
      <w:r w:rsidRPr="006C51B0">
        <w:rPr>
          <w:rFonts w:ascii="宋体" w:eastAsia="宋体" w:hAnsi="宋体"/>
          <w:sz w:val="24"/>
        </w:rPr>
        <w:t>可辩护脉络中剥离出来。我们将依次简要审视这些论证步骤。</w:t>
      </w:r>
    </w:p>
    <w:p w14:paraId="44966E49" w14:textId="6DBDC350" w:rsidR="006C51B0" w:rsidRPr="006C51B0" w:rsidRDefault="006C51B0" w:rsidP="00B204F1">
      <w:pPr>
        <w:rPr>
          <w:rFonts w:ascii="Times New Roman" w:eastAsia="宋体" w:hAnsi="Times New Roman" w:cs="Times New Roman"/>
          <w:b/>
          <w:bCs/>
          <w:sz w:val="24"/>
        </w:rPr>
      </w:pPr>
      <w:r w:rsidRPr="006C51B0">
        <w:rPr>
          <w:rFonts w:ascii="Times New Roman" w:eastAsia="宋体" w:hAnsi="Times New Roman" w:cs="Times New Roman"/>
          <w:b/>
          <w:bCs/>
          <w:sz w:val="24"/>
        </w:rPr>
        <w:t>A.</w:t>
      </w:r>
      <w:r>
        <w:rPr>
          <w:rFonts w:ascii="Times New Roman" w:eastAsia="宋体" w:hAnsi="Times New Roman" w:cs="Times New Roman" w:hint="eastAsia"/>
          <w:b/>
          <w:bCs/>
          <w:sz w:val="24"/>
        </w:rPr>
        <w:t xml:space="preserve"> </w:t>
      </w:r>
      <w:r w:rsidRPr="006C51B0">
        <w:rPr>
          <w:rFonts w:ascii="楷体" w:eastAsia="楷体" w:hAnsi="楷体" w:cs="Times New Roman"/>
          <w:b/>
          <w:bCs/>
          <w:sz w:val="24"/>
        </w:rPr>
        <w:t>反观念论的观念论</w:t>
      </w:r>
    </w:p>
    <w:p w14:paraId="79AFA657" w14:textId="41BE943A" w:rsidR="006C51B0" w:rsidRDefault="006C51B0" w:rsidP="006C51B0">
      <w:pPr>
        <w:tabs>
          <w:tab w:val="left" w:pos="420"/>
          <w:tab w:val="left" w:pos="890"/>
        </w:tabs>
        <w:rPr>
          <w:rFonts w:ascii="宋体" w:eastAsia="宋体" w:hAnsi="宋体" w:hint="eastAsia"/>
          <w:sz w:val="24"/>
        </w:rPr>
      </w:pPr>
      <w:r>
        <w:rPr>
          <w:rFonts w:ascii="宋体" w:eastAsia="宋体" w:hAnsi="宋体"/>
          <w:sz w:val="24"/>
        </w:rPr>
        <w:tab/>
      </w:r>
      <w:r w:rsidRPr="006C51B0">
        <w:rPr>
          <w:rFonts w:ascii="宋体" w:eastAsia="宋体" w:hAnsi="宋体"/>
          <w:sz w:val="24"/>
        </w:rPr>
        <w:t>在许多批评者看来，先验</w:t>
      </w:r>
      <w:r>
        <w:rPr>
          <w:rFonts w:ascii="宋体" w:eastAsia="宋体" w:hAnsi="宋体" w:hint="eastAsia"/>
          <w:sz w:val="24"/>
        </w:rPr>
        <w:t>观念论</w:t>
      </w:r>
      <w:r w:rsidRPr="006C51B0">
        <w:rPr>
          <w:rFonts w:ascii="宋体" w:eastAsia="宋体" w:hAnsi="宋体"/>
          <w:sz w:val="24"/>
        </w:rPr>
        <w:t>是一种形而上学理论，它断言“实在”（</w:t>
      </w:r>
      <w:r>
        <w:rPr>
          <w:rFonts w:ascii="宋体" w:eastAsia="宋体" w:hAnsi="宋体" w:hint="eastAsia"/>
          <w:sz w:val="24"/>
        </w:rPr>
        <w:t>自在之物</w:t>
      </w:r>
      <w:r w:rsidRPr="006C51B0">
        <w:rPr>
          <w:rFonts w:ascii="宋体" w:eastAsia="宋体" w:hAnsi="宋体"/>
          <w:sz w:val="24"/>
        </w:rPr>
        <w:t>）的不可知性，并将认知</w:t>
      </w:r>
      <w:r w:rsidR="00371961">
        <w:rPr>
          <w:rFonts w:ascii="宋体" w:eastAsia="宋体" w:hAnsi="宋体" w:hint="eastAsia"/>
          <w:sz w:val="24"/>
        </w:rPr>
        <w:t>限制在</w:t>
      </w:r>
      <w:r w:rsidRPr="006C51B0">
        <w:rPr>
          <w:rFonts w:ascii="宋体" w:eastAsia="宋体" w:hAnsi="宋体"/>
          <w:sz w:val="24"/>
        </w:rPr>
        <w:t>纯粹主观的表象（显象）</w:t>
      </w:r>
      <w:r>
        <w:rPr>
          <w:rFonts w:ascii="宋体" w:eastAsia="宋体" w:hAnsi="宋体" w:hint="eastAsia"/>
          <w:sz w:val="24"/>
        </w:rPr>
        <w:t>的</w:t>
      </w:r>
      <w:r w:rsidRPr="006C51B0">
        <w:rPr>
          <w:rFonts w:ascii="宋体" w:eastAsia="宋体" w:hAnsi="宋体"/>
          <w:sz w:val="24"/>
        </w:rPr>
        <w:t>领域。</w:t>
      </w:r>
      <w:r>
        <w:rPr>
          <w:rFonts w:ascii="宋体" w:eastAsia="宋体" w:hAnsi="宋体" w:hint="eastAsia"/>
          <w:sz w:val="24"/>
        </w:rPr>
        <w:t>因此，</w:t>
      </w:r>
      <w:r w:rsidRPr="006C51B0">
        <w:rPr>
          <w:rFonts w:ascii="宋体" w:eastAsia="宋体" w:hAnsi="宋体"/>
          <w:sz w:val="24"/>
        </w:rPr>
        <w:t>该理论结合了对心灵</w:t>
      </w:r>
      <w:r>
        <w:rPr>
          <w:rFonts w:ascii="宋体" w:eastAsia="宋体" w:hAnsi="宋体" w:hint="eastAsia"/>
          <w:sz w:val="24"/>
        </w:rPr>
        <w:t>的</w:t>
      </w:r>
      <w:r w:rsidRPr="006C51B0">
        <w:rPr>
          <w:rFonts w:ascii="宋体" w:eastAsia="宋体" w:hAnsi="宋体"/>
          <w:sz w:val="24"/>
        </w:rPr>
        <w:t>实际经验（即可知对象</w:t>
      </w:r>
      <w:r>
        <w:rPr>
          <w:rFonts w:ascii="宋体" w:eastAsia="宋体" w:hAnsi="宋体" w:hint="eastAsia"/>
          <w:sz w:val="24"/>
        </w:rPr>
        <w:t>或心灵自身的表象</w:t>
      </w:r>
      <w:r w:rsidRPr="006C51B0">
        <w:rPr>
          <w:rFonts w:ascii="宋体" w:eastAsia="宋体" w:hAnsi="宋体"/>
          <w:sz w:val="24"/>
        </w:rPr>
        <w:t>）的现象主义——本质上</w:t>
      </w:r>
      <w:r>
        <w:rPr>
          <w:rFonts w:ascii="宋体" w:eastAsia="宋体" w:hAnsi="宋体" w:hint="eastAsia"/>
          <w:sz w:val="24"/>
        </w:rPr>
        <w:t>是</w:t>
      </w:r>
      <w:r w:rsidRPr="006C51B0">
        <w:rPr>
          <w:rFonts w:ascii="宋体" w:eastAsia="宋体" w:hAnsi="宋体"/>
          <w:sz w:val="24"/>
        </w:rPr>
        <w:t>贝克莱式的——解释，同时假设了</w:t>
      </w:r>
      <w:r w:rsidR="005A7A3F">
        <w:rPr>
          <w:rFonts w:ascii="宋体" w:eastAsia="宋体" w:hAnsi="宋体" w:hint="eastAsia"/>
          <w:sz w:val="24"/>
        </w:rPr>
        <w:t>一个</w:t>
      </w:r>
      <w:r w:rsidRPr="006C51B0">
        <w:rPr>
          <w:rFonts w:ascii="宋体" w:eastAsia="宋体" w:hAnsi="宋体"/>
          <w:sz w:val="24"/>
        </w:rPr>
        <w:t>额外</w:t>
      </w:r>
      <w:r w:rsidR="005A7A3F">
        <w:rPr>
          <w:rFonts w:ascii="宋体" w:eastAsia="宋体" w:hAnsi="宋体" w:hint="eastAsia"/>
          <w:sz w:val="24"/>
        </w:rPr>
        <w:t>的</w:t>
      </w:r>
      <w:r>
        <w:rPr>
          <w:rFonts w:ascii="宋体" w:eastAsia="宋体" w:hAnsi="宋体" w:hint="eastAsia"/>
          <w:sz w:val="24"/>
        </w:rPr>
        <w:t>存在者</w:t>
      </w:r>
      <w:r w:rsidR="005A7A3F">
        <w:rPr>
          <w:rFonts w:ascii="宋体" w:eastAsia="宋体" w:hAnsi="宋体" w:hint="eastAsia"/>
          <w:sz w:val="24"/>
        </w:rPr>
        <w:t>集合</w:t>
      </w:r>
      <w:r w:rsidRPr="006C51B0">
        <w:rPr>
          <w:rFonts w:ascii="宋体" w:eastAsia="宋体" w:hAnsi="宋体"/>
          <w:sz w:val="24"/>
        </w:rPr>
        <w:t>，</w:t>
      </w:r>
      <w:r w:rsidR="00371961">
        <w:rPr>
          <w:rFonts w:ascii="宋体" w:eastAsia="宋体" w:hAnsi="宋体" w:hint="eastAsia"/>
          <w:sz w:val="24"/>
        </w:rPr>
        <w:t>后者</w:t>
      </w:r>
      <w:r w:rsidR="005A7A3F">
        <w:rPr>
          <w:rFonts w:ascii="宋体" w:eastAsia="宋体" w:hAnsi="宋体" w:hint="eastAsia"/>
          <w:sz w:val="24"/>
        </w:rPr>
        <w:t>根据该理论是不可知的</w:t>
      </w:r>
      <w:r w:rsidRPr="006C51B0">
        <w:rPr>
          <w:rFonts w:ascii="宋体" w:eastAsia="宋体" w:hAnsi="宋体"/>
          <w:sz w:val="24"/>
        </w:rPr>
        <w:t>。</w:t>
      </w:r>
      <w:r w:rsidR="005A7A3F" w:rsidRPr="005A7A3F">
        <w:rPr>
          <w:rFonts w:ascii="宋体" w:eastAsia="宋体" w:hAnsi="宋体"/>
          <w:sz w:val="24"/>
        </w:rPr>
        <w:t>尽管这一假设包含着明显的悖论，但为了解释心灵如何获得其表象（或至少获得表象的质料，</w:t>
      </w:r>
      <w:r w:rsidR="005A7A3F">
        <w:rPr>
          <w:rFonts w:ascii="宋体" w:eastAsia="宋体" w:hAnsi="宋体" w:hint="eastAsia"/>
          <w:sz w:val="24"/>
        </w:rPr>
        <w:t>而表象的</w:t>
      </w:r>
      <w:r w:rsidR="005A7A3F" w:rsidRPr="005A7A3F">
        <w:rPr>
          <w:rFonts w:ascii="宋体" w:eastAsia="宋体" w:hAnsi="宋体"/>
          <w:sz w:val="24"/>
        </w:rPr>
        <w:t>形式</w:t>
      </w:r>
      <w:r w:rsidR="00371961">
        <w:rPr>
          <w:rFonts w:ascii="宋体" w:eastAsia="宋体" w:hAnsi="宋体" w:hint="eastAsia"/>
          <w:sz w:val="24"/>
        </w:rPr>
        <w:t>则</w:t>
      </w:r>
      <w:r w:rsidR="005A7A3F">
        <w:rPr>
          <w:rFonts w:ascii="宋体" w:eastAsia="宋体" w:hAnsi="宋体" w:hint="eastAsia"/>
          <w:sz w:val="24"/>
        </w:rPr>
        <w:t>是</w:t>
      </w:r>
      <w:r w:rsidR="005A7A3F" w:rsidRPr="005A7A3F">
        <w:rPr>
          <w:rFonts w:ascii="宋体" w:eastAsia="宋体" w:hAnsi="宋体"/>
          <w:sz w:val="24"/>
        </w:rPr>
        <w:t>心灵自身</w:t>
      </w:r>
      <w:r w:rsidR="005A7A3F">
        <w:rPr>
          <w:rFonts w:ascii="宋体" w:eastAsia="宋体" w:hAnsi="宋体" w:hint="eastAsia"/>
          <w:sz w:val="24"/>
        </w:rPr>
        <w:t>所</w:t>
      </w:r>
      <w:r w:rsidR="005A7A3F" w:rsidRPr="005A7A3F">
        <w:rPr>
          <w:rFonts w:ascii="宋体" w:eastAsia="宋体" w:hAnsi="宋体"/>
          <w:sz w:val="24"/>
        </w:rPr>
        <w:t>“</w:t>
      </w:r>
      <w:r w:rsidR="005A7A3F">
        <w:rPr>
          <w:rFonts w:ascii="宋体" w:eastAsia="宋体" w:hAnsi="宋体" w:hint="eastAsia"/>
          <w:sz w:val="24"/>
        </w:rPr>
        <w:t>施加</w:t>
      </w:r>
      <w:r w:rsidR="005A7A3F" w:rsidRPr="005A7A3F">
        <w:rPr>
          <w:rFonts w:ascii="宋体" w:eastAsia="宋体" w:hAnsi="宋体"/>
          <w:sz w:val="24"/>
        </w:rPr>
        <w:t>”</w:t>
      </w:r>
      <w:r w:rsidR="005A7A3F">
        <w:rPr>
          <w:rFonts w:ascii="宋体" w:eastAsia="宋体" w:hAnsi="宋体" w:hint="eastAsia"/>
          <w:sz w:val="24"/>
        </w:rPr>
        <w:t>的</w:t>
      </w:r>
      <w:r w:rsidR="005A7A3F" w:rsidRPr="005A7A3F">
        <w:rPr>
          <w:rFonts w:ascii="宋体" w:eastAsia="宋体" w:hAnsi="宋体"/>
          <w:sz w:val="24"/>
        </w:rPr>
        <w:t>），这一假设被认为是必要的</w:t>
      </w:r>
      <w:r w:rsidR="005A7A3F">
        <w:rPr>
          <w:rFonts w:ascii="宋体" w:eastAsia="宋体" w:hAnsi="宋体" w:hint="eastAsia"/>
          <w:sz w:val="24"/>
        </w:rPr>
        <w:t>。</w:t>
      </w:r>
      <w:r w:rsidR="005A7A3F" w:rsidRPr="005A7A3F">
        <w:rPr>
          <w:rFonts w:ascii="宋体" w:eastAsia="宋体" w:hAnsi="宋体"/>
          <w:sz w:val="24"/>
        </w:rPr>
        <w:t>基本</w:t>
      </w:r>
      <w:r w:rsidR="005A7A3F">
        <w:rPr>
          <w:rFonts w:ascii="宋体" w:eastAsia="宋体" w:hAnsi="宋体" w:hint="eastAsia"/>
          <w:sz w:val="24"/>
        </w:rPr>
        <w:t>假设</w:t>
      </w:r>
      <w:r w:rsidR="005A7A3F" w:rsidRPr="005A7A3F">
        <w:rPr>
          <w:rFonts w:ascii="宋体" w:eastAsia="宋体" w:hAnsi="宋体"/>
          <w:sz w:val="24"/>
        </w:rPr>
        <w:t>仅仅是：心灵唯有通过被</w:t>
      </w:r>
      <w:r w:rsidR="005A7A3F">
        <w:rPr>
          <w:rFonts w:ascii="宋体" w:eastAsia="宋体" w:hAnsi="宋体" w:hint="eastAsia"/>
          <w:sz w:val="24"/>
        </w:rPr>
        <w:t>自在之物</w:t>
      </w:r>
      <w:r w:rsidR="005A7A3F" w:rsidRPr="005A7A3F">
        <w:rPr>
          <w:rFonts w:ascii="宋体" w:eastAsia="宋体" w:hAnsi="宋体"/>
          <w:sz w:val="24"/>
        </w:rPr>
        <w:t>“</w:t>
      </w:r>
      <w:r w:rsidR="005A7A3F">
        <w:rPr>
          <w:rFonts w:ascii="宋体" w:eastAsia="宋体" w:hAnsi="宋体" w:hint="eastAsia"/>
          <w:sz w:val="24"/>
        </w:rPr>
        <w:t>触动</w:t>
      </w:r>
      <w:r w:rsidR="005A7A3F" w:rsidRPr="005A7A3F">
        <w:rPr>
          <w:rFonts w:ascii="宋体" w:eastAsia="宋体" w:hAnsi="宋体"/>
          <w:sz w:val="24"/>
        </w:rPr>
        <w:t>”才能获得这些质料。因此，即使该理论否认我们有权利对</w:t>
      </w:r>
      <w:r w:rsidR="005A7A3F">
        <w:rPr>
          <w:rFonts w:ascii="宋体" w:eastAsia="宋体" w:hAnsi="宋体" w:hint="eastAsia"/>
          <w:sz w:val="24"/>
        </w:rPr>
        <w:t>自在之物</w:t>
      </w:r>
      <w:r w:rsidR="005A7A3F" w:rsidRPr="005A7A3F">
        <w:rPr>
          <w:rFonts w:ascii="宋体" w:eastAsia="宋体" w:hAnsi="宋体"/>
          <w:sz w:val="24"/>
        </w:rPr>
        <w:t>作出任何断言（包括声称它们存在并</w:t>
      </w:r>
      <w:r w:rsidR="005A7A3F">
        <w:rPr>
          <w:rFonts w:ascii="宋体" w:eastAsia="宋体" w:hAnsi="宋体" w:hint="eastAsia"/>
          <w:sz w:val="24"/>
        </w:rPr>
        <w:t>触动</w:t>
      </w:r>
      <w:r w:rsidR="005A7A3F" w:rsidRPr="005A7A3F">
        <w:rPr>
          <w:rFonts w:ascii="宋体" w:eastAsia="宋体" w:hAnsi="宋体"/>
          <w:sz w:val="24"/>
        </w:rPr>
        <w:t>我们），我们仍必须假定这类事物</w:t>
      </w:r>
      <w:r w:rsidR="005A7A3F">
        <w:rPr>
          <w:rFonts w:ascii="宋体" w:eastAsia="宋体" w:hAnsi="宋体" w:hint="eastAsia"/>
          <w:sz w:val="24"/>
        </w:rPr>
        <w:t>的</w:t>
      </w:r>
      <w:r w:rsidR="005A7A3F" w:rsidRPr="005A7A3F">
        <w:rPr>
          <w:rFonts w:ascii="宋体" w:eastAsia="宋体" w:hAnsi="宋体"/>
          <w:sz w:val="24"/>
        </w:rPr>
        <w:t>存在。</w:t>
      </w:r>
    </w:p>
    <w:p w14:paraId="7D2E2CD5" w14:textId="0E06D1C1" w:rsidR="005A7A3F" w:rsidRDefault="005A7A3F" w:rsidP="006C51B0">
      <w:pPr>
        <w:tabs>
          <w:tab w:val="left" w:pos="420"/>
          <w:tab w:val="left" w:pos="890"/>
        </w:tabs>
        <w:rPr>
          <w:rFonts w:ascii="宋体" w:eastAsia="宋体" w:hAnsi="宋体" w:hint="eastAsia"/>
          <w:sz w:val="24"/>
        </w:rPr>
      </w:pPr>
      <w:r>
        <w:rPr>
          <w:rFonts w:ascii="宋体" w:eastAsia="宋体" w:hAnsi="宋体"/>
          <w:sz w:val="24"/>
        </w:rPr>
        <w:tab/>
      </w:r>
      <w:r w:rsidRPr="005A7A3F">
        <w:rPr>
          <w:rFonts w:ascii="宋体" w:eastAsia="宋体" w:hAnsi="宋体"/>
          <w:sz w:val="24"/>
        </w:rPr>
        <w:t>尽管这一理解拥有可追溯至康德同时代学者</w:t>
      </w:r>
      <w:r>
        <w:rPr>
          <w:rFonts w:ascii="宋体" w:eastAsia="宋体" w:hAnsi="宋体" w:hint="eastAsia"/>
          <w:sz w:val="24"/>
        </w:rPr>
        <w:t>的</w:t>
      </w:r>
      <w:r w:rsidRPr="005A7A3F">
        <w:rPr>
          <w:rFonts w:ascii="宋体" w:eastAsia="宋体" w:hAnsi="宋体"/>
          <w:sz w:val="24"/>
        </w:rPr>
        <w:t>悠久</w:t>
      </w:r>
      <w:r>
        <w:rPr>
          <w:rFonts w:ascii="宋体" w:eastAsia="宋体" w:hAnsi="宋体" w:hint="eastAsia"/>
          <w:sz w:val="24"/>
        </w:rPr>
        <w:t>而</w:t>
      </w:r>
      <w:r w:rsidRPr="005A7A3F">
        <w:rPr>
          <w:rFonts w:ascii="宋体" w:eastAsia="宋体" w:hAnsi="宋体"/>
          <w:sz w:val="24"/>
        </w:rPr>
        <w:t>显赫的谱系，但</w:t>
      </w:r>
      <w:r>
        <w:rPr>
          <w:rFonts w:ascii="宋体" w:eastAsia="宋体" w:hAnsi="宋体"/>
          <w:sz w:val="24"/>
        </w:rPr>
        <w:t>先验观念论</w:t>
      </w:r>
      <w:r w:rsidRPr="005A7A3F">
        <w:rPr>
          <w:rFonts w:ascii="宋体" w:eastAsia="宋体" w:hAnsi="宋体"/>
          <w:sz w:val="24"/>
        </w:rPr>
        <w:t>这一解读在英美哲学界的持续接受，很大程度上归功</w:t>
      </w:r>
      <w:r w:rsidRPr="005A7A3F">
        <w:rPr>
          <w:rFonts w:ascii="Times New Roman" w:eastAsia="宋体" w:hAnsi="Times New Roman" w:cs="Times New Roman"/>
          <w:sz w:val="24"/>
        </w:rPr>
        <w:t>于</w:t>
      </w:r>
      <w:r w:rsidRPr="005A7A3F">
        <w:rPr>
          <w:rFonts w:ascii="Times New Roman" w:eastAsia="宋体" w:hAnsi="Times New Roman" w:cs="Times New Roman"/>
          <w:sz w:val="24"/>
        </w:rPr>
        <w:t>P</w:t>
      </w:r>
      <w:r w:rsidRPr="005A7A3F">
        <w:rPr>
          <w:rFonts w:ascii="宋体" w:eastAsia="宋体" w:hAnsi="宋体"/>
          <w:sz w:val="24"/>
        </w:rPr>
        <w:t>·</w:t>
      </w:r>
      <w:r w:rsidRPr="005A7A3F">
        <w:rPr>
          <w:rFonts w:ascii="Times New Roman" w:eastAsia="宋体" w:hAnsi="Times New Roman" w:cs="Times New Roman"/>
          <w:sz w:val="24"/>
        </w:rPr>
        <w:t>F</w:t>
      </w:r>
      <w:r w:rsidRPr="005A7A3F">
        <w:rPr>
          <w:rFonts w:ascii="宋体" w:eastAsia="宋体" w:hAnsi="宋体"/>
          <w:sz w:val="24"/>
        </w:rPr>
        <w:t>·斯特劳森的影响。他直截了当地将这种</w:t>
      </w:r>
      <w:r>
        <w:rPr>
          <w:rFonts w:ascii="宋体" w:eastAsia="宋体" w:hAnsi="宋体"/>
          <w:sz w:val="24"/>
        </w:rPr>
        <w:t>观念论</w:t>
      </w:r>
      <w:r>
        <w:rPr>
          <w:rFonts w:ascii="宋体" w:eastAsia="宋体" w:hAnsi="宋体" w:hint="eastAsia"/>
          <w:sz w:val="24"/>
        </w:rPr>
        <w:t>的核心观点</w:t>
      </w:r>
      <w:r w:rsidRPr="005A7A3F">
        <w:rPr>
          <w:rFonts w:ascii="宋体" w:eastAsia="宋体" w:hAnsi="宋体"/>
          <w:sz w:val="24"/>
        </w:rPr>
        <w:t>定义为</w:t>
      </w:r>
      <w:r>
        <w:rPr>
          <w:rFonts w:ascii="宋体" w:eastAsia="宋体" w:hAnsi="宋体" w:hint="eastAsia"/>
          <w:sz w:val="24"/>
        </w:rPr>
        <w:t>“</w:t>
      </w:r>
      <w:r w:rsidRPr="005A7A3F">
        <w:rPr>
          <w:rFonts w:ascii="宋体" w:eastAsia="宋体" w:hAnsi="宋体"/>
          <w:sz w:val="24"/>
        </w:rPr>
        <w:t>实在是超感性的，</w:t>
      </w:r>
      <w:r>
        <w:rPr>
          <w:rFonts w:ascii="宋体" w:eastAsia="宋体" w:hAnsi="宋体" w:hint="eastAsia"/>
          <w:sz w:val="24"/>
        </w:rPr>
        <w:t>是我们所不能认识的”</w:t>
      </w:r>
      <w:r w:rsidRPr="005A7A3F">
        <w:rPr>
          <w:rFonts w:ascii="宋体" w:eastAsia="宋体" w:hAnsi="宋体"/>
          <w:sz w:val="24"/>
        </w:rPr>
        <w:t>。此外，秉承这种解读精神，斯特劳森不仅拒斥</w:t>
      </w:r>
      <w:r>
        <w:rPr>
          <w:rFonts w:ascii="宋体" w:eastAsia="宋体" w:hAnsi="宋体"/>
          <w:sz w:val="24"/>
        </w:rPr>
        <w:t>先验观念论</w:t>
      </w:r>
      <w:r w:rsidR="00A444B1">
        <w:rPr>
          <w:rFonts w:ascii="宋体" w:eastAsia="宋体" w:hAnsi="宋体" w:hint="eastAsia"/>
          <w:sz w:val="24"/>
        </w:rPr>
        <w:t>、认为它是</w:t>
      </w:r>
      <w:r w:rsidRPr="005A7A3F">
        <w:rPr>
          <w:rFonts w:ascii="宋体" w:eastAsia="宋体" w:hAnsi="宋体"/>
          <w:sz w:val="24"/>
        </w:rPr>
        <w:t>自相矛盾</w:t>
      </w:r>
      <w:r w:rsidR="00A444B1">
        <w:rPr>
          <w:rFonts w:ascii="宋体" w:eastAsia="宋体" w:hAnsi="宋体" w:hint="eastAsia"/>
          <w:sz w:val="24"/>
        </w:rPr>
        <w:t>的</w:t>
      </w:r>
      <w:r w:rsidRPr="005A7A3F">
        <w:rPr>
          <w:rFonts w:ascii="宋体" w:eastAsia="宋体" w:hAnsi="宋体"/>
          <w:sz w:val="24"/>
        </w:rPr>
        <w:t>，还阐释了导致康德走向这一</w:t>
      </w:r>
      <w:r w:rsidR="00A444B1">
        <w:rPr>
          <w:rFonts w:ascii="宋体" w:eastAsia="宋体" w:hAnsi="宋体" w:hint="eastAsia"/>
          <w:sz w:val="24"/>
        </w:rPr>
        <w:t>“</w:t>
      </w:r>
      <w:r w:rsidRPr="005A7A3F">
        <w:rPr>
          <w:rFonts w:ascii="宋体" w:eastAsia="宋体" w:hAnsi="宋体"/>
          <w:sz w:val="24"/>
        </w:rPr>
        <w:t>灾难性</w:t>
      </w:r>
      <w:r w:rsidR="00A444B1">
        <w:rPr>
          <w:rFonts w:ascii="宋体" w:eastAsia="宋体" w:hAnsi="宋体" w:hint="eastAsia"/>
          <w:sz w:val="24"/>
        </w:rPr>
        <w:t>”</w:t>
      </w:r>
      <w:r w:rsidRPr="005A7A3F">
        <w:rPr>
          <w:rFonts w:ascii="宋体" w:eastAsia="宋体" w:hAnsi="宋体"/>
          <w:sz w:val="24"/>
        </w:rPr>
        <w:t>学说的缘由。在斯特劳森看来，</w:t>
      </w:r>
      <w:r>
        <w:rPr>
          <w:rFonts w:ascii="宋体" w:eastAsia="宋体" w:hAnsi="宋体"/>
          <w:sz w:val="24"/>
        </w:rPr>
        <w:t>先验观念论</w:t>
      </w:r>
      <w:r w:rsidRPr="005A7A3F">
        <w:rPr>
          <w:rFonts w:ascii="宋体" w:eastAsia="宋体" w:hAnsi="宋体"/>
          <w:sz w:val="24"/>
        </w:rPr>
        <w:t>是康德对</w:t>
      </w:r>
      <w:r w:rsidR="00A444B1">
        <w:rPr>
          <w:rFonts w:ascii="宋体" w:eastAsia="宋体" w:hAnsi="宋体" w:hint="eastAsia"/>
          <w:sz w:val="24"/>
        </w:rPr>
        <w:t>“</w:t>
      </w:r>
      <w:r w:rsidRPr="005A7A3F">
        <w:rPr>
          <w:rFonts w:ascii="宋体" w:eastAsia="宋体" w:hAnsi="宋体"/>
          <w:sz w:val="24"/>
        </w:rPr>
        <w:t>科学倾向哲学家</w:t>
      </w:r>
      <w:r w:rsidR="00A444B1">
        <w:rPr>
          <w:rFonts w:ascii="宋体" w:eastAsia="宋体" w:hAnsi="宋体" w:hint="eastAsia"/>
          <w:sz w:val="24"/>
        </w:rPr>
        <w:t>”对两个领域——其一是由第一性质组成的物理对象，其二是这些对象（包括它们的第二性质）的可感</w:t>
      </w:r>
      <w:r w:rsidR="0026602E">
        <w:rPr>
          <w:rFonts w:ascii="宋体" w:eastAsia="宋体" w:hAnsi="宋体" w:hint="eastAsia"/>
          <w:sz w:val="24"/>
        </w:rPr>
        <w:t>显现物</w:t>
      </w:r>
      <w:r w:rsidR="00A444B1">
        <w:rPr>
          <w:rFonts w:ascii="宋体" w:eastAsia="宋体" w:hAnsi="宋体" w:hint="eastAsia"/>
          <w:sz w:val="24"/>
        </w:rPr>
        <w:t>——的区分的“曲解”的直接后果</w:t>
      </w:r>
      <w:r w:rsidRPr="005A7A3F">
        <w:rPr>
          <w:rFonts w:ascii="宋体" w:eastAsia="宋体" w:hAnsi="宋体"/>
          <w:sz w:val="24"/>
        </w:rPr>
        <w:t>。</w:t>
      </w:r>
      <w:r w:rsidR="00A444B1">
        <w:rPr>
          <w:rFonts w:ascii="宋体" w:eastAsia="宋体" w:hAnsi="宋体" w:hint="eastAsia"/>
          <w:sz w:val="24"/>
        </w:rPr>
        <w:t>这种心理领域及其在康德那里的对应物</w:t>
      </w:r>
      <w:r w:rsidRPr="005A7A3F">
        <w:rPr>
          <w:rFonts w:ascii="宋体" w:eastAsia="宋体" w:hAnsi="宋体"/>
          <w:sz w:val="24"/>
        </w:rPr>
        <w:t>，被认为是</w:t>
      </w:r>
      <w:r w:rsidR="00A444B1">
        <w:rPr>
          <w:rFonts w:ascii="宋体" w:eastAsia="宋体" w:hAnsi="宋体" w:hint="eastAsia"/>
          <w:sz w:val="24"/>
        </w:rPr>
        <w:t>由</w:t>
      </w:r>
      <w:r w:rsidRPr="005A7A3F">
        <w:rPr>
          <w:rFonts w:ascii="宋体" w:eastAsia="宋体" w:hAnsi="宋体"/>
          <w:sz w:val="24"/>
        </w:rPr>
        <w:t>物理对象对心灵的</w:t>
      </w:r>
      <w:r w:rsidR="00A444B1">
        <w:rPr>
          <w:rFonts w:ascii="宋体" w:eastAsia="宋体" w:hAnsi="宋体" w:hint="eastAsia"/>
          <w:sz w:val="24"/>
        </w:rPr>
        <w:t>触动所</w:t>
      </w:r>
      <w:r w:rsidRPr="005A7A3F">
        <w:rPr>
          <w:rFonts w:ascii="宋体" w:eastAsia="宋体" w:hAnsi="宋体"/>
          <w:sz w:val="24"/>
        </w:rPr>
        <w:t>产生的。然而，</w:t>
      </w:r>
      <w:r w:rsidR="00C13581">
        <w:rPr>
          <w:rFonts w:ascii="宋体" w:eastAsia="宋体" w:hAnsi="宋体" w:hint="eastAsia"/>
          <w:sz w:val="24"/>
        </w:rPr>
        <w:t>据说</w:t>
      </w:r>
      <w:r w:rsidRPr="005A7A3F">
        <w:rPr>
          <w:rFonts w:ascii="宋体" w:eastAsia="宋体" w:hAnsi="宋体"/>
          <w:sz w:val="24"/>
        </w:rPr>
        <w:t>康德颠倒了这一模型，将整个时空框架（根据原模型</w:t>
      </w:r>
      <w:r w:rsidR="00A444B1">
        <w:rPr>
          <w:rFonts w:ascii="宋体" w:eastAsia="宋体" w:hAnsi="宋体" w:hint="eastAsia"/>
          <w:sz w:val="24"/>
        </w:rPr>
        <w:t>，时空框架</w:t>
      </w:r>
      <w:r w:rsidRPr="005A7A3F">
        <w:rPr>
          <w:rFonts w:ascii="宋体" w:eastAsia="宋体" w:hAnsi="宋体"/>
          <w:sz w:val="24"/>
        </w:rPr>
        <w:t>属于</w:t>
      </w:r>
      <w:r w:rsidR="00A444B1">
        <w:rPr>
          <w:rFonts w:ascii="宋体" w:eastAsia="宋体" w:hAnsi="宋体" w:hint="eastAsia"/>
          <w:sz w:val="24"/>
        </w:rPr>
        <w:t>“</w:t>
      </w:r>
      <w:r w:rsidRPr="005A7A3F">
        <w:rPr>
          <w:rFonts w:ascii="宋体" w:eastAsia="宋体" w:hAnsi="宋体"/>
          <w:sz w:val="24"/>
        </w:rPr>
        <w:t>实在</w:t>
      </w:r>
      <w:r w:rsidR="00A444B1">
        <w:rPr>
          <w:rFonts w:ascii="宋体" w:eastAsia="宋体" w:hAnsi="宋体" w:hint="eastAsia"/>
          <w:sz w:val="24"/>
        </w:rPr>
        <w:t>”</w:t>
      </w:r>
      <w:r w:rsidRPr="005A7A3F">
        <w:rPr>
          <w:rFonts w:ascii="宋体" w:eastAsia="宋体" w:hAnsi="宋体"/>
          <w:sz w:val="24"/>
        </w:rPr>
        <w:t>，即物理对象）归因于人类心灵的主观构造。由此产生的学说被判定为</w:t>
      </w:r>
      <w:r w:rsidR="00A444B1">
        <w:rPr>
          <w:rFonts w:ascii="宋体" w:eastAsia="宋体" w:hAnsi="宋体" w:hint="eastAsia"/>
          <w:sz w:val="24"/>
        </w:rPr>
        <w:t>是</w:t>
      </w:r>
      <w:r w:rsidRPr="005A7A3F">
        <w:rPr>
          <w:rFonts w:ascii="宋体" w:eastAsia="宋体" w:hAnsi="宋体"/>
          <w:sz w:val="24"/>
        </w:rPr>
        <w:t>自相矛盾</w:t>
      </w:r>
      <w:r w:rsidR="00A444B1">
        <w:rPr>
          <w:rFonts w:ascii="宋体" w:eastAsia="宋体" w:hAnsi="宋体" w:hint="eastAsia"/>
          <w:sz w:val="24"/>
        </w:rPr>
        <w:t>的</w:t>
      </w:r>
      <w:r w:rsidRPr="005A7A3F">
        <w:rPr>
          <w:rFonts w:ascii="宋体" w:eastAsia="宋体" w:hAnsi="宋体"/>
          <w:sz w:val="24"/>
        </w:rPr>
        <w:t>，原因之一在于，唯有参照时空框架人们才能有意义地谈论</w:t>
      </w:r>
      <w:r w:rsidR="00A444B1">
        <w:rPr>
          <w:rFonts w:ascii="宋体" w:eastAsia="宋体" w:hAnsi="宋体" w:hint="eastAsia"/>
          <w:sz w:val="24"/>
        </w:rPr>
        <w:t>[实在对心理的]“触动”</w:t>
      </w:r>
      <w:r w:rsidRPr="005A7A3F">
        <w:rPr>
          <w:rFonts w:ascii="宋体" w:eastAsia="宋体" w:hAnsi="宋体"/>
          <w:sz w:val="24"/>
        </w:rPr>
        <w:t>。</w:t>
      </w:r>
    </w:p>
    <w:p w14:paraId="577073EA" w14:textId="4174FF47" w:rsidR="00A444B1" w:rsidRDefault="00A444B1" w:rsidP="006C51B0">
      <w:pPr>
        <w:tabs>
          <w:tab w:val="left" w:pos="420"/>
          <w:tab w:val="left" w:pos="890"/>
        </w:tabs>
        <w:rPr>
          <w:rFonts w:ascii="宋体" w:eastAsia="宋体" w:hAnsi="宋体" w:hint="eastAsia"/>
          <w:sz w:val="24"/>
        </w:rPr>
      </w:pPr>
      <w:r>
        <w:rPr>
          <w:rFonts w:ascii="宋体" w:eastAsia="宋体" w:hAnsi="宋体"/>
          <w:sz w:val="24"/>
        </w:rPr>
        <w:lastRenderedPageBreak/>
        <w:tab/>
      </w:r>
      <w:r w:rsidRPr="00A444B1">
        <w:rPr>
          <w:rFonts w:ascii="宋体" w:eastAsia="宋体" w:hAnsi="宋体"/>
          <w:sz w:val="24"/>
        </w:rPr>
        <w:t>除了不必要地</w:t>
      </w:r>
      <w:r>
        <w:rPr>
          <w:rFonts w:ascii="宋体" w:eastAsia="宋体" w:hAnsi="宋体" w:hint="eastAsia"/>
          <w:sz w:val="24"/>
        </w:rPr>
        <w:t>假设</w:t>
      </w:r>
      <w:r w:rsidRPr="00A444B1">
        <w:rPr>
          <w:rFonts w:ascii="宋体" w:eastAsia="宋体" w:hAnsi="宋体"/>
          <w:sz w:val="24"/>
        </w:rPr>
        <w:t>物自体以某种方式</w:t>
      </w:r>
      <w:r>
        <w:rPr>
          <w:rFonts w:ascii="宋体" w:eastAsia="宋体" w:hAnsi="宋体" w:hint="eastAsia"/>
          <w:sz w:val="24"/>
        </w:rPr>
        <w:t>触动</w:t>
      </w:r>
      <w:r w:rsidRPr="00A444B1">
        <w:rPr>
          <w:rFonts w:ascii="宋体" w:eastAsia="宋体" w:hAnsi="宋体"/>
          <w:sz w:val="24"/>
        </w:rPr>
        <w:t>心灵之外，先验</w:t>
      </w:r>
      <w:r w:rsidR="008C5904">
        <w:rPr>
          <w:rFonts w:ascii="宋体" w:eastAsia="宋体" w:hAnsi="宋体"/>
          <w:sz w:val="24"/>
        </w:rPr>
        <w:t>观念论</w:t>
      </w:r>
      <w:r w:rsidRPr="00A444B1">
        <w:rPr>
          <w:rFonts w:ascii="宋体" w:eastAsia="宋体" w:hAnsi="宋体"/>
          <w:sz w:val="24"/>
        </w:rPr>
        <w:t>还</w:t>
      </w:r>
      <w:r>
        <w:rPr>
          <w:rFonts w:ascii="宋体" w:eastAsia="宋体" w:hAnsi="宋体" w:hint="eastAsia"/>
          <w:sz w:val="24"/>
        </w:rPr>
        <w:t>经常</w:t>
      </w:r>
      <w:r w:rsidRPr="00A444B1">
        <w:rPr>
          <w:rFonts w:ascii="宋体" w:eastAsia="宋体" w:hAnsi="宋体"/>
          <w:sz w:val="24"/>
        </w:rPr>
        <w:t>因其补充性主张——我们只能认识</w:t>
      </w:r>
      <w:r w:rsidR="0026602E">
        <w:rPr>
          <w:rFonts w:ascii="宋体" w:eastAsia="宋体" w:hAnsi="宋体" w:hint="eastAsia"/>
          <w:sz w:val="24"/>
        </w:rPr>
        <w:t>显现物</w:t>
      </w:r>
      <w:r w:rsidRPr="00A444B1">
        <w:rPr>
          <w:rFonts w:ascii="宋体" w:eastAsia="宋体" w:hAnsi="宋体"/>
          <w:sz w:val="24"/>
        </w:rPr>
        <w:t>——而在认识论层面受到攻击。批评者将康德所谓的“</w:t>
      </w:r>
      <w:r w:rsidR="0026602E">
        <w:rPr>
          <w:rFonts w:ascii="宋体" w:eastAsia="宋体" w:hAnsi="宋体" w:hint="eastAsia"/>
          <w:sz w:val="24"/>
        </w:rPr>
        <w:t>显现物</w:t>
      </w:r>
      <w:r w:rsidRPr="00A444B1">
        <w:rPr>
          <w:rFonts w:ascii="宋体" w:eastAsia="宋体" w:hAnsi="宋体"/>
          <w:sz w:val="24"/>
        </w:rPr>
        <w:t>”等同于“</w:t>
      </w:r>
      <w:r>
        <w:rPr>
          <w:rFonts w:ascii="宋体" w:eastAsia="宋体" w:hAnsi="宋体" w:hint="eastAsia"/>
          <w:sz w:val="24"/>
        </w:rPr>
        <w:t>单纯</w:t>
      </w:r>
      <w:r w:rsidRPr="00A444B1">
        <w:rPr>
          <w:rFonts w:ascii="宋体" w:eastAsia="宋体" w:hAnsi="宋体"/>
          <w:sz w:val="24"/>
        </w:rPr>
        <w:t>的表象”，认为这意味着我们只能认识自己心灵的内容，即贝克莱意义上的观念。这有时被用作对康德在《先验感性论》中提出的时空观念性学说的批判</w:t>
      </w:r>
      <w:r>
        <w:rPr>
          <w:rFonts w:ascii="宋体" w:eastAsia="宋体" w:hAnsi="宋体" w:hint="eastAsia"/>
          <w:sz w:val="24"/>
        </w:rPr>
        <w:t>的</w:t>
      </w:r>
      <w:r w:rsidRPr="00A444B1">
        <w:rPr>
          <w:rFonts w:ascii="宋体" w:eastAsia="宋体" w:hAnsi="宋体"/>
          <w:sz w:val="24"/>
        </w:rPr>
        <w:t>基础。简言之，批评者认为康德的主观主义起点使他面临一个严峻的两难困境：他必须坚持要么（</w:t>
      </w:r>
      <w:r w:rsidRPr="00A444B1">
        <w:rPr>
          <w:rFonts w:ascii="Times New Roman" w:eastAsia="宋体" w:hAnsi="Times New Roman" w:cs="Times New Roman"/>
          <w:sz w:val="24"/>
        </w:rPr>
        <w:t>1</w:t>
      </w:r>
      <w:r w:rsidRPr="00A444B1">
        <w:rPr>
          <w:rFonts w:ascii="宋体" w:eastAsia="宋体" w:hAnsi="宋体"/>
          <w:sz w:val="24"/>
        </w:rPr>
        <w:t>）事物</w:t>
      </w:r>
      <w:r>
        <w:rPr>
          <w:rFonts w:ascii="宋体" w:eastAsia="宋体" w:hAnsi="宋体" w:hint="eastAsia"/>
          <w:sz w:val="24"/>
        </w:rPr>
        <w:t>仅仅</w:t>
      </w:r>
      <w:r w:rsidRPr="00A444B1">
        <w:rPr>
          <w:rFonts w:ascii="宋体" w:eastAsia="宋体" w:hAnsi="宋体"/>
          <w:sz w:val="24"/>
        </w:rPr>
        <w:t>在我们看来是空间</w:t>
      </w:r>
      <w:r>
        <w:rPr>
          <w:rFonts w:ascii="宋体" w:eastAsia="宋体" w:hAnsi="宋体" w:hint="eastAsia"/>
          <w:sz w:val="24"/>
        </w:rPr>
        <w:t>性</w:t>
      </w:r>
      <w:r w:rsidRPr="00A444B1">
        <w:rPr>
          <w:rFonts w:ascii="宋体" w:eastAsia="宋体" w:hAnsi="宋体"/>
          <w:sz w:val="24"/>
        </w:rPr>
        <w:t>的，要么（</w:t>
      </w:r>
      <w:r w:rsidRPr="00A444B1">
        <w:rPr>
          <w:rFonts w:ascii="Times New Roman" w:eastAsia="宋体" w:hAnsi="Times New Roman" w:cs="Times New Roman"/>
          <w:sz w:val="24"/>
        </w:rPr>
        <w:t>2</w:t>
      </w:r>
      <w:r w:rsidRPr="00A444B1">
        <w:rPr>
          <w:rFonts w:ascii="宋体" w:eastAsia="宋体" w:hAnsi="宋体"/>
          <w:sz w:val="24"/>
        </w:rPr>
        <w:t>）</w:t>
      </w:r>
      <w:r w:rsidR="0026602E">
        <w:rPr>
          <w:rFonts w:ascii="宋体" w:eastAsia="宋体" w:hAnsi="宋体" w:hint="eastAsia"/>
          <w:sz w:val="24"/>
        </w:rPr>
        <w:t>显现物</w:t>
      </w:r>
      <w:r w:rsidRPr="00A444B1">
        <w:rPr>
          <w:rFonts w:ascii="宋体" w:eastAsia="宋体" w:hAnsi="宋体"/>
          <w:sz w:val="24"/>
        </w:rPr>
        <w:t>（即表象）实际上</w:t>
      </w:r>
      <w:r>
        <w:rPr>
          <w:rFonts w:ascii="宋体" w:eastAsia="宋体" w:hAnsi="宋体" w:hint="eastAsia"/>
          <w:sz w:val="24"/>
        </w:rPr>
        <w:t>也是</w:t>
      </w:r>
      <w:r w:rsidRPr="00A444B1">
        <w:rPr>
          <w:rFonts w:ascii="宋体" w:eastAsia="宋体" w:hAnsi="宋体"/>
          <w:sz w:val="24"/>
        </w:rPr>
        <w:t>空间</w:t>
      </w:r>
      <w:r>
        <w:rPr>
          <w:rFonts w:ascii="宋体" w:eastAsia="宋体" w:hAnsi="宋体" w:hint="eastAsia"/>
          <w:sz w:val="24"/>
        </w:rPr>
        <w:t>性</w:t>
      </w:r>
      <w:r w:rsidRPr="00A444B1">
        <w:rPr>
          <w:rFonts w:ascii="宋体" w:eastAsia="宋体" w:hAnsi="宋体"/>
          <w:sz w:val="24"/>
        </w:rPr>
        <w:t>的。</w:t>
      </w:r>
      <w:r>
        <w:rPr>
          <w:rFonts w:ascii="宋体" w:eastAsia="宋体" w:hAnsi="宋体" w:hint="eastAsia"/>
          <w:sz w:val="24"/>
        </w:rPr>
        <w:t>然而，前者据称</w:t>
      </w:r>
      <w:r w:rsidR="00731546">
        <w:rPr>
          <w:rFonts w:ascii="宋体" w:eastAsia="宋体" w:hAnsi="宋体" w:hint="eastAsia"/>
          <w:sz w:val="24"/>
        </w:rPr>
        <w:t>必然导致我们对具有空间广延的对象世界的意识在某种意义上是幻觉；而后者被认为显然是荒谬的，因为它要求我们认为心理物是有广延和空间位置的。</w:t>
      </w:r>
    </w:p>
    <w:p w14:paraId="01E0B5BD" w14:textId="5581C810" w:rsidR="00731546" w:rsidRDefault="00731546" w:rsidP="006C51B0">
      <w:pPr>
        <w:tabs>
          <w:tab w:val="left" w:pos="420"/>
          <w:tab w:val="left" w:pos="890"/>
        </w:tabs>
        <w:rPr>
          <w:rFonts w:ascii="宋体" w:eastAsia="宋体" w:hAnsi="宋体" w:hint="eastAsia"/>
          <w:sz w:val="24"/>
        </w:rPr>
      </w:pPr>
      <w:r>
        <w:rPr>
          <w:rFonts w:ascii="宋体" w:eastAsia="宋体" w:hAnsi="宋体"/>
          <w:sz w:val="24"/>
        </w:rPr>
        <w:tab/>
      </w:r>
      <w:r w:rsidRPr="00731546">
        <w:rPr>
          <w:rFonts w:ascii="宋体" w:eastAsia="宋体" w:hAnsi="宋体"/>
          <w:sz w:val="24"/>
        </w:rPr>
        <w:t>这一批评线索同样可以追溯至康德的同时代人，并且在斯特劳森那里</w:t>
      </w:r>
      <w:r>
        <w:rPr>
          <w:rFonts w:ascii="宋体" w:eastAsia="宋体" w:hAnsi="宋体" w:hint="eastAsia"/>
          <w:sz w:val="24"/>
        </w:rPr>
        <w:t>发出</w:t>
      </w:r>
      <w:r w:rsidRPr="00731546">
        <w:rPr>
          <w:rFonts w:ascii="宋体" w:eastAsia="宋体" w:hAnsi="宋体"/>
          <w:sz w:val="24"/>
        </w:rPr>
        <w:t>回响。然而，二十世纪对此最为尖锐的表述或许来</w:t>
      </w:r>
      <w:r w:rsidRPr="00731546">
        <w:rPr>
          <w:rFonts w:ascii="Times New Roman" w:eastAsia="宋体" w:hAnsi="Times New Roman" w:cs="Times New Roman"/>
          <w:sz w:val="24"/>
        </w:rPr>
        <w:t>自</w:t>
      </w:r>
      <w:r w:rsidRPr="00731546">
        <w:rPr>
          <w:rFonts w:ascii="Times New Roman" w:eastAsia="宋体" w:hAnsi="Times New Roman" w:cs="Times New Roman"/>
          <w:sz w:val="24"/>
        </w:rPr>
        <w:t>H</w:t>
      </w:r>
      <w:r w:rsidRPr="00731546">
        <w:rPr>
          <w:rFonts w:ascii="宋体" w:eastAsia="宋体" w:hAnsi="宋体"/>
          <w:sz w:val="24"/>
        </w:rPr>
        <w:t>·</w:t>
      </w:r>
      <w:r w:rsidRPr="00731546">
        <w:rPr>
          <w:rFonts w:ascii="Times New Roman" w:eastAsia="宋体" w:hAnsi="Times New Roman" w:cs="Times New Roman"/>
          <w:sz w:val="24"/>
        </w:rPr>
        <w:t>A</w:t>
      </w:r>
      <w:r w:rsidRPr="00731546">
        <w:rPr>
          <w:rFonts w:ascii="宋体" w:eastAsia="宋体" w:hAnsi="宋体"/>
          <w:sz w:val="24"/>
        </w:rPr>
        <w:t>·普里查德，他将攻击的焦点集中在康德</w:t>
      </w:r>
      <w:r>
        <w:rPr>
          <w:rFonts w:ascii="宋体" w:eastAsia="宋体" w:hAnsi="宋体" w:hint="eastAsia"/>
          <w:sz w:val="24"/>
        </w:rPr>
        <w:t>的“</w:t>
      </w:r>
      <w:r w:rsidR="0026602E">
        <w:rPr>
          <w:rFonts w:ascii="宋体" w:eastAsia="宋体" w:hAnsi="宋体" w:hint="eastAsia"/>
          <w:sz w:val="24"/>
        </w:rPr>
        <w:t>显现物</w:t>
      </w:r>
      <w:r w:rsidRPr="00731546">
        <w:rPr>
          <w:rFonts w:ascii="宋体" w:eastAsia="宋体" w:hAnsi="宋体"/>
          <w:sz w:val="24"/>
        </w:rPr>
        <w:t>论述</w:t>
      </w:r>
      <w:r>
        <w:rPr>
          <w:rFonts w:ascii="宋体" w:eastAsia="宋体" w:hAnsi="宋体" w:hint="eastAsia"/>
          <w:sz w:val="24"/>
        </w:rPr>
        <w:t>”据称存在</w:t>
      </w:r>
      <w:r w:rsidRPr="00731546">
        <w:rPr>
          <w:rFonts w:ascii="宋体" w:eastAsia="宋体" w:hAnsi="宋体"/>
          <w:sz w:val="24"/>
        </w:rPr>
        <w:t>的内在矛盾上。普里查德的批评在本世纪早期极具影响力，他认为康德整个现象概念的根本缺陷在于混淆了两种截然不同的主张：一种主张是我们只能认识事物向我们</w:t>
      </w:r>
      <w:r w:rsidR="0026602E">
        <w:rPr>
          <w:rFonts w:ascii="宋体" w:eastAsia="宋体" w:hAnsi="宋体"/>
          <w:sz w:val="24"/>
        </w:rPr>
        <w:t>显现物</w:t>
      </w:r>
      <w:r w:rsidRPr="00731546">
        <w:rPr>
          <w:rFonts w:ascii="宋体" w:eastAsia="宋体" w:hAnsi="宋体"/>
          <w:sz w:val="24"/>
        </w:rPr>
        <w:t>的样子，另一种主张是我们只能认识某一特定类别的事物，即现象。普里查德进一步指出，康德只能通过在这两种主张之间滑动来避免上述困境。因此，按照他的重构，康德真正希望坚持的是我们只能认识事物向我们</w:t>
      </w:r>
      <w:r w:rsidR="0026602E">
        <w:rPr>
          <w:rFonts w:ascii="宋体" w:eastAsia="宋体" w:hAnsi="宋体"/>
          <w:sz w:val="24"/>
        </w:rPr>
        <w:t>显现物</w:t>
      </w:r>
      <w:r w:rsidRPr="00731546">
        <w:rPr>
          <w:rFonts w:ascii="宋体" w:eastAsia="宋体" w:hAnsi="宋体"/>
          <w:sz w:val="24"/>
        </w:rPr>
        <w:t>的样子；但由于这似乎意味着这些事物</w:t>
      </w:r>
      <w:r>
        <w:rPr>
          <w:rFonts w:ascii="宋体" w:eastAsia="宋体" w:hAnsi="宋体" w:hint="eastAsia"/>
          <w:sz w:val="24"/>
        </w:rPr>
        <w:t>仅仅</w:t>
      </w:r>
      <w:r w:rsidRPr="00731546">
        <w:rPr>
          <w:rFonts w:ascii="宋体" w:eastAsia="宋体" w:hAnsi="宋体"/>
          <w:sz w:val="24"/>
        </w:rPr>
        <w:t>在我们</w:t>
      </w:r>
      <w:r w:rsidRPr="00731546">
        <w:rPr>
          <w:rFonts w:ascii="宋体" w:eastAsia="宋体" w:hAnsi="宋体"/>
          <w:b/>
          <w:bCs/>
          <w:sz w:val="24"/>
        </w:rPr>
        <w:t>看来</w:t>
      </w:r>
      <w:r>
        <w:rPr>
          <w:rFonts w:ascii="宋体" w:eastAsia="宋体" w:hAnsi="宋体" w:hint="eastAsia"/>
          <w:sz w:val="24"/>
        </w:rPr>
        <w:t>是</w:t>
      </w:r>
      <w:r w:rsidRPr="00731546">
        <w:rPr>
          <w:rFonts w:ascii="宋体" w:eastAsia="宋体" w:hAnsi="宋体"/>
          <w:sz w:val="24"/>
        </w:rPr>
        <w:t>空间性</w:t>
      </w:r>
      <w:r>
        <w:rPr>
          <w:rFonts w:ascii="宋体" w:eastAsia="宋体" w:hAnsi="宋体" w:hint="eastAsia"/>
          <w:sz w:val="24"/>
        </w:rPr>
        <w:t>的</w:t>
      </w:r>
      <w:r w:rsidRPr="00731546">
        <w:rPr>
          <w:rFonts w:ascii="宋体" w:eastAsia="宋体" w:hAnsi="宋体"/>
          <w:sz w:val="24"/>
        </w:rPr>
        <w:t>，</w:t>
      </w:r>
      <w:r>
        <w:rPr>
          <w:rFonts w:ascii="宋体" w:eastAsia="宋体" w:hAnsi="宋体" w:hint="eastAsia"/>
          <w:sz w:val="24"/>
        </w:rPr>
        <w:t>所以</w:t>
      </w:r>
      <w:r w:rsidRPr="00731546">
        <w:rPr>
          <w:rFonts w:ascii="宋体" w:eastAsia="宋体" w:hAnsi="宋体"/>
          <w:sz w:val="24"/>
        </w:rPr>
        <w:t>为了捍卫他所珍视的经验实在论，康德不得不转向另一种学说，即我们认识的是现象，而这些现象确实具有空间性。</w:t>
      </w:r>
    </w:p>
    <w:p w14:paraId="42FC6CF6" w14:textId="5FE25477" w:rsidR="00371961" w:rsidRDefault="00371961" w:rsidP="006C51B0">
      <w:pPr>
        <w:tabs>
          <w:tab w:val="left" w:pos="420"/>
          <w:tab w:val="left" w:pos="890"/>
        </w:tabs>
        <w:rPr>
          <w:rFonts w:ascii="宋体" w:eastAsia="宋体" w:hAnsi="宋体" w:hint="eastAsia"/>
          <w:sz w:val="24"/>
        </w:rPr>
      </w:pPr>
      <w:r>
        <w:rPr>
          <w:rFonts w:ascii="宋体" w:eastAsia="宋体" w:hAnsi="宋体"/>
          <w:sz w:val="24"/>
        </w:rPr>
        <w:tab/>
      </w:r>
      <w:r w:rsidRPr="00371961">
        <w:rPr>
          <w:rFonts w:ascii="宋体" w:eastAsia="宋体" w:hAnsi="宋体"/>
          <w:sz w:val="24"/>
        </w:rPr>
        <w:t>普里查德批判的基础</w:t>
      </w:r>
      <w:r>
        <w:rPr>
          <w:rFonts w:ascii="宋体" w:eastAsia="宋体" w:hAnsi="宋体" w:hint="eastAsia"/>
          <w:sz w:val="24"/>
        </w:rPr>
        <w:t>是</w:t>
      </w:r>
      <w:r w:rsidRPr="00371961">
        <w:rPr>
          <w:rFonts w:ascii="宋体" w:eastAsia="宋体" w:hAnsi="宋体"/>
          <w:sz w:val="24"/>
        </w:rPr>
        <w:t>这样一个假设：</w:t>
      </w:r>
      <w:r>
        <w:rPr>
          <w:rFonts w:ascii="宋体" w:eastAsia="宋体" w:hAnsi="宋体" w:hint="eastAsia"/>
          <w:sz w:val="24"/>
        </w:rPr>
        <w:t>“</w:t>
      </w:r>
      <w:r w:rsidRPr="00371961">
        <w:rPr>
          <w:rFonts w:ascii="宋体" w:eastAsia="宋体" w:hAnsi="宋体"/>
          <w:sz w:val="24"/>
        </w:rPr>
        <w:t>我们只能认识对象所</w:t>
      </w:r>
      <w:r w:rsidR="0026602E">
        <w:rPr>
          <w:rFonts w:ascii="宋体" w:eastAsia="宋体" w:hAnsi="宋体"/>
          <w:sz w:val="24"/>
        </w:rPr>
        <w:t>显现物</w:t>
      </w:r>
      <w:r w:rsidRPr="00371961">
        <w:rPr>
          <w:rFonts w:ascii="宋体" w:eastAsia="宋体" w:hAnsi="宋体"/>
          <w:sz w:val="24"/>
        </w:rPr>
        <w:t>的样子</w:t>
      </w:r>
      <w:r>
        <w:rPr>
          <w:rFonts w:ascii="宋体" w:eastAsia="宋体" w:hAnsi="宋体" w:hint="eastAsia"/>
          <w:sz w:val="24"/>
        </w:rPr>
        <w:t>”</w:t>
      </w:r>
      <w:r w:rsidRPr="00371961">
        <w:rPr>
          <w:rFonts w:ascii="宋体" w:eastAsia="宋体" w:hAnsi="宋体"/>
          <w:sz w:val="24"/>
        </w:rPr>
        <w:t>这一主张，</w:t>
      </w:r>
      <w:r>
        <w:rPr>
          <w:rFonts w:ascii="宋体" w:eastAsia="宋体" w:hAnsi="宋体" w:hint="eastAsia"/>
          <w:sz w:val="24"/>
        </w:rPr>
        <w:t>应当</w:t>
      </w:r>
      <w:r w:rsidRPr="00371961">
        <w:rPr>
          <w:rFonts w:ascii="宋体" w:eastAsia="宋体" w:hAnsi="宋体"/>
          <w:sz w:val="24"/>
        </w:rPr>
        <w:t>被理解为意味着我们只知道它们在我们看来如何，而非它们实际上如何。事实上，</w:t>
      </w:r>
      <w:r>
        <w:rPr>
          <w:rFonts w:ascii="宋体" w:eastAsia="宋体" w:hAnsi="宋体" w:hint="eastAsia"/>
          <w:sz w:val="24"/>
        </w:rPr>
        <w:t>为了让这一点更明晰，</w:t>
      </w:r>
      <w:r w:rsidRPr="00371961">
        <w:rPr>
          <w:rFonts w:ascii="宋体" w:eastAsia="宋体" w:hAnsi="宋体"/>
          <w:sz w:val="24"/>
        </w:rPr>
        <w:t>他将康德的区分解释为知觉错觉的</w:t>
      </w:r>
      <w:r>
        <w:rPr>
          <w:rFonts w:ascii="宋体" w:eastAsia="宋体" w:hAnsi="宋体" w:hint="eastAsia"/>
          <w:sz w:val="24"/>
        </w:rPr>
        <w:t>一个</w:t>
      </w:r>
      <w:r w:rsidRPr="00371961">
        <w:rPr>
          <w:rFonts w:ascii="宋体" w:eastAsia="宋体" w:hAnsi="宋体"/>
          <w:sz w:val="24"/>
        </w:rPr>
        <w:t>经典例子</w:t>
      </w:r>
      <w:r>
        <w:rPr>
          <w:rFonts w:ascii="宋体" w:eastAsia="宋体" w:hAnsi="宋体" w:hint="eastAsia"/>
          <w:sz w:val="24"/>
        </w:rPr>
        <w:t>，即</w:t>
      </w:r>
      <w:r w:rsidRPr="00371961">
        <w:rPr>
          <w:rFonts w:ascii="宋体" w:eastAsia="宋体" w:hAnsi="宋体"/>
          <w:sz w:val="24"/>
        </w:rPr>
        <w:t>一根直棍浸入水中时在观察者看来是弯曲的。基于此，他轻而易举地</w:t>
      </w:r>
      <w:r>
        <w:rPr>
          <w:rFonts w:ascii="宋体" w:eastAsia="宋体" w:hAnsi="宋体" w:hint="eastAsia"/>
          <w:sz w:val="24"/>
        </w:rPr>
        <w:t>判决了</w:t>
      </w:r>
      <w:r w:rsidRPr="00371961">
        <w:rPr>
          <w:rFonts w:ascii="宋体" w:eastAsia="宋体" w:hAnsi="宋体"/>
          <w:sz w:val="24"/>
        </w:rPr>
        <w:t>康德学说</w:t>
      </w:r>
      <w:r>
        <w:rPr>
          <w:rFonts w:ascii="宋体" w:eastAsia="宋体" w:hAnsi="宋体" w:hint="eastAsia"/>
          <w:sz w:val="24"/>
        </w:rPr>
        <w:t>的</w:t>
      </w:r>
      <w:r w:rsidRPr="00371961">
        <w:rPr>
          <w:rFonts w:ascii="宋体" w:eastAsia="宋体" w:hAnsi="宋体"/>
          <w:sz w:val="24"/>
        </w:rPr>
        <w:t>荒谬</w:t>
      </w:r>
      <w:r>
        <w:rPr>
          <w:rFonts w:ascii="宋体" w:eastAsia="宋体" w:hAnsi="宋体" w:hint="eastAsia"/>
          <w:sz w:val="24"/>
        </w:rPr>
        <w:t>性</w:t>
      </w:r>
      <w:r w:rsidRPr="00371961">
        <w:rPr>
          <w:rFonts w:ascii="宋体" w:eastAsia="宋体" w:hAnsi="宋体"/>
          <w:sz w:val="24"/>
        </w:rPr>
        <w:t>。尽管他的分析经历了多个阶段，但普里查德的主要观点是语言学上的。具体而言，他声称康德的解释与“知识”的明确含义相矛盾。因为根据普里查德，认识某物恰恰意味着认识它实际的样子，而非它可能“在我们看来”的样子，</w:t>
      </w:r>
      <w:r>
        <w:rPr>
          <w:rFonts w:ascii="宋体" w:eastAsia="宋体" w:hAnsi="宋体" w:hint="eastAsia"/>
          <w:sz w:val="24"/>
        </w:rPr>
        <w:t>因此，对康德而言</w:t>
      </w:r>
      <w:r w:rsidRPr="00371961">
        <w:rPr>
          <w:rFonts w:ascii="宋体" w:eastAsia="宋体" w:hAnsi="宋体"/>
          <w:sz w:val="24"/>
        </w:rPr>
        <w:t>我们实际上根本无</w:t>
      </w:r>
      <w:r w:rsidRPr="00371961">
        <w:rPr>
          <w:rFonts w:ascii="宋体" w:eastAsia="宋体" w:hAnsi="宋体"/>
          <w:sz w:val="24"/>
        </w:rPr>
        <w:lastRenderedPageBreak/>
        <w:t>法认识任何事物。因此，</w:t>
      </w:r>
      <w:r>
        <w:rPr>
          <w:rFonts w:ascii="宋体" w:eastAsia="宋体" w:hAnsi="宋体" w:hint="eastAsia"/>
          <w:sz w:val="24"/>
        </w:rPr>
        <w:t>按照这种解读，康德与其说为怀疑论提供了解药，不如说是一个不情愿的笛卡尔怀疑论者</w:t>
      </w:r>
      <w:r w:rsidRPr="00371961">
        <w:rPr>
          <w:rFonts w:ascii="宋体" w:eastAsia="宋体" w:hAnsi="宋体"/>
          <w:sz w:val="24"/>
        </w:rPr>
        <w:t>。</w:t>
      </w:r>
    </w:p>
    <w:p w14:paraId="0291CAB7" w14:textId="11906239" w:rsidR="00371961" w:rsidRPr="00371961" w:rsidRDefault="00371961" w:rsidP="006C51B0">
      <w:pPr>
        <w:tabs>
          <w:tab w:val="left" w:pos="420"/>
          <w:tab w:val="left" w:pos="890"/>
        </w:tabs>
        <w:rPr>
          <w:rFonts w:ascii="楷体" w:eastAsia="楷体" w:hAnsi="楷体" w:cs="Times New Roman" w:hint="eastAsia"/>
          <w:b/>
          <w:bCs/>
          <w:sz w:val="24"/>
        </w:rPr>
      </w:pPr>
      <w:r w:rsidRPr="00371961">
        <w:rPr>
          <w:rFonts w:ascii="Times New Roman" w:eastAsia="宋体" w:hAnsi="Times New Roman" w:cs="Times New Roman"/>
          <w:b/>
          <w:bCs/>
          <w:sz w:val="24"/>
        </w:rPr>
        <w:t>B.</w:t>
      </w:r>
      <w:r>
        <w:rPr>
          <w:rFonts w:ascii="Times New Roman" w:eastAsia="宋体" w:hAnsi="Times New Roman" w:cs="Times New Roman" w:hint="eastAsia"/>
          <w:b/>
          <w:bCs/>
          <w:sz w:val="24"/>
        </w:rPr>
        <w:t xml:space="preserve"> </w:t>
      </w:r>
      <w:r w:rsidRPr="00371961">
        <w:rPr>
          <w:rFonts w:ascii="楷体" w:eastAsia="楷体" w:hAnsi="楷体" w:cs="Times New Roman"/>
          <w:b/>
          <w:bCs/>
          <w:sz w:val="24"/>
        </w:rPr>
        <w:t>分离论</w:t>
      </w:r>
    </w:p>
    <w:p w14:paraId="02A83724" w14:textId="75DEF292" w:rsidR="00371961" w:rsidRDefault="00371961" w:rsidP="006C51B0">
      <w:pPr>
        <w:tabs>
          <w:tab w:val="left" w:pos="420"/>
          <w:tab w:val="left" w:pos="890"/>
        </w:tabs>
        <w:rPr>
          <w:rFonts w:ascii="宋体" w:eastAsia="宋体" w:hAnsi="宋体" w:hint="eastAsia"/>
          <w:sz w:val="24"/>
        </w:rPr>
      </w:pPr>
      <w:r>
        <w:rPr>
          <w:rFonts w:ascii="宋体" w:eastAsia="宋体" w:hAnsi="宋体"/>
          <w:sz w:val="24"/>
        </w:rPr>
        <w:tab/>
      </w:r>
      <w:r w:rsidRPr="00371961">
        <w:rPr>
          <w:rFonts w:ascii="宋体" w:eastAsia="宋体" w:hAnsi="宋体"/>
          <w:sz w:val="24"/>
        </w:rPr>
        <w:t>此处</w:t>
      </w:r>
      <w:r>
        <w:rPr>
          <w:rFonts w:ascii="宋体" w:eastAsia="宋体" w:hAnsi="宋体" w:hint="eastAsia"/>
          <w:sz w:val="24"/>
        </w:rPr>
        <w:t>所谓</w:t>
      </w:r>
      <w:r w:rsidRPr="00371961">
        <w:rPr>
          <w:rFonts w:ascii="宋体" w:eastAsia="宋体" w:hAnsi="宋体"/>
          <w:sz w:val="24"/>
        </w:rPr>
        <w:t>的分离论是对这种</w:t>
      </w:r>
      <w:r>
        <w:rPr>
          <w:rFonts w:ascii="宋体" w:eastAsia="宋体" w:hAnsi="宋体" w:hint="eastAsia"/>
          <w:sz w:val="24"/>
        </w:rPr>
        <w:t>理解</w:t>
      </w:r>
      <w:r w:rsidRPr="00371961">
        <w:rPr>
          <w:rFonts w:ascii="宋体" w:eastAsia="宋体" w:hAnsi="宋体"/>
          <w:sz w:val="24"/>
        </w:rPr>
        <w:t>先验</w:t>
      </w:r>
      <w:r>
        <w:rPr>
          <w:rFonts w:ascii="宋体" w:eastAsia="宋体" w:hAnsi="宋体" w:hint="eastAsia"/>
          <w:sz w:val="24"/>
        </w:rPr>
        <w:t>观念论的方式</w:t>
      </w:r>
      <w:r w:rsidRPr="00371961">
        <w:rPr>
          <w:rFonts w:ascii="宋体" w:eastAsia="宋体" w:hAnsi="宋体"/>
          <w:sz w:val="24"/>
        </w:rPr>
        <w:t>的一种回应，</w:t>
      </w:r>
      <w:r>
        <w:rPr>
          <w:rFonts w:ascii="宋体" w:eastAsia="宋体" w:hAnsi="宋体" w:hint="eastAsia"/>
          <w:sz w:val="24"/>
        </w:rPr>
        <w:t>它</w:t>
      </w:r>
      <w:r w:rsidRPr="00371961">
        <w:rPr>
          <w:rFonts w:ascii="宋体" w:eastAsia="宋体" w:hAnsi="宋体"/>
          <w:sz w:val="24"/>
        </w:rPr>
        <w:t>同样在很大程度上归功于</w:t>
      </w:r>
      <w:r w:rsidRPr="00371961">
        <w:rPr>
          <w:rFonts w:ascii="Times New Roman" w:eastAsia="宋体" w:hAnsi="Times New Roman" w:cs="Times New Roman"/>
          <w:sz w:val="24"/>
        </w:rPr>
        <w:t>P</w:t>
      </w:r>
      <w:r w:rsidRPr="00371961">
        <w:rPr>
          <w:rFonts w:ascii="宋体" w:eastAsia="宋体" w:hAnsi="宋体"/>
          <w:sz w:val="24"/>
        </w:rPr>
        <w:t>·</w:t>
      </w:r>
      <w:r w:rsidRPr="00371961">
        <w:rPr>
          <w:rFonts w:ascii="Times New Roman" w:eastAsia="宋体" w:hAnsi="Times New Roman" w:cs="Times New Roman"/>
          <w:sz w:val="24"/>
        </w:rPr>
        <w:t>E</w:t>
      </w:r>
      <w:r w:rsidRPr="00371961">
        <w:rPr>
          <w:rFonts w:ascii="宋体" w:eastAsia="宋体" w:hAnsi="宋体"/>
          <w:sz w:val="24"/>
        </w:rPr>
        <w:t>·斯特劳森的工作。他明确将任务设定为：从</w:t>
      </w:r>
      <w:r>
        <w:rPr>
          <w:rFonts w:ascii="宋体" w:eastAsia="宋体" w:hAnsi="宋体" w:hint="eastAsia"/>
          <w:sz w:val="24"/>
        </w:rPr>
        <w:t>他所谓</w:t>
      </w:r>
      <w:r w:rsidRPr="00371961">
        <w:rPr>
          <w:rFonts w:ascii="宋体" w:eastAsia="宋体" w:hAnsi="宋体"/>
          <w:sz w:val="24"/>
        </w:rPr>
        <w:t>的《批判》中的“分析论证”中，剥离出康德与之</w:t>
      </w:r>
      <w:r>
        <w:rPr>
          <w:rFonts w:ascii="宋体" w:eastAsia="宋体" w:hAnsi="宋体" w:hint="eastAsia"/>
          <w:sz w:val="24"/>
        </w:rPr>
        <w:t>发生不必要</w:t>
      </w:r>
      <w:r w:rsidRPr="00371961">
        <w:rPr>
          <w:rFonts w:ascii="宋体" w:eastAsia="宋体" w:hAnsi="宋体"/>
          <w:sz w:val="24"/>
        </w:rPr>
        <w:t>纠缠的先验</w:t>
      </w:r>
      <w:r>
        <w:rPr>
          <w:rFonts w:ascii="宋体" w:eastAsia="宋体" w:hAnsi="宋体" w:hint="eastAsia"/>
          <w:sz w:val="24"/>
        </w:rPr>
        <w:t>观念论</w:t>
      </w:r>
      <w:r w:rsidRPr="00371961">
        <w:rPr>
          <w:rFonts w:ascii="宋体" w:eastAsia="宋体" w:hAnsi="宋体"/>
          <w:sz w:val="24"/>
        </w:rPr>
        <w:t>。</w:t>
      </w:r>
      <w:r w:rsidR="00C13581">
        <w:rPr>
          <w:rFonts w:ascii="宋体" w:eastAsia="宋体" w:hAnsi="宋体" w:hint="eastAsia"/>
          <w:sz w:val="24"/>
        </w:rPr>
        <w:t>按照斯特劳森的想法，前者的核心在于，</w:t>
      </w:r>
      <w:r w:rsidR="00C13581" w:rsidRPr="00C13581">
        <w:rPr>
          <w:rFonts w:ascii="宋体" w:eastAsia="宋体" w:hAnsi="宋体"/>
          <w:sz w:val="24"/>
        </w:rPr>
        <w:t>通过展示自我意识（或经验的自我归属）与</w:t>
      </w:r>
      <w:r w:rsidR="00C13581">
        <w:rPr>
          <w:rFonts w:ascii="宋体" w:eastAsia="宋体" w:hAnsi="宋体" w:hint="eastAsia"/>
          <w:sz w:val="24"/>
        </w:rPr>
        <w:t>对</w:t>
      </w:r>
      <w:r w:rsidR="00C13581" w:rsidRPr="00C13581">
        <w:rPr>
          <w:rFonts w:ascii="宋体" w:eastAsia="宋体" w:hAnsi="宋体"/>
          <w:sz w:val="24"/>
        </w:rPr>
        <w:t>公共</w:t>
      </w:r>
      <w:r w:rsidR="00C13581">
        <w:rPr>
          <w:rFonts w:ascii="宋体" w:eastAsia="宋体" w:hAnsi="宋体" w:hint="eastAsia"/>
          <w:sz w:val="24"/>
        </w:rPr>
        <w:t>的</w:t>
      </w:r>
      <w:r w:rsidR="00C13581" w:rsidRPr="00C13581">
        <w:rPr>
          <w:rFonts w:ascii="宋体" w:eastAsia="宋体" w:hAnsi="宋体"/>
          <w:sz w:val="24"/>
        </w:rPr>
        <w:t>客观世界</w:t>
      </w:r>
      <w:r w:rsidR="00C13581">
        <w:rPr>
          <w:rFonts w:ascii="宋体" w:eastAsia="宋体" w:hAnsi="宋体" w:hint="eastAsia"/>
          <w:sz w:val="24"/>
        </w:rPr>
        <w:t>的经验</w:t>
      </w:r>
      <w:r w:rsidR="00C13581" w:rsidRPr="00C13581">
        <w:rPr>
          <w:rFonts w:ascii="宋体" w:eastAsia="宋体" w:hAnsi="宋体"/>
          <w:sz w:val="24"/>
        </w:rPr>
        <w:t>之间的联系，来驳斥笛卡尔式的怀疑论。在这一方面，斯特劳森得到了众多哲学家的追随，他们试图构建并捍卫某些模糊的康德式反怀疑论或“先验”论证，</w:t>
      </w:r>
      <w:r w:rsidR="00C13581">
        <w:rPr>
          <w:rFonts w:ascii="宋体" w:eastAsia="宋体" w:hAnsi="宋体" w:hint="eastAsia"/>
          <w:sz w:val="24"/>
        </w:rPr>
        <w:t>而这些</w:t>
      </w:r>
      <w:r w:rsidR="00C13581" w:rsidRPr="00C13581">
        <w:rPr>
          <w:rFonts w:ascii="宋体" w:eastAsia="宋体" w:hAnsi="宋体"/>
          <w:sz w:val="24"/>
        </w:rPr>
        <w:t>论证不受任何</w:t>
      </w:r>
      <w:r w:rsidR="008C5904">
        <w:rPr>
          <w:rFonts w:ascii="宋体" w:eastAsia="宋体" w:hAnsi="宋体"/>
          <w:sz w:val="24"/>
        </w:rPr>
        <w:t>观念论</w:t>
      </w:r>
      <w:r w:rsidR="00C13581" w:rsidRPr="00C13581">
        <w:rPr>
          <w:rFonts w:ascii="宋体" w:eastAsia="宋体" w:hAnsi="宋体"/>
          <w:sz w:val="24"/>
        </w:rPr>
        <w:t>前提的污染。</w:t>
      </w:r>
    </w:p>
    <w:p w14:paraId="6399F862" w14:textId="085CAFA2" w:rsidR="00C13581" w:rsidRDefault="00C13581" w:rsidP="006C51B0">
      <w:pPr>
        <w:tabs>
          <w:tab w:val="left" w:pos="420"/>
          <w:tab w:val="left" w:pos="890"/>
        </w:tabs>
        <w:rPr>
          <w:rFonts w:ascii="宋体" w:eastAsia="宋体" w:hAnsi="宋体" w:hint="eastAsia"/>
          <w:sz w:val="24"/>
        </w:rPr>
      </w:pPr>
      <w:r>
        <w:rPr>
          <w:rFonts w:ascii="宋体" w:eastAsia="宋体" w:hAnsi="宋体"/>
          <w:sz w:val="24"/>
        </w:rPr>
        <w:tab/>
      </w:r>
      <w:r w:rsidRPr="00C13581">
        <w:rPr>
          <w:rFonts w:ascii="宋体" w:eastAsia="宋体" w:hAnsi="宋体"/>
          <w:sz w:val="24"/>
        </w:rPr>
        <w:t>尽管对斯特劳森本人而言，其研究计划更多在于汲取康德思想中被认为有价值的部分并舍弃其余，而非基于对相关文本的细致考量</w:t>
      </w:r>
      <w:r>
        <w:rPr>
          <w:rFonts w:ascii="宋体" w:eastAsia="宋体" w:hAnsi="宋体" w:hint="eastAsia"/>
          <w:sz w:val="24"/>
        </w:rPr>
        <w:t>来</w:t>
      </w:r>
      <w:r w:rsidRPr="00C13581">
        <w:rPr>
          <w:rFonts w:ascii="宋体" w:eastAsia="宋体" w:hAnsi="宋体"/>
          <w:sz w:val="24"/>
        </w:rPr>
        <w:t>提出全新的诠释，但仍有两位深受斯特劳森影响的康德学者——保罗·盖耶与芮·兰顿——尝试了后一种路径。因此，在此探讨他们</w:t>
      </w:r>
      <w:r w:rsidR="00F370B1">
        <w:rPr>
          <w:rFonts w:ascii="宋体" w:eastAsia="宋体" w:hAnsi="宋体" w:hint="eastAsia"/>
          <w:sz w:val="24"/>
        </w:rPr>
        <w:t>对</w:t>
      </w:r>
      <w:r w:rsidRPr="00C13581">
        <w:rPr>
          <w:rFonts w:ascii="宋体" w:eastAsia="宋体" w:hAnsi="宋体"/>
          <w:sz w:val="24"/>
        </w:rPr>
        <w:t>先验观念论与</w:t>
      </w:r>
      <w:r w:rsidR="00F370B1">
        <w:rPr>
          <w:rFonts w:ascii="宋体" w:eastAsia="宋体" w:hAnsi="宋体" w:hint="eastAsia"/>
          <w:sz w:val="24"/>
        </w:rPr>
        <w:t>分离</w:t>
      </w:r>
      <w:r w:rsidRPr="00C13581">
        <w:rPr>
          <w:rFonts w:ascii="宋体" w:eastAsia="宋体" w:hAnsi="宋体"/>
          <w:sz w:val="24"/>
        </w:rPr>
        <w:t>论的</w:t>
      </w:r>
      <w:r w:rsidR="00F370B1">
        <w:rPr>
          <w:rFonts w:ascii="宋体" w:eastAsia="宋体" w:hAnsi="宋体" w:hint="eastAsia"/>
          <w:sz w:val="24"/>
        </w:rPr>
        <w:t>看法</w:t>
      </w:r>
      <w:r w:rsidRPr="00C13581">
        <w:rPr>
          <w:rFonts w:ascii="宋体" w:eastAsia="宋体" w:hAnsi="宋体"/>
          <w:sz w:val="24"/>
        </w:rPr>
        <w:t>或许能带来有益的启示。</w:t>
      </w:r>
    </w:p>
    <w:p w14:paraId="036BC364" w14:textId="5722D82A" w:rsidR="00F370B1" w:rsidRDefault="00F370B1" w:rsidP="006C51B0">
      <w:pPr>
        <w:tabs>
          <w:tab w:val="left" w:pos="420"/>
          <w:tab w:val="left" w:pos="890"/>
        </w:tabs>
        <w:rPr>
          <w:rFonts w:ascii="宋体" w:eastAsia="宋体" w:hAnsi="宋体" w:hint="eastAsia"/>
          <w:sz w:val="24"/>
        </w:rPr>
      </w:pPr>
      <w:r>
        <w:rPr>
          <w:rFonts w:ascii="楷体" w:eastAsia="楷体" w:hAnsi="楷体"/>
          <w:sz w:val="24"/>
        </w:rPr>
        <w:tab/>
      </w:r>
      <w:r w:rsidRPr="00F370B1">
        <w:rPr>
          <w:rFonts w:ascii="楷体" w:eastAsia="楷体" w:hAnsi="楷体" w:hint="eastAsia"/>
          <w:b/>
          <w:bCs/>
          <w:sz w:val="24"/>
        </w:rPr>
        <w:t>盖耶</w:t>
      </w:r>
      <w:r w:rsidRPr="00F370B1">
        <w:rPr>
          <w:rFonts w:ascii="楷体" w:eastAsia="楷体" w:hAnsi="楷体" w:hint="eastAsia"/>
          <w:sz w:val="24"/>
        </w:rPr>
        <w:t xml:space="preserve"> </w:t>
      </w:r>
      <w:r>
        <w:rPr>
          <w:rFonts w:ascii="宋体" w:eastAsia="宋体" w:hAnsi="宋体" w:hint="eastAsia"/>
          <w:sz w:val="24"/>
        </w:rPr>
        <w:t>盖耶</w:t>
      </w:r>
      <w:r w:rsidRPr="00F370B1">
        <w:rPr>
          <w:rFonts w:ascii="宋体" w:eastAsia="宋体" w:hAnsi="宋体"/>
          <w:sz w:val="24"/>
        </w:rPr>
        <w:t>摒弃诸如本书第一版所呈现的对先验</w:t>
      </w:r>
      <w:r>
        <w:rPr>
          <w:rFonts w:ascii="宋体" w:eastAsia="宋体" w:hAnsi="宋体" w:hint="eastAsia"/>
          <w:sz w:val="24"/>
        </w:rPr>
        <w:t>观念论</w:t>
      </w:r>
      <w:r w:rsidRPr="00F370B1">
        <w:rPr>
          <w:rFonts w:ascii="宋体" w:eastAsia="宋体" w:hAnsi="宋体"/>
          <w:sz w:val="24"/>
        </w:rPr>
        <w:t>的解读</w:t>
      </w:r>
      <w:r>
        <w:rPr>
          <w:rFonts w:ascii="宋体" w:eastAsia="宋体" w:hAnsi="宋体" w:hint="eastAsia"/>
          <w:sz w:val="24"/>
        </w:rPr>
        <w:t>（他将此视为一种“温和的认识论谦逊”），并</w:t>
      </w:r>
      <w:r w:rsidRPr="00F370B1">
        <w:rPr>
          <w:rFonts w:ascii="宋体" w:eastAsia="宋体" w:hAnsi="宋体"/>
          <w:sz w:val="24"/>
        </w:rPr>
        <w:t>坚持认为这种</w:t>
      </w:r>
      <w:r>
        <w:rPr>
          <w:rFonts w:ascii="宋体" w:eastAsia="宋体" w:hAnsi="宋体" w:hint="eastAsia"/>
          <w:sz w:val="24"/>
        </w:rPr>
        <w:t>观念论</w:t>
      </w:r>
      <w:r w:rsidRPr="00F370B1">
        <w:rPr>
          <w:rFonts w:ascii="宋体" w:eastAsia="宋体" w:hAnsi="宋体"/>
          <w:sz w:val="24"/>
        </w:rPr>
        <w:t>具有独断的形而上学特征。正如他所言：“先验</w:t>
      </w:r>
      <w:r w:rsidR="008C5904">
        <w:rPr>
          <w:rFonts w:ascii="宋体" w:eastAsia="宋体" w:hAnsi="宋体"/>
          <w:sz w:val="24"/>
        </w:rPr>
        <w:t>观念论</w:t>
      </w:r>
      <w:r w:rsidRPr="00F370B1">
        <w:rPr>
          <w:rFonts w:ascii="宋体" w:eastAsia="宋体" w:hAnsi="宋体"/>
          <w:sz w:val="24"/>
        </w:rPr>
        <w:t>并非一种怀疑论的提醒，告诫我们</w:t>
      </w:r>
      <w:r w:rsidRPr="00F370B1">
        <w:rPr>
          <w:rFonts w:ascii="宋体" w:eastAsia="宋体" w:hAnsi="宋体"/>
          <w:b/>
          <w:bCs/>
          <w:sz w:val="24"/>
        </w:rPr>
        <w:t>无法确信</w:t>
      </w:r>
      <w:r>
        <w:rPr>
          <w:rFonts w:ascii="宋体" w:eastAsia="宋体" w:hAnsi="宋体" w:hint="eastAsia"/>
          <w:sz w:val="24"/>
        </w:rPr>
        <w:t>自在之物</w:t>
      </w:r>
      <w:r w:rsidRPr="00F370B1">
        <w:rPr>
          <w:rFonts w:ascii="宋体" w:eastAsia="宋体" w:hAnsi="宋体"/>
          <w:sz w:val="24"/>
        </w:rPr>
        <w:t>正如我们所表象的那样存在</w:t>
      </w:r>
      <w:r>
        <w:rPr>
          <w:rFonts w:ascii="宋体" w:eastAsia="宋体" w:hAnsi="宋体" w:hint="eastAsia"/>
          <w:sz w:val="24"/>
        </w:rPr>
        <w:t>，而是</w:t>
      </w:r>
      <w:r w:rsidRPr="00F370B1">
        <w:rPr>
          <w:rFonts w:ascii="宋体" w:eastAsia="宋体" w:hAnsi="宋体"/>
          <w:sz w:val="24"/>
        </w:rPr>
        <w:t>一种</w:t>
      </w:r>
      <w:r>
        <w:rPr>
          <w:rFonts w:ascii="宋体" w:eastAsia="宋体" w:hAnsi="宋体" w:hint="eastAsia"/>
          <w:sz w:val="24"/>
        </w:rPr>
        <w:t>非常</w:t>
      </w:r>
      <w:r w:rsidRPr="00F370B1">
        <w:rPr>
          <w:rFonts w:ascii="宋体" w:eastAsia="宋体" w:hAnsi="宋体"/>
          <w:sz w:val="24"/>
        </w:rPr>
        <w:t>独断的</w:t>
      </w:r>
      <w:r>
        <w:rPr>
          <w:rFonts w:ascii="宋体" w:eastAsia="宋体" w:hAnsi="宋体" w:hint="eastAsia"/>
          <w:sz w:val="24"/>
        </w:rPr>
        <w:t>论断</w:t>
      </w:r>
      <w:r w:rsidRPr="00F370B1">
        <w:rPr>
          <w:rFonts w:ascii="宋体" w:eastAsia="宋体" w:hAnsi="宋体"/>
          <w:sz w:val="24"/>
        </w:rPr>
        <w:t>，认为我们</w:t>
      </w:r>
      <w:r w:rsidRPr="00F370B1">
        <w:rPr>
          <w:rFonts w:ascii="宋体" w:eastAsia="宋体" w:hAnsi="宋体"/>
          <w:b/>
          <w:bCs/>
          <w:sz w:val="24"/>
        </w:rPr>
        <w:t>可以相当确定</w:t>
      </w:r>
      <w:r>
        <w:rPr>
          <w:rFonts w:ascii="宋体" w:eastAsia="宋体" w:hAnsi="宋体" w:hint="eastAsia"/>
          <w:sz w:val="24"/>
        </w:rPr>
        <w:t>地宣称</w:t>
      </w:r>
      <w:r w:rsidRPr="00F370B1">
        <w:rPr>
          <w:rFonts w:ascii="宋体" w:eastAsia="宋体" w:hAnsi="宋体"/>
          <w:sz w:val="24"/>
        </w:rPr>
        <w:t>物自身绝不可能如我们所表象的那样存在。”由于空间与时间是我们</w:t>
      </w:r>
      <w:r>
        <w:rPr>
          <w:rFonts w:ascii="宋体" w:eastAsia="宋体" w:hAnsi="宋体" w:hint="eastAsia"/>
          <w:sz w:val="24"/>
        </w:rPr>
        <w:t>对</w:t>
      </w:r>
      <w:r w:rsidRPr="00F370B1">
        <w:rPr>
          <w:rFonts w:ascii="宋体" w:eastAsia="宋体" w:hAnsi="宋体"/>
          <w:sz w:val="24"/>
        </w:rPr>
        <w:t>事物</w:t>
      </w:r>
      <w:r>
        <w:rPr>
          <w:rFonts w:ascii="宋体" w:eastAsia="宋体" w:hAnsi="宋体" w:hint="eastAsia"/>
          <w:sz w:val="24"/>
        </w:rPr>
        <w:t>的表象</w:t>
      </w:r>
      <w:r w:rsidRPr="00F370B1">
        <w:rPr>
          <w:rFonts w:ascii="宋体" w:eastAsia="宋体" w:hAnsi="宋体"/>
          <w:sz w:val="24"/>
        </w:rPr>
        <w:t>不可或缺的要素，他进而将这种</w:t>
      </w:r>
      <w:r>
        <w:rPr>
          <w:rFonts w:ascii="宋体" w:eastAsia="宋体" w:hAnsi="宋体" w:hint="eastAsia"/>
          <w:sz w:val="24"/>
        </w:rPr>
        <w:t>观念论</w:t>
      </w:r>
      <w:r w:rsidRPr="00F370B1">
        <w:rPr>
          <w:rFonts w:ascii="宋体" w:eastAsia="宋体" w:hAnsi="宋体"/>
          <w:sz w:val="24"/>
        </w:rPr>
        <w:t>等同于“</w:t>
      </w:r>
      <w:r>
        <w:rPr>
          <w:rFonts w:ascii="宋体" w:eastAsia="宋体" w:hAnsi="宋体" w:hint="eastAsia"/>
          <w:sz w:val="24"/>
        </w:rPr>
        <w:t>无论自在之物可能是什么</w:t>
      </w:r>
      <w:r w:rsidRPr="00F370B1">
        <w:rPr>
          <w:rFonts w:ascii="宋体" w:eastAsia="宋体" w:hAnsi="宋体"/>
          <w:sz w:val="24"/>
        </w:rPr>
        <w:t>，</w:t>
      </w:r>
      <w:r>
        <w:rPr>
          <w:rFonts w:ascii="宋体" w:eastAsia="宋体" w:hAnsi="宋体" w:hint="eastAsia"/>
          <w:sz w:val="24"/>
        </w:rPr>
        <w:t>它们一定</w:t>
      </w:r>
      <w:r w:rsidRPr="00F370B1">
        <w:rPr>
          <w:rFonts w:ascii="宋体" w:eastAsia="宋体" w:hAnsi="宋体" w:hint="eastAsia"/>
          <w:b/>
          <w:bCs/>
          <w:sz w:val="24"/>
        </w:rPr>
        <w:t>不是</w:t>
      </w:r>
      <w:r w:rsidRPr="00F370B1">
        <w:rPr>
          <w:rFonts w:ascii="宋体" w:eastAsia="宋体" w:hAnsi="宋体"/>
          <w:sz w:val="24"/>
        </w:rPr>
        <w:t>空间性与时间性</w:t>
      </w:r>
      <w:r>
        <w:rPr>
          <w:rFonts w:ascii="宋体" w:eastAsia="宋体" w:hAnsi="宋体" w:hint="eastAsia"/>
          <w:sz w:val="24"/>
        </w:rPr>
        <w:t>的存在</w:t>
      </w:r>
      <w:r w:rsidRPr="00F370B1">
        <w:rPr>
          <w:rFonts w:ascii="宋体" w:eastAsia="宋体" w:hAnsi="宋体"/>
          <w:sz w:val="24"/>
        </w:rPr>
        <w:t>”这一命题。</w:t>
      </w:r>
    </w:p>
    <w:p w14:paraId="4977AD9F" w14:textId="115E6FA0" w:rsidR="00F370B1" w:rsidRDefault="00F370B1" w:rsidP="00F370B1">
      <w:pPr>
        <w:tabs>
          <w:tab w:val="left" w:pos="420"/>
          <w:tab w:val="left" w:pos="890"/>
        </w:tabs>
        <w:rPr>
          <w:rFonts w:ascii="宋体" w:eastAsia="宋体" w:hAnsi="宋体" w:hint="eastAsia"/>
          <w:sz w:val="24"/>
        </w:rPr>
      </w:pPr>
      <w:r>
        <w:rPr>
          <w:rFonts w:ascii="宋体" w:eastAsia="宋体" w:hAnsi="宋体"/>
          <w:sz w:val="24"/>
        </w:rPr>
        <w:tab/>
      </w:r>
      <w:r w:rsidRPr="00F370B1">
        <w:rPr>
          <w:rFonts w:ascii="宋体" w:eastAsia="宋体" w:hAnsi="宋体"/>
          <w:sz w:val="24"/>
        </w:rPr>
        <w:t>尽管我们将看到，盖耶正确地坚持了康德的立场，即康德所</w:t>
      </w:r>
      <w:r>
        <w:rPr>
          <w:rFonts w:ascii="宋体" w:eastAsia="宋体" w:hAnsi="宋体" w:hint="eastAsia"/>
          <w:sz w:val="24"/>
        </w:rPr>
        <w:t>认同</w:t>
      </w:r>
      <w:r w:rsidRPr="00F370B1">
        <w:rPr>
          <w:rFonts w:ascii="宋体" w:eastAsia="宋体" w:hAnsi="宋体"/>
          <w:sz w:val="24"/>
        </w:rPr>
        <w:t>的是</w:t>
      </w:r>
      <w:r>
        <w:rPr>
          <w:rFonts w:ascii="宋体" w:eastAsia="宋体" w:hAnsi="宋体" w:hint="eastAsia"/>
          <w:sz w:val="24"/>
        </w:rPr>
        <w:t>“</w:t>
      </w:r>
      <w:r w:rsidRPr="00F370B1">
        <w:rPr>
          <w:rFonts w:ascii="宋体" w:eastAsia="宋体" w:hAnsi="宋体"/>
          <w:sz w:val="24"/>
        </w:rPr>
        <w:t>事物本身</w:t>
      </w:r>
      <w:r>
        <w:rPr>
          <w:rFonts w:ascii="宋体" w:eastAsia="宋体" w:hAnsi="宋体" w:hint="eastAsia"/>
          <w:sz w:val="24"/>
        </w:rPr>
        <w:t>不具有</w:t>
      </w:r>
      <w:r w:rsidRPr="00F370B1">
        <w:rPr>
          <w:rFonts w:ascii="宋体" w:eastAsia="宋体" w:hAnsi="宋体"/>
          <w:sz w:val="24"/>
        </w:rPr>
        <w:t>时空性</w:t>
      </w:r>
      <w:r>
        <w:rPr>
          <w:rFonts w:ascii="宋体" w:eastAsia="宋体" w:hAnsi="宋体" w:hint="eastAsia"/>
          <w:sz w:val="24"/>
        </w:rPr>
        <w:t>”</w:t>
      </w:r>
      <w:r w:rsidRPr="00F370B1">
        <w:rPr>
          <w:rFonts w:ascii="宋体" w:eastAsia="宋体" w:hAnsi="宋体"/>
          <w:sz w:val="24"/>
        </w:rPr>
        <w:t>的强论点，而非我们对此无法确定的弱论点，但这并不必然</w:t>
      </w:r>
      <w:r>
        <w:rPr>
          <w:rFonts w:ascii="宋体" w:eastAsia="宋体" w:hAnsi="宋体" w:hint="eastAsia"/>
          <w:sz w:val="24"/>
        </w:rPr>
        <w:t>导致</w:t>
      </w:r>
      <w:r w:rsidRPr="00F370B1">
        <w:rPr>
          <w:rFonts w:ascii="宋体" w:eastAsia="宋体" w:hAnsi="宋体"/>
          <w:sz w:val="24"/>
        </w:rPr>
        <w:t>康德的立场</w:t>
      </w:r>
      <w:r>
        <w:rPr>
          <w:rFonts w:ascii="宋体" w:eastAsia="宋体" w:hAnsi="宋体" w:hint="eastAsia"/>
          <w:sz w:val="24"/>
        </w:rPr>
        <w:t>成为</w:t>
      </w:r>
      <w:r w:rsidRPr="00F370B1">
        <w:rPr>
          <w:rFonts w:ascii="宋体" w:eastAsia="宋体" w:hAnsi="宋体"/>
          <w:sz w:val="24"/>
        </w:rPr>
        <w:t>“</w:t>
      </w:r>
      <w:r>
        <w:rPr>
          <w:rFonts w:ascii="宋体" w:eastAsia="宋体" w:hAnsi="宋体" w:hint="eastAsia"/>
          <w:sz w:val="24"/>
        </w:rPr>
        <w:t>独断论</w:t>
      </w:r>
      <w:r w:rsidRPr="00F370B1">
        <w:rPr>
          <w:rFonts w:ascii="宋体" w:eastAsia="宋体" w:hAnsi="宋体"/>
          <w:sz w:val="24"/>
        </w:rPr>
        <w:t>”。此外，由于康德明确否认我们将事物本身</w:t>
      </w:r>
      <w:r w:rsidRPr="00F370B1">
        <w:rPr>
          <w:rFonts w:ascii="宋体" w:eastAsia="宋体" w:hAnsi="宋体"/>
          <w:b/>
          <w:bCs/>
          <w:sz w:val="24"/>
        </w:rPr>
        <w:t>表象</w:t>
      </w:r>
      <w:r w:rsidRPr="00F370B1">
        <w:rPr>
          <w:rFonts w:ascii="宋体" w:eastAsia="宋体" w:hAnsi="宋体"/>
          <w:sz w:val="24"/>
        </w:rPr>
        <w:t>为时空性的存在，</w:t>
      </w:r>
      <w:r>
        <w:rPr>
          <w:rFonts w:ascii="宋体" w:eastAsia="宋体" w:hAnsi="宋体" w:hint="eastAsia"/>
          <w:sz w:val="24"/>
        </w:rPr>
        <w:t>所以</w:t>
      </w:r>
      <w:r w:rsidRPr="00F370B1">
        <w:rPr>
          <w:rFonts w:ascii="宋体" w:eastAsia="宋体" w:hAnsi="宋体"/>
          <w:sz w:val="24"/>
        </w:rPr>
        <w:t>盖耶</w:t>
      </w:r>
      <w:r>
        <w:rPr>
          <w:rFonts w:ascii="宋体" w:eastAsia="宋体" w:hAnsi="宋体" w:hint="eastAsia"/>
          <w:sz w:val="24"/>
        </w:rPr>
        <w:t>的“</w:t>
      </w:r>
      <w:r w:rsidRPr="00F370B1">
        <w:rPr>
          <w:rFonts w:ascii="宋体" w:eastAsia="宋体" w:hAnsi="宋体"/>
          <w:sz w:val="24"/>
        </w:rPr>
        <w:t>康德认为事物本身并非如我们所表象的那样</w:t>
      </w:r>
      <w:r>
        <w:rPr>
          <w:rFonts w:ascii="宋体" w:eastAsia="宋体" w:hAnsi="宋体" w:hint="eastAsia"/>
          <w:sz w:val="24"/>
        </w:rPr>
        <w:t>”的</w:t>
      </w:r>
      <w:r w:rsidRPr="00F370B1">
        <w:rPr>
          <w:rFonts w:ascii="宋体" w:eastAsia="宋体" w:hAnsi="宋体"/>
          <w:sz w:val="24"/>
        </w:rPr>
        <w:t>说法显得有些令人费解。</w:t>
      </w:r>
    </w:p>
    <w:p w14:paraId="379010EA" w14:textId="3F641138" w:rsidR="00AE5C7A" w:rsidRDefault="00AE5C7A" w:rsidP="00F370B1">
      <w:pPr>
        <w:tabs>
          <w:tab w:val="left" w:pos="420"/>
          <w:tab w:val="left" w:pos="890"/>
        </w:tabs>
        <w:rPr>
          <w:rFonts w:ascii="宋体" w:eastAsia="宋体" w:hAnsi="宋体" w:hint="eastAsia"/>
          <w:sz w:val="24"/>
        </w:rPr>
      </w:pPr>
      <w:r>
        <w:rPr>
          <w:rFonts w:ascii="宋体" w:eastAsia="宋体" w:hAnsi="宋体"/>
          <w:sz w:val="24"/>
        </w:rPr>
        <w:lastRenderedPageBreak/>
        <w:tab/>
      </w:r>
      <w:r w:rsidRPr="00AE5C7A">
        <w:rPr>
          <w:rFonts w:ascii="宋体" w:eastAsia="宋体" w:hAnsi="宋体"/>
          <w:sz w:val="24"/>
        </w:rPr>
        <w:t>然而，一旦理解了盖耶对</w:t>
      </w:r>
      <w:r>
        <w:rPr>
          <w:rFonts w:ascii="宋体" w:eastAsia="宋体" w:hAnsi="宋体" w:hint="eastAsia"/>
          <w:sz w:val="24"/>
        </w:rPr>
        <w:t>自在之物的</w:t>
      </w:r>
      <w:r w:rsidRPr="00AE5C7A">
        <w:rPr>
          <w:rFonts w:ascii="宋体" w:eastAsia="宋体" w:hAnsi="宋体"/>
          <w:sz w:val="24"/>
        </w:rPr>
        <w:t>概念的解读方式，我们便有可能</w:t>
      </w:r>
      <w:r>
        <w:rPr>
          <w:rFonts w:ascii="宋体" w:eastAsia="宋体" w:hAnsi="宋体" w:hint="eastAsia"/>
          <w:sz w:val="24"/>
        </w:rPr>
        <w:t>在</w:t>
      </w:r>
      <w:r w:rsidRPr="00AE5C7A">
        <w:rPr>
          <w:rFonts w:ascii="宋体" w:eastAsia="宋体" w:hAnsi="宋体"/>
          <w:sz w:val="24"/>
        </w:rPr>
        <w:t>一定程度</w:t>
      </w:r>
      <w:r>
        <w:rPr>
          <w:rFonts w:ascii="宋体" w:eastAsia="宋体" w:hAnsi="宋体" w:hint="eastAsia"/>
          <w:sz w:val="24"/>
        </w:rPr>
        <w:t>上</w:t>
      </w:r>
      <w:r w:rsidRPr="00AE5C7A">
        <w:rPr>
          <w:rFonts w:ascii="宋体" w:eastAsia="宋体" w:hAnsi="宋体"/>
          <w:sz w:val="24"/>
        </w:rPr>
        <w:t>理解</w:t>
      </w:r>
      <w:r>
        <w:rPr>
          <w:rFonts w:ascii="宋体" w:eastAsia="宋体" w:hAnsi="宋体" w:hint="eastAsia"/>
          <w:sz w:val="24"/>
        </w:rPr>
        <w:t>他的观点</w:t>
      </w:r>
      <w:r w:rsidRPr="00AE5C7A">
        <w:rPr>
          <w:rFonts w:ascii="宋体" w:eastAsia="宋体" w:hAnsi="宋体"/>
          <w:sz w:val="24"/>
        </w:rPr>
        <w:t>。颇为有趣的是，</w:t>
      </w:r>
      <w:r>
        <w:rPr>
          <w:rFonts w:ascii="宋体" w:eastAsia="宋体" w:hAnsi="宋体" w:hint="eastAsia"/>
          <w:sz w:val="24"/>
        </w:rPr>
        <w:t>这种解读</w:t>
      </w:r>
      <w:r w:rsidRPr="00AE5C7A">
        <w:rPr>
          <w:rFonts w:ascii="宋体" w:eastAsia="宋体" w:hAnsi="宋体"/>
          <w:sz w:val="24"/>
        </w:rPr>
        <w:t>恰恰源自他对</w:t>
      </w:r>
      <w:r>
        <w:rPr>
          <w:rFonts w:ascii="宋体" w:eastAsia="宋体" w:hAnsi="宋体" w:hint="eastAsia"/>
          <w:sz w:val="24"/>
        </w:rPr>
        <w:t>两方面</w:t>
      </w:r>
      <w:r w:rsidRPr="00AE5C7A">
        <w:rPr>
          <w:rFonts w:ascii="宋体" w:eastAsia="宋体" w:hAnsi="宋体"/>
          <w:sz w:val="24"/>
        </w:rPr>
        <w:t>论（将在下文讨论）的</w:t>
      </w:r>
      <w:r>
        <w:rPr>
          <w:rFonts w:ascii="宋体" w:eastAsia="宋体" w:hAnsi="宋体" w:hint="eastAsia"/>
          <w:sz w:val="24"/>
        </w:rPr>
        <w:t>拒斥</w:t>
      </w:r>
      <w:r w:rsidRPr="00AE5C7A">
        <w:rPr>
          <w:rFonts w:ascii="宋体" w:eastAsia="宋体" w:hAnsi="宋体"/>
          <w:sz w:val="24"/>
        </w:rPr>
        <w:t>。尽管盖耶承认，除了上帝与灵魂这两个特例之外，康德并未</w:t>
      </w:r>
      <w:r>
        <w:rPr>
          <w:rFonts w:ascii="宋体" w:eastAsia="宋体" w:hAnsi="宋体" w:hint="eastAsia"/>
          <w:sz w:val="24"/>
        </w:rPr>
        <w:t>“</w:t>
      </w:r>
      <w:r w:rsidRPr="00AE5C7A">
        <w:rPr>
          <w:rFonts w:ascii="宋体" w:eastAsia="宋体" w:hAnsi="宋体"/>
          <w:sz w:val="24"/>
        </w:rPr>
        <w:t>在经验判断的日常指涉对象之外另行假设一组幽灵般的非时空性客体</w:t>
      </w:r>
      <w:r w:rsidR="00047BC2">
        <w:rPr>
          <w:rFonts w:ascii="宋体" w:eastAsia="宋体" w:hAnsi="宋体" w:hint="eastAsia"/>
          <w:sz w:val="24"/>
        </w:rPr>
        <w:t>”</w:t>
      </w:r>
      <w:r w:rsidRPr="00AE5C7A">
        <w:rPr>
          <w:rFonts w:ascii="宋体" w:eastAsia="宋体" w:hAnsi="宋体"/>
          <w:sz w:val="24"/>
        </w:rPr>
        <w:t>，但他坚持认为这对先验观念论的辩护者</w:t>
      </w:r>
      <w:r>
        <w:rPr>
          <w:rFonts w:ascii="宋体" w:eastAsia="宋体" w:hAnsi="宋体" w:hint="eastAsia"/>
          <w:sz w:val="24"/>
        </w:rPr>
        <w:t>而言</w:t>
      </w:r>
      <w:r w:rsidRPr="00AE5C7A">
        <w:rPr>
          <w:rFonts w:ascii="宋体" w:eastAsia="宋体" w:hAnsi="宋体"/>
          <w:sz w:val="24"/>
        </w:rPr>
        <w:t>毫无助益，因为</w:t>
      </w:r>
      <w:r>
        <w:rPr>
          <w:rFonts w:ascii="宋体" w:eastAsia="宋体" w:hAnsi="宋体" w:hint="eastAsia"/>
          <w:sz w:val="24"/>
        </w:rPr>
        <w:t>“</w:t>
      </w:r>
      <w:r w:rsidRPr="00AE5C7A">
        <w:rPr>
          <w:rFonts w:ascii="宋体" w:eastAsia="宋体" w:hAnsi="宋体"/>
          <w:sz w:val="24"/>
        </w:rPr>
        <w:t>康德所做的不过是换汤不换药——将日常对象</w:t>
      </w:r>
      <w:r w:rsidRPr="00AE5C7A">
        <w:rPr>
          <w:rFonts w:ascii="宋体" w:eastAsia="宋体" w:hAnsi="宋体" w:hint="eastAsia"/>
          <w:b/>
          <w:bCs/>
          <w:sz w:val="24"/>
        </w:rPr>
        <w:t>降格</w:t>
      </w:r>
      <w:r w:rsidRPr="00AE5C7A">
        <w:rPr>
          <w:rFonts w:ascii="宋体" w:eastAsia="宋体" w:hAnsi="宋体"/>
          <w:sz w:val="24"/>
        </w:rPr>
        <w:t>为它们自身的纯粹表象，</w:t>
      </w:r>
      <w:r>
        <w:rPr>
          <w:rFonts w:ascii="宋体" w:eastAsia="宋体" w:hAnsi="宋体" w:hint="eastAsia"/>
          <w:sz w:val="24"/>
        </w:rPr>
        <w:t>或者</w:t>
      </w:r>
      <w:r w:rsidRPr="00AE5C7A">
        <w:rPr>
          <w:rFonts w:ascii="宋体" w:eastAsia="宋体" w:hAnsi="宋体"/>
          <w:sz w:val="24"/>
        </w:rPr>
        <w:t>将具有时空属性的对象等同于纯粹的心理</w:t>
      </w:r>
      <w:r>
        <w:rPr>
          <w:rFonts w:ascii="宋体" w:eastAsia="宋体" w:hAnsi="宋体" w:hint="eastAsia"/>
          <w:sz w:val="24"/>
        </w:rPr>
        <w:t>存在者”</w:t>
      </w:r>
      <w:r w:rsidRPr="00AE5C7A">
        <w:rPr>
          <w:rFonts w:ascii="宋体" w:eastAsia="宋体" w:hAnsi="宋体"/>
          <w:sz w:val="24"/>
        </w:rPr>
        <w:t>。此外，盖耶指出，康德无需为了确证</w:t>
      </w:r>
      <w:r>
        <w:rPr>
          <w:rFonts w:ascii="宋体" w:eastAsia="宋体" w:hAnsi="宋体" w:hint="eastAsia"/>
          <w:sz w:val="24"/>
        </w:rPr>
        <w:t>自在之物</w:t>
      </w:r>
      <w:r w:rsidRPr="00AE5C7A">
        <w:rPr>
          <w:rFonts w:ascii="宋体" w:eastAsia="宋体" w:hAnsi="宋体"/>
          <w:sz w:val="24"/>
        </w:rPr>
        <w:t>的非时空性而假设</w:t>
      </w:r>
      <w:r w:rsidR="00047BC2">
        <w:rPr>
          <w:rFonts w:ascii="宋体" w:eastAsia="宋体" w:hAnsi="宋体" w:hint="eastAsia"/>
          <w:sz w:val="24"/>
        </w:rPr>
        <w:t>存在着</w:t>
      </w:r>
      <w:r>
        <w:rPr>
          <w:rFonts w:ascii="宋体" w:eastAsia="宋体" w:hAnsi="宋体" w:hint="eastAsia"/>
          <w:sz w:val="24"/>
        </w:rPr>
        <w:t>位于</w:t>
      </w:r>
      <w:r w:rsidR="0026602E">
        <w:rPr>
          <w:rFonts w:ascii="宋体" w:eastAsia="宋体" w:hAnsi="宋体" w:hint="eastAsia"/>
          <w:sz w:val="24"/>
        </w:rPr>
        <w:t>显现物</w:t>
      </w:r>
      <w:r>
        <w:rPr>
          <w:rFonts w:ascii="宋体" w:eastAsia="宋体" w:hAnsi="宋体" w:hint="eastAsia"/>
          <w:sz w:val="24"/>
        </w:rPr>
        <w:t>之下</w:t>
      </w:r>
      <w:r w:rsidRPr="00AE5C7A">
        <w:rPr>
          <w:rFonts w:ascii="宋体" w:eastAsia="宋体" w:hAnsi="宋体"/>
          <w:sz w:val="24"/>
        </w:rPr>
        <w:t>的</w:t>
      </w:r>
      <w:r w:rsidR="00047BC2">
        <w:rPr>
          <w:rFonts w:ascii="宋体" w:eastAsia="宋体" w:hAnsi="宋体" w:hint="eastAsia"/>
          <w:sz w:val="24"/>
        </w:rPr>
        <w:t>对象</w:t>
      </w:r>
      <w:r w:rsidRPr="00AE5C7A">
        <w:rPr>
          <w:rFonts w:ascii="宋体" w:eastAsia="宋体" w:hAnsi="宋体"/>
          <w:sz w:val="24"/>
        </w:rPr>
        <w:t>，</w:t>
      </w:r>
      <w:r>
        <w:rPr>
          <w:rFonts w:ascii="宋体" w:eastAsia="宋体" w:hAnsi="宋体" w:hint="eastAsia"/>
          <w:sz w:val="24"/>
        </w:rPr>
        <w:t>“</w:t>
      </w:r>
      <w:r w:rsidRPr="00AE5C7A">
        <w:rPr>
          <w:rFonts w:ascii="宋体" w:eastAsia="宋体" w:hAnsi="宋体"/>
          <w:sz w:val="24"/>
        </w:rPr>
        <w:t>因为他所立足的本体论已然包含了两类对象：桌椅这类物体以及我们对它们的表象</w:t>
      </w:r>
      <w:r>
        <w:rPr>
          <w:rFonts w:ascii="宋体" w:eastAsia="宋体" w:hAnsi="宋体" w:hint="eastAsia"/>
          <w:sz w:val="24"/>
        </w:rPr>
        <w:t>”</w:t>
      </w:r>
      <w:r w:rsidRPr="00AE5C7A">
        <w:rPr>
          <w:rFonts w:ascii="宋体" w:eastAsia="宋体" w:hAnsi="宋体"/>
          <w:sz w:val="24"/>
        </w:rPr>
        <w:t>。</w:t>
      </w:r>
    </w:p>
    <w:p w14:paraId="14479058" w14:textId="1B2BB73A" w:rsidR="00AE5C7A" w:rsidRDefault="00AE5C7A" w:rsidP="00F370B1">
      <w:pPr>
        <w:tabs>
          <w:tab w:val="left" w:pos="420"/>
          <w:tab w:val="left" w:pos="890"/>
        </w:tabs>
        <w:rPr>
          <w:rFonts w:ascii="宋体" w:eastAsia="宋体" w:hAnsi="宋体" w:hint="eastAsia"/>
          <w:sz w:val="24"/>
        </w:rPr>
      </w:pPr>
      <w:r>
        <w:rPr>
          <w:rFonts w:ascii="宋体" w:eastAsia="宋体" w:hAnsi="宋体"/>
          <w:sz w:val="24"/>
        </w:rPr>
        <w:tab/>
      </w:r>
      <w:r w:rsidR="0026602E" w:rsidRPr="0026602E">
        <w:rPr>
          <w:rFonts w:ascii="宋体" w:eastAsia="宋体" w:hAnsi="宋体"/>
          <w:sz w:val="24"/>
        </w:rPr>
        <w:t>正如盖</w:t>
      </w:r>
      <w:r w:rsidR="00047BC2">
        <w:rPr>
          <w:rFonts w:ascii="宋体" w:eastAsia="宋体" w:hAnsi="宋体" w:hint="eastAsia"/>
          <w:sz w:val="24"/>
        </w:rPr>
        <w:t>耶</w:t>
      </w:r>
      <w:r w:rsidR="0026602E" w:rsidRPr="0026602E">
        <w:rPr>
          <w:rFonts w:ascii="宋体" w:eastAsia="宋体" w:hAnsi="宋体"/>
          <w:sz w:val="24"/>
        </w:rPr>
        <w:t>接下来要阐明的，他的观点是，康德</w:t>
      </w:r>
      <w:r w:rsidR="004A431B">
        <w:rPr>
          <w:rFonts w:ascii="宋体" w:eastAsia="宋体" w:hAnsi="宋体" w:hint="eastAsia"/>
          <w:sz w:val="24"/>
        </w:rPr>
        <w:t>观念论的</w:t>
      </w:r>
      <w:r w:rsidR="0026602E" w:rsidRPr="0026602E">
        <w:rPr>
          <w:rFonts w:ascii="宋体" w:eastAsia="宋体" w:hAnsi="宋体"/>
          <w:sz w:val="24"/>
        </w:rPr>
        <w:t>关键在于将空间和时间属性从人类经验的普通对象转移到</w:t>
      </w:r>
      <w:r w:rsidR="0026602E">
        <w:rPr>
          <w:rFonts w:ascii="宋体" w:eastAsia="宋体" w:hAnsi="宋体" w:hint="eastAsia"/>
          <w:sz w:val="24"/>
        </w:rPr>
        <w:t>显现物</w:t>
      </w:r>
      <w:r w:rsidR="0026602E" w:rsidRPr="0026602E">
        <w:rPr>
          <w:rFonts w:ascii="宋体" w:eastAsia="宋体" w:hAnsi="宋体"/>
          <w:sz w:val="24"/>
        </w:rPr>
        <w:t>上，</w:t>
      </w:r>
      <w:r w:rsidR="004A431B">
        <w:rPr>
          <w:rFonts w:ascii="宋体" w:eastAsia="宋体" w:hAnsi="宋体" w:hint="eastAsia"/>
          <w:sz w:val="24"/>
        </w:rPr>
        <w:t>而</w:t>
      </w:r>
      <w:r w:rsidR="0026602E" w:rsidRPr="0026602E">
        <w:rPr>
          <w:rFonts w:ascii="宋体" w:eastAsia="宋体" w:hAnsi="宋体"/>
          <w:sz w:val="24"/>
        </w:rPr>
        <w:t>这些</w:t>
      </w:r>
      <w:r w:rsidR="0026602E">
        <w:rPr>
          <w:rFonts w:ascii="宋体" w:eastAsia="宋体" w:hAnsi="宋体" w:hint="eastAsia"/>
          <w:sz w:val="24"/>
        </w:rPr>
        <w:t>显现物</w:t>
      </w:r>
      <w:r w:rsidR="0026602E" w:rsidRPr="0026602E">
        <w:rPr>
          <w:rFonts w:ascii="宋体" w:eastAsia="宋体" w:hAnsi="宋体"/>
          <w:sz w:val="24"/>
        </w:rPr>
        <w:t>被理解为仅仅是表象或心理实体。简言之，他接受了斯特劳森关于康德如何被引向这一灾难性学说的</w:t>
      </w:r>
      <w:r w:rsidR="004A431B">
        <w:rPr>
          <w:rFonts w:ascii="宋体" w:eastAsia="宋体" w:hAnsi="宋体" w:hint="eastAsia"/>
          <w:sz w:val="24"/>
        </w:rPr>
        <w:t>要义</w:t>
      </w:r>
      <w:r w:rsidR="0026602E" w:rsidRPr="0026602E">
        <w:rPr>
          <w:rFonts w:ascii="宋体" w:eastAsia="宋体" w:hAnsi="宋体"/>
          <w:sz w:val="24"/>
        </w:rPr>
        <w:t>。因此，他认为康德无需设定</w:t>
      </w:r>
      <w:r w:rsidR="0026602E" w:rsidRPr="00047BC2">
        <w:rPr>
          <w:rFonts w:ascii="宋体" w:eastAsia="宋体" w:hAnsi="宋体"/>
          <w:sz w:val="24"/>
        </w:rPr>
        <w:t>另</w:t>
      </w:r>
      <w:r w:rsidR="0026602E" w:rsidRPr="0026602E">
        <w:rPr>
          <w:rFonts w:ascii="宋体" w:eastAsia="宋体" w:hAnsi="宋体"/>
          <w:sz w:val="24"/>
        </w:rPr>
        <w:t>一组不在空间或时间中的对象。但这暗示着，盖尔所理解的自在之物必须是剥离了它们的</w:t>
      </w:r>
      <w:r w:rsidR="0026602E">
        <w:rPr>
          <w:rFonts w:ascii="宋体" w:eastAsia="宋体" w:hAnsi="宋体" w:hint="eastAsia"/>
          <w:sz w:val="24"/>
        </w:rPr>
        <w:t>时空</w:t>
      </w:r>
      <w:r w:rsidR="0026602E" w:rsidRPr="0026602E">
        <w:rPr>
          <w:rFonts w:ascii="宋体" w:eastAsia="宋体" w:hAnsi="宋体"/>
          <w:sz w:val="24"/>
        </w:rPr>
        <w:t>属性</w:t>
      </w:r>
      <w:r w:rsidR="0026602E">
        <w:rPr>
          <w:rFonts w:ascii="宋体" w:eastAsia="宋体" w:hAnsi="宋体" w:hint="eastAsia"/>
          <w:sz w:val="24"/>
        </w:rPr>
        <w:t>的</w:t>
      </w:r>
      <w:r w:rsidR="0026602E" w:rsidRPr="0026602E">
        <w:rPr>
          <w:rFonts w:ascii="宋体" w:eastAsia="宋体" w:hAnsi="宋体"/>
          <w:sz w:val="24"/>
        </w:rPr>
        <w:t>经验中的普通对象</w:t>
      </w:r>
      <w:r w:rsidR="0026602E">
        <w:rPr>
          <w:rFonts w:ascii="宋体" w:eastAsia="宋体" w:hAnsi="宋体" w:hint="eastAsia"/>
          <w:sz w:val="24"/>
        </w:rPr>
        <w:t>（例如桌椅）</w:t>
      </w:r>
      <w:r w:rsidR="0026602E" w:rsidRPr="0026602E">
        <w:rPr>
          <w:rFonts w:ascii="宋体" w:eastAsia="宋体" w:hAnsi="宋体"/>
          <w:sz w:val="24"/>
        </w:rPr>
        <w:t>。这大概就是</w:t>
      </w:r>
      <w:r w:rsidR="0026602E">
        <w:rPr>
          <w:rFonts w:ascii="宋体" w:eastAsia="宋体" w:hAnsi="宋体" w:hint="eastAsia"/>
          <w:sz w:val="24"/>
        </w:rPr>
        <w:t>为什么他主张，对康德而言，我们可以确定地知道自在之物本身</w:t>
      </w:r>
      <w:r w:rsidR="0026602E" w:rsidRPr="0026602E">
        <w:rPr>
          <w:rFonts w:ascii="宋体" w:eastAsia="宋体" w:hAnsi="宋体" w:hint="eastAsia"/>
          <w:b/>
          <w:bCs/>
          <w:sz w:val="24"/>
        </w:rPr>
        <w:t>不</w:t>
      </w:r>
      <w:r w:rsidR="0026602E">
        <w:rPr>
          <w:rFonts w:ascii="宋体" w:eastAsia="宋体" w:hAnsi="宋体" w:hint="eastAsia"/>
          <w:sz w:val="24"/>
        </w:rPr>
        <w:t>像我们所表象的那样处于时空中。</w:t>
      </w:r>
    </w:p>
    <w:p w14:paraId="167BF744" w14:textId="46FC246D" w:rsidR="00F370B1" w:rsidRPr="00F370B1" w:rsidRDefault="00F370B1" w:rsidP="00F370B1">
      <w:pPr>
        <w:tabs>
          <w:tab w:val="left" w:pos="420"/>
          <w:tab w:val="left" w:pos="890"/>
        </w:tabs>
        <w:rPr>
          <w:rFonts w:ascii="宋体" w:eastAsia="宋体" w:hAnsi="宋体" w:hint="eastAsia"/>
          <w:sz w:val="24"/>
        </w:rPr>
      </w:pPr>
      <w:r>
        <w:rPr>
          <w:rFonts w:ascii="宋体" w:eastAsia="宋体" w:hAnsi="宋体"/>
          <w:sz w:val="24"/>
        </w:rPr>
        <w:tab/>
      </w:r>
      <w:r w:rsidR="004A431B" w:rsidRPr="004A431B">
        <w:rPr>
          <w:rFonts w:ascii="宋体" w:eastAsia="宋体" w:hAnsi="宋体"/>
          <w:sz w:val="24"/>
        </w:rPr>
        <w:t>尽管这一关于</w:t>
      </w:r>
      <w:r w:rsidR="00005691">
        <w:rPr>
          <w:rFonts w:ascii="宋体" w:eastAsia="宋体" w:hAnsi="宋体" w:hint="eastAsia"/>
          <w:sz w:val="24"/>
        </w:rPr>
        <w:t>自在之物</w:t>
      </w:r>
      <w:r w:rsidR="004A431B" w:rsidRPr="004A431B">
        <w:rPr>
          <w:rFonts w:ascii="宋体" w:eastAsia="宋体" w:hAnsi="宋体"/>
          <w:sz w:val="24"/>
        </w:rPr>
        <w:t>的构想似乎源于康德通过将第二性质的主观性扩展至第一性质（所有这些都涉及对空间</w:t>
      </w:r>
      <w:r w:rsidR="00005691">
        <w:rPr>
          <w:rFonts w:ascii="宋体" w:eastAsia="宋体" w:hAnsi="宋体" w:hint="eastAsia"/>
          <w:sz w:val="24"/>
        </w:rPr>
        <w:t>以及</w:t>
      </w:r>
      <w:r w:rsidR="004A431B" w:rsidRPr="004A431B">
        <w:rPr>
          <w:rFonts w:ascii="宋体" w:eastAsia="宋体" w:hAnsi="宋体"/>
          <w:sz w:val="24"/>
        </w:rPr>
        <w:t>填充</w:t>
      </w:r>
      <w:r w:rsidR="00005691">
        <w:rPr>
          <w:rFonts w:ascii="宋体" w:eastAsia="宋体" w:hAnsi="宋体" w:hint="eastAsia"/>
          <w:sz w:val="24"/>
        </w:rPr>
        <w:t>它的</w:t>
      </w:r>
      <w:r w:rsidR="004A431B" w:rsidRPr="004A431B">
        <w:rPr>
          <w:rFonts w:ascii="宋体" w:eastAsia="宋体" w:hAnsi="宋体"/>
          <w:sz w:val="24"/>
        </w:rPr>
        <w:t>动力条件的某种指涉）来阐明</w:t>
      </w:r>
      <w:r w:rsidR="00005691">
        <w:rPr>
          <w:rFonts w:ascii="宋体" w:eastAsia="宋体" w:hAnsi="宋体" w:hint="eastAsia"/>
          <w:sz w:val="24"/>
        </w:rPr>
        <w:t>显现物</w:t>
      </w:r>
      <w:r w:rsidR="004A431B" w:rsidRPr="004A431B">
        <w:rPr>
          <w:rFonts w:ascii="宋体" w:eastAsia="宋体" w:hAnsi="宋体"/>
          <w:sz w:val="24"/>
        </w:rPr>
        <w:t>的</w:t>
      </w:r>
      <w:r w:rsidR="00005691">
        <w:rPr>
          <w:rFonts w:ascii="宋体" w:eastAsia="宋体" w:hAnsi="宋体" w:hint="eastAsia"/>
          <w:sz w:val="24"/>
        </w:rPr>
        <w:t>观念性</w:t>
      </w:r>
      <w:r w:rsidR="004A431B" w:rsidRPr="004A431B">
        <w:rPr>
          <w:rFonts w:ascii="宋体" w:eastAsia="宋体" w:hAnsi="宋体"/>
          <w:sz w:val="24"/>
        </w:rPr>
        <w:t>，但</w:t>
      </w:r>
      <w:r w:rsidR="00005691">
        <w:rPr>
          <w:rFonts w:ascii="宋体" w:eastAsia="宋体" w:hAnsi="宋体" w:hint="eastAsia"/>
          <w:sz w:val="24"/>
        </w:rPr>
        <w:t>如果</w:t>
      </w:r>
      <w:r w:rsidR="004A431B" w:rsidRPr="004A431B">
        <w:rPr>
          <w:rFonts w:ascii="宋体" w:eastAsia="宋体" w:hAnsi="宋体"/>
          <w:sz w:val="24"/>
        </w:rPr>
        <w:t>将</w:t>
      </w:r>
      <w:r w:rsidR="00005691">
        <w:rPr>
          <w:rFonts w:ascii="宋体" w:eastAsia="宋体" w:hAnsi="宋体" w:hint="eastAsia"/>
          <w:sz w:val="24"/>
        </w:rPr>
        <w:t>这个</w:t>
      </w:r>
      <w:r w:rsidR="004A431B" w:rsidRPr="004A431B">
        <w:rPr>
          <w:rFonts w:ascii="宋体" w:eastAsia="宋体" w:hAnsi="宋体"/>
          <w:sz w:val="24"/>
        </w:rPr>
        <w:t>构想视为超越松散类比之外的任何东西，它</w:t>
      </w:r>
      <w:r w:rsidR="00005691">
        <w:rPr>
          <w:rFonts w:ascii="宋体" w:eastAsia="宋体" w:hAnsi="宋体" w:hint="eastAsia"/>
          <w:sz w:val="24"/>
        </w:rPr>
        <w:t>就</w:t>
      </w:r>
      <w:r w:rsidR="008B70E0">
        <w:rPr>
          <w:rFonts w:ascii="宋体" w:eastAsia="宋体" w:hAnsi="宋体" w:hint="eastAsia"/>
          <w:sz w:val="24"/>
        </w:rPr>
        <w:t>有</w:t>
      </w:r>
      <w:r w:rsidR="004A431B" w:rsidRPr="004A431B">
        <w:rPr>
          <w:rFonts w:ascii="宋体" w:eastAsia="宋体" w:hAnsi="宋体"/>
          <w:sz w:val="24"/>
        </w:rPr>
        <w:t>不连贯</w:t>
      </w:r>
      <w:r w:rsidR="00005691">
        <w:rPr>
          <w:rFonts w:ascii="宋体" w:eastAsia="宋体" w:hAnsi="宋体" w:hint="eastAsia"/>
          <w:sz w:val="24"/>
        </w:rPr>
        <w:t>的危险</w:t>
      </w:r>
      <w:r w:rsidR="004A431B" w:rsidRPr="004A431B">
        <w:rPr>
          <w:rFonts w:ascii="宋体" w:eastAsia="宋体" w:hAnsi="宋体"/>
          <w:sz w:val="24"/>
        </w:rPr>
        <w:t>。因为这</w:t>
      </w:r>
      <w:r w:rsidR="008B70E0">
        <w:rPr>
          <w:rFonts w:ascii="宋体" w:eastAsia="宋体" w:hAnsi="宋体" w:hint="eastAsia"/>
          <w:sz w:val="24"/>
        </w:rPr>
        <w:t>按照这种解读，康德</w:t>
      </w:r>
      <w:r w:rsidR="004A431B" w:rsidRPr="008B70E0">
        <w:rPr>
          <w:rFonts w:ascii="宋体" w:eastAsia="宋体" w:hAnsi="宋体"/>
          <w:b/>
          <w:bCs/>
          <w:sz w:val="24"/>
        </w:rPr>
        <w:t>既</w:t>
      </w:r>
      <w:r w:rsidR="004A431B" w:rsidRPr="004A431B">
        <w:rPr>
          <w:rFonts w:ascii="宋体" w:eastAsia="宋体" w:hAnsi="宋体"/>
          <w:sz w:val="24"/>
        </w:rPr>
        <w:t>将人类经验的普通对象等同于</w:t>
      </w:r>
      <w:r w:rsidR="008B70E0">
        <w:rPr>
          <w:rFonts w:ascii="宋体" w:eastAsia="宋体" w:hAnsi="宋体" w:hint="eastAsia"/>
          <w:sz w:val="24"/>
        </w:rPr>
        <w:t>自在之物</w:t>
      </w:r>
      <w:r w:rsidR="004A431B" w:rsidRPr="004A431B">
        <w:rPr>
          <w:rFonts w:ascii="宋体" w:eastAsia="宋体" w:hAnsi="宋体"/>
          <w:sz w:val="24"/>
        </w:rPr>
        <w:t>，</w:t>
      </w:r>
      <w:r w:rsidR="004A431B" w:rsidRPr="008B70E0">
        <w:rPr>
          <w:rFonts w:ascii="宋体" w:eastAsia="宋体" w:hAnsi="宋体"/>
          <w:b/>
          <w:bCs/>
          <w:sz w:val="24"/>
        </w:rPr>
        <w:t>又</w:t>
      </w:r>
      <w:r w:rsidR="004A431B" w:rsidRPr="004A431B">
        <w:rPr>
          <w:rFonts w:ascii="宋体" w:eastAsia="宋体" w:hAnsi="宋体"/>
          <w:sz w:val="24"/>
        </w:rPr>
        <w:t>否认这些事物拥有我们以为在经验中所感知到的那些属性。</w:t>
      </w:r>
    </w:p>
    <w:p w14:paraId="44CF57FB" w14:textId="51DC7955" w:rsidR="00F370B1" w:rsidRDefault="008B70E0" w:rsidP="006C51B0">
      <w:pPr>
        <w:tabs>
          <w:tab w:val="left" w:pos="420"/>
          <w:tab w:val="left" w:pos="890"/>
        </w:tabs>
        <w:rPr>
          <w:rFonts w:ascii="宋体" w:eastAsia="宋体" w:hAnsi="宋体" w:hint="eastAsia"/>
          <w:sz w:val="24"/>
        </w:rPr>
      </w:pPr>
      <w:r>
        <w:rPr>
          <w:rFonts w:ascii="楷体" w:eastAsia="楷体" w:hAnsi="楷体"/>
          <w:sz w:val="24"/>
        </w:rPr>
        <w:tab/>
      </w:r>
      <w:r w:rsidRPr="008B70E0">
        <w:rPr>
          <w:rFonts w:ascii="宋体" w:eastAsia="宋体" w:hAnsi="宋体"/>
          <w:sz w:val="24"/>
        </w:rPr>
        <w:t>盖耶对此类</w:t>
      </w:r>
      <w:r>
        <w:rPr>
          <w:rFonts w:ascii="宋体" w:eastAsia="宋体" w:hAnsi="宋体" w:hint="eastAsia"/>
          <w:sz w:val="24"/>
        </w:rPr>
        <w:t>不连贯性</w:t>
      </w:r>
      <w:r w:rsidRPr="008B70E0">
        <w:rPr>
          <w:rFonts w:ascii="宋体" w:eastAsia="宋体" w:hAnsi="宋体"/>
          <w:sz w:val="24"/>
        </w:rPr>
        <w:t>毫不在意，因为他认为这无关紧要</w:t>
      </w:r>
      <w:r>
        <w:rPr>
          <w:rFonts w:ascii="宋体" w:eastAsia="宋体" w:hAnsi="宋体" w:hint="eastAsia"/>
          <w:sz w:val="24"/>
        </w:rPr>
        <w:t>，至少</w:t>
      </w:r>
      <w:r w:rsidRPr="008B70E0">
        <w:rPr>
          <w:rFonts w:ascii="宋体" w:eastAsia="宋体" w:hAnsi="宋体"/>
          <w:sz w:val="24"/>
        </w:rPr>
        <w:t>对他</w:t>
      </w:r>
      <w:r w:rsidR="00751B5B">
        <w:rPr>
          <w:rFonts w:ascii="宋体" w:eastAsia="宋体" w:hAnsi="宋体" w:hint="eastAsia"/>
          <w:sz w:val="24"/>
        </w:rPr>
        <w:t>所谓</w:t>
      </w:r>
      <w:r w:rsidRPr="008B70E0">
        <w:rPr>
          <w:rFonts w:ascii="宋体" w:eastAsia="宋体" w:hAnsi="宋体"/>
          <w:sz w:val="24"/>
        </w:rPr>
        <w:t>的康德“先验经验论”——即</w:t>
      </w:r>
      <w:r w:rsidR="00F73C03">
        <w:rPr>
          <w:rFonts w:ascii="宋体" w:eastAsia="宋体" w:hAnsi="宋体" w:hint="eastAsia"/>
          <w:sz w:val="24"/>
        </w:rPr>
        <w:t>“</w:t>
      </w:r>
      <w:r w:rsidRPr="008B70E0">
        <w:rPr>
          <w:rFonts w:ascii="宋体" w:eastAsia="宋体" w:hAnsi="宋体"/>
          <w:sz w:val="24"/>
        </w:rPr>
        <w:t>类比篇</w:t>
      </w:r>
      <w:r w:rsidR="00F73C03">
        <w:rPr>
          <w:rFonts w:ascii="宋体" w:eastAsia="宋体" w:hAnsi="宋体" w:hint="eastAsia"/>
          <w:sz w:val="24"/>
        </w:rPr>
        <w:t>”</w:t>
      </w:r>
      <w:r w:rsidRPr="008B70E0">
        <w:rPr>
          <w:rFonts w:ascii="宋体" w:eastAsia="宋体" w:hAnsi="宋体"/>
          <w:sz w:val="24"/>
        </w:rPr>
        <w:t>及特别是</w:t>
      </w:r>
      <w:r w:rsidR="00F73C03">
        <w:rPr>
          <w:rFonts w:ascii="宋体" w:eastAsia="宋体" w:hAnsi="宋体" w:hint="eastAsia"/>
          <w:sz w:val="24"/>
        </w:rPr>
        <w:t>“对观念论的反驳”</w:t>
      </w:r>
      <w:r w:rsidRPr="008B70E0">
        <w:rPr>
          <w:rFonts w:ascii="宋体" w:eastAsia="宋体" w:hAnsi="宋体"/>
          <w:sz w:val="24"/>
        </w:rPr>
        <w:t>中的主张——并不重要，而在他看来，这些才是《批判》中唯一值得保留的部分。因此，针对雅可比那句著名的评论——“</w:t>
      </w:r>
      <w:r w:rsidR="00F73C03">
        <w:rPr>
          <w:rFonts w:ascii="宋体" w:eastAsia="宋体" w:hAnsi="宋体" w:hint="eastAsia"/>
          <w:sz w:val="24"/>
        </w:rPr>
        <w:t>如果</w:t>
      </w:r>
      <w:r w:rsidRPr="00F73C03">
        <w:rPr>
          <w:rFonts w:ascii="宋体" w:eastAsia="宋体" w:hAnsi="宋体"/>
          <w:b/>
          <w:bCs/>
          <w:sz w:val="24"/>
        </w:rPr>
        <w:t>不</w:t>
      </w:r>
      <w:r w:rsidRPr="008B70E0">
        <w:rPr>
          <w:rFonts w:ascii="宋体" w:eastAsia="宋体" w:hAnsi="宋体"/>
          <w:sz w:val="24"/>
        </w:rPr>
        <w:t>预设[</w:t>
      </w:r>
      <w:r w:rsidR="00F73C03">
        <w:rPr>
          <w:rFonts w:ascii="宋体" w:eastAsia="宋体" w:hAnsi="宋体" w:hint="eastAsia"/>
          <w:sz w:val="24"/>
        </w:rPr>
        <w:t>自在之物</w:t>
      </w:r>
      <w:r w:rsidRPr="008B70E0">
        <w:rPr>
          <w:rFonts w:ascii="宋体" w:eastAsia="宋体" w:hAnsi="宋体"/>
          <w:sz w:val="24"/>
        </w:rPr>
        <w:t>]</w:t>
      </w:r>
      <w:r w:rsidR="00F73C03">
        <w:rPr>
          <w:rFonts w:ascii="宋体" w:eastAsia="宋体" w:hAnsi="宋体" w:hint="eastAsia"/>
          <w:sz w:val="24"/>
        </w:rPr>
        <w:t>就</w:t>
      </w:r>
      <w:r w:rsidRPr="008B70E0">
        <w:rPr>
          <w:rFonts w:ascii="宋体" w:eastAsia="宋体" w:hAnsi="宋体"/>
          <w:sz w:val="24"/>
        </w:rPr>
        <w:t>无法进入体系，而预设了它又无法停留于体系中”</w:t>
      </w:r>
      <w:r w:rsidR="00F73C03">
        <w:rPr>
          <w:rFonts w:ascii="宋体" w:eastAsia="宋体" w:hAnsi="宋体" w:hint="eastAsia"/>
          <w:sz w:val="24"/>
        </w:rPr>
        <w:t>——</w:t>
      </w:r>
      <w:r w:rsidRPr="008B70E0">
        <w:rPr>
          <w:rFonts w:ascii="宋体" w:eastAsia="宋体" w:hAnsi="宋体"/>
          <w:sz w:val="24"/>
        </w:rPr>
        <w:t>（我们将在第三章回到这个问题）盖耶评论道：</w:t>
      </w:r>
    </w:p>
    <w:p w14:paraId="53832F13" w14:textId="3FFD6C02" w:rsidR="008B70E0" w:rsidRPr="00F73C03" w:rsidRDefault="00F73C03" w:rsidP="006C51B0">
      <w:pPr>
        <w:tabs>
          <w:tab w:val="left" w:pos="420"/>
          <w:tab w:val="left" w:pos="890"/>
        </w:tabs>
        <w:rPr>
          <w:rFonts w:ascii="楷体" w:eastAsia="楷体" w:hAnsi="楷体" w:hint="eastAsia"/>
          <w:sz w:val="24"/>
        </w:rPr>
      </w:pPr>
      <w:r>
        <w:rPr>
          <w:rFonts w:ascii="宋体" w:eastAsia="宋体" w:hAnsi="宋体"/>
          <w:sz w:val="24"/>
        </w:rPr>
        <w:lastRenderedPageBreak/>
        <w:tab/>
      </w:r>
      <w:r w:rsidRPr="00F73C03">
        <w:rPr>
          <w:rFonts w:ascii="楷体" w:eastAsia="楷体" w:hAnsi="楷体"/>
          <w:sz w:val="24"/>
        </w:rPr>
        <w:t>人们可以进入批判哲学，或至少进入</w:t>
      </w:r>
      <w:r>
        <w:rPr>
          <w:rFonts w:ascii="楷体" w:eastAsia="楷体" w:hAnsi="楷体" w:hint="eastAsia"/>
          <w:sz w:val="24"/>
        </w:rPr>
        <w:t>关于</w:t>
      </w:r>
      <w:r w:rsidRPr="00F73C03">
        <w:rPr>
          <w:rFonts w:ascii="楷体" w:eastAsia="楷体" w:hAnsi="楷体"/>
          <w:sz w:val="24"/>
        </w:rPr>
        <w:t>经验</w:t>
      </w:r>
      <w:r>
        <w:rPr>
          <w:rFonts w:ascii="楷体" w:eastAsia="楷体" w:hAnsi="楷体" w:hint="eastAsia"/>
          <w:sz w:val="24"/>
        </w:rPr>
        <w:t>的先验</w:t>
      </w:r>
      <w:r w:rsidRPr="00F73C03">
        <w:rPr>
          <w:rFonts w:ascii="楷体" w:eastAsia="楷体" w:hAnsi="楷体"/>
          <w:sz w:val="24"/>
        </w:rPr>
        <w:t>理论，而无需预设物自体，因为康德关于物自体</w:t>
      </w:r>
      <w:r>
        <w:rPr>
          <w:rFonts w:ascii="楷体" w:eastAsia="楷体" w:hAnsi="楷体" w:hint="eastAsia"/>
          <w:sz w:val="24"/>
        </w:rPr>
        <w:t>的</w:t>
      </w:r>
      <w:r w:rsidRPr="00F73C03">
        <w:rPr>
          <w:rFonts w:ascii="楷体" w:eastAsia="楷体" w:hAnsi="楷体"/>
          <w:sz w:val="24"/>
        </w:rPr>
        <w:t>非空间性与非时间性的所有论证——尤其是那些源自</w:t>
      </w:r>
      <w:r>
        <w:rPr>
          <w:rFonts w:ascii="楷体" w:eastAsia="楷体" w:hAnsi="楷体" w:hint="eastAsia"/>
          <w:sz w:val="24"/>
        </w:rPr>
        <w:t>关于经验的先验理论的</w:t>
      </w:r>
      <w:r w:rsidRPr="00F73C03">
        <w:rPr>
          <w:rFonts w:ascii="楷体" w:eastAsia="楷体" w:hAnsi="楷体"/>
          <w:sz w:val="24"/>
        </w:rPr>
        <w:t>合法主张的论证——</w:t>
      </w:r>
      <w:r>
        <w:rPr>
          <w:rFonts w:ascii="楷体" w:eastAsia="楷体" w:hAnsi="楷体" w:hint="eastAsia"/>
          <w:sz w:val="24"/>
        </w:rPr>
        <w:t>都</w:t>
      </w:r>
      <w:r w:rsidRPr="00F73C03">
        <w:rPr>
          <w:rFonts w:ascii="楷体" w:eastAsia="楷体" w:hAnsi="楷体"/>
          <w:sz w:val="24"/>
        </w:rPr>
        <w:t>无一成功。因此，人们可以接受</w:t>
      </w:r>
      <w:r>
        <w:rPr>
          <w:rFonts w:ascii="楷体" w:eastAsia="楷体" w:hAnsi="楷体" w:hint="eastAsia"/>
          <w:sz w:val="24"/>
        </w:rPr>
        <w:t>康德</w:t>
      </w:r>
      <w:r w:rsidRPr="00F73C03">
        <w:rPr>
          <w:rFonts w:ascii="楷体" w:eastAsia="楷体" w:hAnsi="楷体"/>
          <w:sz w:val="24"/>
        </w:rPr>
        <w:t>最终在经验类比与</w:t>
      </w:r>
      <w:r w:rsidR="003105DA">
        <w:rPr>
          <w:rFonts w:ascii="楷体" w:eastAsia="楷体" w:hAnsi="楷体"/>
          <w:sz w:val="24"/>
        </w:rPr>
        <w:t>观念论</w:t>
      </w:r>
      <w:r w:rsidRPr="00F73C03">
        <w:rPr>
          <w:rFonts w:ascii="楷体" w:eastAsia="楷体" w:hAnsi="楷体"/>
          <w:sz w:val="24"/>
        </w:rPr>
        <w:t>驳斥中</w:t>
      </w:r>
      <w:r>
        <w:rPr>
          <w:rFonts w:ascii="楷体" w:eastAsia="楷体" w:hAnsi="楷体" w:hint="eastAsia"/>
          <w:sz w:val="24"/>
        </w:rPr>
        <w:t>所</w:t>
      </w:r>
      <w:r w:rsidRPr="00F73C03">
        <w:rPr>
          <w:rFonts w:ascii="楷体" w:eastAsia="楷体" w:hAnsi="楷体"/>
          <w:sz w:val="24"/>
        </w:rPr>
        <w:t>阐述的先验经验理论，同时无需承诺任何教条式的先验</w:t>
      </w:r>
      <w:r w:rsidR="003105DA">
        <w:rPr>
          <w:rFonts w:ascii="楷体" w:eastAsia="楷体" w:hAnsi="楷体"/>
          <w:sz w:val="24"/>
        </w:rPr>
        <w:t>观念论</w:t>
      </w:r>
      <w:r w:rsidRPr="00F73C03">
        <w:rPr>
          <w:rFonts w:ascii="楷体" w:eastAsia="楷体" w:hAnsi="楷体"/>
          <w:sz w:val="24"/>
        </w:rPr>
        <w:t>。</w:t>
      </w:r>
    </w:p>
    <w:p w14:paraId="5B3A4CA3" w14:textId="58F476A5" w:rsidR="00F73C03" w:rsidRDefault="00F73C03" w:rsidP="006C51B0">
      <w:pPr>
        <w:tabs>
          <w:tab w:val="left" w:pos="420"/>
          <w:tab w:val="left" w:pos="890"/>
        </w:tabs>
        <w:rPr>
          <w:rFonts w:ascii="宋体" w:eastAsia="宋体" w:hAnsi="宋体" w:hint="eastAsia"/>
          <w:sz w:val="24"/>
        </w:rPr>
      </w:pPr>
      <w:r>
        <w:rPr>
          <w:rFonts w:ascii="宋体" w:eastAsia="宋体" w:hAnsi="宋体"/>
          <w:sz w:val="24"/>
        </w:rPr>
        <w:tab/>
      </w:r>
      <w:r w:rsidR="00D46EE9" w:rsidRPr="00D46EE9">
        <w:rPr>
          <w:rFonts w:ascii="宋体" w:eastAsia="宋体" w:hAnsi="宋体"/>
          <w:sz w:val="24"/>
        </w:rPr>
        <w:t>正如盖耶所言，唯有通过细致审视才能判定康德关于</w:t>
      </w:r>
      <w:r w:rsidR="00D46EE9">
        <w:rPr>
          <w:rFonts w:ascii="宋体" w:eastAsia="宋体" w:hAnsi="宋体" w:hint="eastAsia"/>
          <w:sz w:val="24"/>
        </w:rPr>
        <w:t>观念论</w:t>
      </w:r>
      <w:r w:rsidR="00D46EE9" w:rsidRPr="00D46EE9">
        <w:rPr>
          <w:rFonts w:ascii="宋体" w:eastAsia="宋体" w:hAnsi="宋体"/>
          <w:sz w:val="24"/>
        </w:rPr>
        <w:t>的论证</w:t>
      </w:r>
      <w:r w:rsidR="00D46EE9">
        <w:rPr>
          <w:rFonts w:ascii="宋体" w:eastAsia="宋体" w:hAnsi="宋体" w:hint="eastAsia"/>
          <w:sz w:val="24"/>
        </w:rPr>
        <w:t>的成败</w:t>
      </w:r>
      <w:r w:rsidR="00D46EE9" w:rsidRPr="00D46EE9">
        <w:rPr>
          <w:rFonts w:ascii="宋体" w:eastAsia="宋体" w:hAnsi="宋体"/>
          <w:sz w:val="24"/>
        </w:rPr>
        <w:t>。然而，</w:t>
      </w:r>
      <w:r w:rsidR="00AA5FC5">
        <w:rPr>
          <w:rFonts w:ascii="宋体" w:eastAsia="宋体" w:hAnsi="宋体" w:hint="eastAsia"/>
          <w:sz w:val="24"/>
        </w:rPr>
        <w:t>如果我们</w:t>
      </w:r>
      <w:r w:rsidR="00D46EE9" w:rsidRPr="00D46EE9">
        <w:rPr>
          <w:rFonts w:ascii="宋体" w:eastAsia="宋体" w:hAnsi="宋体"/>
          <w:sz w:val="24"/>
        </w:rPr>
        <w:t>以比盖耶更为同情的态度解读这种</w:t>
      </w:r>
      <w:r w:rsidR="00AA5FC5">
        <w:rPr>
          <w:rFonts w:ascii="宋体" w:eastAsia="宋体" w:hAnsi="宋体" w:hint="eastAsia"/>
          <w:sz w:val="24"/>
        </w:rPr>
        <w:t>观念论</w:t>
      </w:r>
      <w:r w:rsidR="00D46EE9" w:rsidRPr="00D46EE9">
        <w:rPr>
          <w:rFonts w:ascii="宋体" w:eastAsia="宋体" w:hAnsi="宋体"/>
          <w:sz w:val="24"/>
        </w:rPr>
        <w:t>，</w:t>
      </w:r>
      <w:r w:rsidR="00AA5FC5">
        <w:rPr>
          <w:rFonts w:ascii="宋体" w:eastAsia="宋体" w:hAnsi="宋体" w:hint="eastAsia"/>
          <w:sz w:val="24"/>
        </w:rPr>
        <w:t>那么</w:t>
      </w:r>
      <w:r w:rsidR="00D46EE9" w:rsidRPr="00D46EE9">
        <w:rPr>
          <w:rFonts w:ascii="宋体" w:eastAsia="宋体" w:hAnsi="宋体"/>
          <w:sz w:val="24"/>
        </w:rPr>
        <w:t>康德的先验经验理论是否真能与之分离，</w:t>
      </w:r>
      <w:r w:rsidR="00AA5FC5">
        <w:rPr>
          <w:rFonts w:ascii="宋体" w:eastAsia="宋体" w:hAnsi="宋体" w:hint="eastAsia"/>
          <w:sz w:val="24"/>
        </w:rPr>
        <w:t>就还</w:t>
      </w:r>
      <w:r w:rsidR="00D46EE9" w:rsidRPr="00D46EE9">
        <w:rPr>
          <w:rFonts w:ascii="宋体" w:eastAsia="宋体" w:hAnsi="宋体"/>
          <w:sz w:val="24"/>
        </w:rPr>
        <w:t>有待考察。如前所述，本研究的主要关切之一正是要证明这种分离</w:t>
      </w:r>
      <w:r w:rsidR="00AA5FC5">
        <w:rPr>
          <w:rFonts w:ascii="宋体" w:eastAsia="宋体" w:hAnsi="宋体" w:hint="eastAsia"/>
          <w:sz w:val="24"/>
        </w:rPr>
        <w:t>是不成立的</w:t>
      </w:r>
      <w:r w:rsidR="00D46EE9" w:rsidRPr="00D46EE9">
        <w:rPr>
          <w:rFonts w:ascii="宋体" w:eastAsia="宋体" w:hAnsi="宋体"/>
          <w:sz w:val="24"/>
        </w:rPr>
        <w:t>。</w:t>
      </w:r>
    </w:p>
    <w:p w14:paraId="41749644" w14:textId="17BD9292" w:rsidR="008B70E0" w:rsidRDefault="00AA5FC5" w:rsidP="006C51B0">
      <w:pPr>
        <w:tabs>
          <w:tab w:val="left" w:pos="420"/>
          <w:tab w:val="left" w:pos="890"/>
        </w:tabs>
        <w:rPr>
          <w:rFonts w:ascii="宋体" w:eastAsia="宋体" w:hAnsi="宋体" w:hint="eastAsia"/>
          <w:sz w:val="24"/>
        </w:rPr>
      </w:pPr>
      <w:r>
        <w:rPr>
          <w:rFonts w:ascii="宋体" w:eastAsia="宋体" w:hAnsi="宋体"/>
          <w:sz w:val="24"/>
        </w:rPr>
        <w:tab/>
      </w:r>
      <w:r w:rsidRPr="00E51116">
        <w:rPr>
          <w:rFonts w:ascii="宋体" w:eastAsia="宋体" w:hAnsi="宋体"/>
          <w:b/>
          <w:bCs/>
          <w:sz w:val="24"/>
        </w:rPr>
        <w:t>朗顿</w:t>
      </w:r>
      <w:r w:rsidRPr="00AA5FC5">
        <w:rPr>
          <w:rFonts w:ascii="宋体" w:eastAsia="宋体" w:hAnsi="宋体"/>
          <w:sz w:val="24"/>
        </w:rPr>
        <w:t>。尽管盖耶承认康德思想中存在一种</w:t>
      </w:r>
      <w:r w:rsidR="00E51116">
        <w:rPr>
          <w:rFonts w:ascii="宋体" w:eastAsia="宋体" w:hAnsi="宋体" w:hint="eastAsia"/>
          <w:sz w:val="24"/>
        </w:rPr>
        <w:t>观念论</w:t>
      </w:r>
      <w:r w:rsidRPr="00AA5FC5">
        <w:rPr>
          <w:rFonts w:ascii="宋体" w:eastAsia="宋体" w:hAnsi="宋体"/>
          <w:sz w:val="24"/>
        </w:rPr>
        <w:t>倾向，并认为这种倾向可与</w:t>
      </w:r>
      <w:r w:rsidR="00E51116">
        <w:rPr>
          <w:rFonts w:ascii="宋体" w:eastAsia="宋体" w:hAnsi="宋体" w:hint="eastAsia"/>
          <w:sz w:val="24"/>
        </w:rPr>
        <w:t>其他</w:t>
      </w:r>
      <w:r w:rsidRPr="00AA5FC5">
        <w:rPr>
          <w:rFonts w:ascii="宋体" w:eastAsia="宋体" w:hAnsi="宋体"/>
          <w:sz w:val="24"/>
        </w:rPr>
        <w:t>可辩护的核心思想相分离，但雷·朗顿描绘的康德在一切</w:t>
      </w:r>
      <w:r w:rsidR="000B037C">
        <w:rPr>
          <w:rFonts w:ascii="宋体" w:eastAsia="宋体" w:hAnsi="宋体" w:hint="eastAsia"/>
          <w:sz w:val="24"/>
        </w:rPr>
        <w:t>要紧的地方</w:t>
      </w:r>
      <w:r w:rsidRPr="00AA5FC5">
        <w:rPr>
          <w:rFonts w:ascii="宋体" w:eastAsia="宋体" w:hAnsi="宋体"/>
          <w:sz w:val="24"/>
        </w:rPr>
        <w:t>都是一位坚定的实在论者，甚至可以说是当代意义上的科学实在论者，并恰当地配备了知识的因果理论。自然，她并不否认存在一些难以顺应</w:t>
      </w:r>
      <w:r w:rsidR="000B037C">
        <w:rPr>
          <w:rFonts w:ascii="宋体" w:eastAsia="宋体" w:hAnsi="宋体" w:hint="eastAsia"/>
          <w:sz w:val="24"/>
        </w:rPr>
        <w:t>这种</w:t>
      </w:r>
      <w:r w:rsidRPr="00AA5FC5">
        <w:rPr>
          <w:rFonts w:ascii="宋体" w:eastAsia="宋体" w:hAnsi="宋体"/>
          <w:sz w:val="24"/>
        </w:rPr>
        <w:t>解读的段落，但她努力将这些段落的影响降至最低，并论证它们并未使康德在</w:t>
      </w:r>
      <w:r w:rsidR="000B037C">
        <w:rPr>
          <w:rFonts w:ascii="宋体" w:eastAsia="宋体" w:hAnsi="宋体" w:hint="eastAsia"/>
          <w:sz w:val="24"/>
        </w:rPr>
        <w:t>要紧的地方</w:t>
      </w:r>
      <w:r w:rsidRPr="00AA5FC5">
        <w:rPr>
          <w:rFonts w:ascii="宋体" w:eastAsia="宋体" w:hAnsi="宋体"/>
          <w:sz w:val="24"/>
        </w:rPr>
        <w:t>承诺任何形式的</w:t>
      </w:r>
      <w:r w:rsidR="008C5904">
        <w:rPr>
          <w:rFonts w:ascii="宋体" w:eastAsia="宋体" w:hAnsi="宋体"/>
          <w:sz w:val="24"/>
        </w:rPr>
        <w:t>观念论</w:t>
      </w:r>
      <w:r w:rsidRPr="00AA5FC5">
        <w:rPr>
          <w:rFonts w:ascii="宋体" w:eastAsia="宋体" w:hAnsi="宋体"/>
          <w:sz w:val="24"/>
        </w:rPr>
        <w:t>。然而，与盖耶形成鲜明对比的是，她并未轻视康德关于现象与物自体的区分，以及</w:t>
      </w:r>
      <w:r w:rsidR="000B037C">
        <w:rPr>
          <w:rFonts w:ascii="宋体" w:eastAsia="宋体" w:hAnsi="宋体" w:hint="eastAsia"/>
          <w:sz w:val="24"/>
        </w:rPr>
        <w:t>对</w:t>
      </w:r>
      <w:r w:rsidRPr="00AA5FC5">
        <w:rPr>
          <w:rFonts w:ascii="宋体" w:eastAsia="宋体" w:hAnsi="宋体"/>
          <w:sz w:val="24"/>
        </w:rPr>
        <w:t>认识后者的可能性</w:t>
      </w:r>
      <w:r w:rsidR="000B037C">
        <w:rPr>
          <w:rFonts w:ascii="宋体" w:eastAsia="宋体" w:hAnsi="宋体" w:hint="eastAsia"/>
          <w:sz w:val="24"/>
        </w:rPr>
        <w:t>的否认</w:t>
      </w:r>
      <w:r w:rsidRPr="00AA5FC5">
        <w:rPr>
          <w:rFonts w:ascii="宋体" w:eastAsia="宋体" w:hAnsi="宋体"/>
          <w:sz w:val="24"/>
        </w:rPr>
        <w:t>。相反，她坚持认为康德关于物自体认知的“谦卑”态度，不仅与其实在论相容，而且实际上</w:t>
      </w:r>
      <w:r w:rsidR="000B037C">
        <w:rPr>
          <w:rFonts w:ascii="宋体" w:eastAsia="宋体" w:hAnsi="宋体" w:hint="eastAsia"/>
          <w:sz w:val="24"/>
        </w:rPr>
        <w:t>是他的</w:t>
      </w:r>
      <w:r w:rsidRPr="00AA5FC5">
        <w:rPr>
          <w:rFonts w:ascii="宋体" w:eastAsia="宋体" w:hAnsi="宋体"/>
          <w:sz w:val="24"/>
        </w:rPr>
        <w:t>实在论所必需</w:t>
      </w:r>
      <w:r w:rsidR="000B037C">
        <w:rPr>
          <w:rFonts w:ascii="宋体" w:eastAsia="宋体" w:hAnsi="宋体" w:hint="eastAsia"/>
          <w:sz w:val="24"/>
        </w:rPr>
        <w:t>的</w:t>
      </w:r>
      <w:r w:rsidRPr="00AA5FC5">
        <w:rPr>
          <w:rFonts w:ascii="宋体" w:eastAsia="宋体" w:hAnsi="宋体"/>
          <w:sz w:val="24"/>
        </w:rPr>
        <w:t>。因此，尽管存在显著差异，</w:t>
      </w:r>
      <w:r w:rsidR="00B316B8">
        <w:rPr>
          <w:rFonts w:ascii="宋体" w:eastAsia="宋体" w:hAnsi="宋体" w:hint="eastAsia"/>
          <w:sz w:val="24"/>
        </w:rPr>
        <w:t>但</w:t>
      </w:r>
      <w:r w:rsidRPr="00AA5FC5">
        <w:rPr>
          <w:rFonts w:ascii="宋体" w:eastAsia="宋体" w:hAnsi="宋体"/>
          <w:sz w:val="24"/>
        </w:rPr>
        <w:t>朗顿与盖耶在反对任何关于此种谦卑的“温和”解读（或如她所称的“紧缩性提议”）上</w:t>
      </w:r>
      <w:r w:rsidR="003B7D45">
        <w:rPr>
          <w:rFonts w:ascii="宋体" w:eastAsia="宋体" w:hAnsi="宋体" w:hint="eastAsia"/>
          <w:sz w:val="24"/>
        </w:rPr>
        <w:t>是</w:t>
      </w:r>
      <w:r w:rsidRPr="00AA5FC5">
        <w:rPr>
          <w:rFonts w:ascii="宋体" w:eastAsia="宋体" w:hAnsi="宋体"/>
          <w:sz w:val="24"/>
        </w:rPr>
        <w:t>一致</w:t>
      </w:r>
      <w:r w:rsidR="003B7D45">
        <w:rPr>
          <w:rFonts w:ascii="宋体" w:eastAsia="宋体" w:hAnsi="宋体" w:hint="eastAsia"/>
          <w:sz w:val="24"/>
        </w:rPr>
        <w:t>的</w:t>
      </w:r>
      <w:r w:rsidRPr="00AA5FC5">
        <w:rPr>
          <w:rFonts w:ascii="宋体" w:eastAsia="宋体" w:hAnsi="宋体"/>
          <w:sz w:val="24"/>
        </w:rPr>
        <w:t>。</w:t>
      </w:r>
    </w:p>
    <w:p w14:paraId="69D76182" w14:textId="3D6DA314" w:rsidR="00B316B8" w:rsidRDefault="00B316B8" w:rsidP="006C51B0">
      <w:pPr>
        <w:tabs>
          <w:tab w:val="left" w:pos="420"/>
          <w:tab w:val="left" w:pos="890"/>
        </w:tabs>
        <w:rPr>
          <w:rFonts w:ascii="宋体" w:eastAsia="宋体" w:hAnsi="宋体" w:hint="eastAsia"/>
          <w:sz w:val="24"/>
        </w:rPr>
      </w:pPr>
      <w:r>
        <w:rPr>
          <w:rFonts w:ascii="宋体" w:eastAsia="宋体" w:hAnsi="宋体"/>
          <w:sz w:val="24"/>
        </w:rPr>
        <w:tab/>
      </w:r>
      <w:r w:rsidRPr="00AA5FC5">
        <w:rPr>
          <w:rFonts w:ascii="宋体" w:eastAsia="宋体" w:hAnsi="宋体"/>
          <w:sz w:val="24"/>
        </w:rPr>
        <w:t>朗顿</w:t>
      </w:r>
      <w:r w:rsidRPr="00B316B8">
        <w:rPr>
          <w:rFonts w:ascii="宋体" w:eastAsia="宋体" w:hAnsi="宋体"/>
          <w:sz w:val="24"/>
        </w:rPr>
        <w:t>对康德关于现象与物自体之间</w:t>
      </w:r>
      <w:r w:rsidR="0056085E">
        <w:rPr>
          <w:rFonts w:ascii="宋体" w:eastAsia="宋体" w:hAnsi="宋体" w:hint="eastAsia"/>
          <w:sz w:val="24"/>
        </w:rPr>
        <w:t>的对立</w:t>
      </w:r>
      <w:r w:rsidRPr="00B316B8">
        <w:rPr>
          <w:rFonts w:ascii="宋体" w:eastAsia="宋体" w:hAnsi="宋体"/>
          <w:sz w:val="24"/>
        </w:rPr>
        <w:t>以及知识</w:t>
      </w:r>
      <w:r w:rsidR="0056085E">
        <w:rPr>
          <w:rFonts w:ascii="宋体" w:eastAsia="宋体" w:hAnsi="宋体" w:hint="eastAsia"/>
          <w:sz w:val="24"/>
        </w:rPr>
        <w:t>的界限</w:t>
      </w:r>
      <w:r w:rsidRPr="00B316B8">
        <w:rPr>
          <w:rFonts w:ascii="宋体" w:eastAsia="宋体" w:hAnsi="宋体"/>
          <w:sz w:val="24"/>
        </w:rPr>
        <w:t>的毫不掩饰的</w:t>
      </w:r>
      <w:r w:rsidR="0056085E">
        <w:rPr>
          <w:rFonts w:ascii="宋体" w:eastAsia="宋体" w:hAnsi="宋体" w:hint="eastAsia"/>
          <w:sz w:val="24"/>
        </w:rPr>
        <w:t>实在论</w:t>
      </w:r>
      <w:r w:rsidRPr="00B316B8">
        <w:rPr>
          <w:rFonts w:ascii="宋体" w:eastAsia="宋体" w:hAnsi="宋体"/>
          <w:sz w:val="24"/>
        </w:rPr>
        <w:t>重构，</w:t>
      </w:r>
      <w:r w:rsidR="0056085E">
        <w:rPr>
          <w:rFonts w:ascii="宋体" w:eastAsia="宋体" w:hAnsi="宋体" w:hint="eastAsia"/>
          <w:sz w:val="24"/>
        </w:rPr>
        <w:t>源自于</w:t>
      </w:r>
      <w:r w:rsidRPr="00B316B8">
        <w:rPr>
          <w:rFonts w:ascii="宋体" w:eastAsia="宋体" w:hAnsi="宋体"/>
          <w:sz w:val="24"/>
        </w:rPr>
        <w:t>斯特劳森的</w:t>
      </w:r>
      <w:r w:rsidR="0056085E">
        <w:rPr>
          <w:rFonts w:ascii="宋体" w:eastAsia="宋体" w:hAnsi="宋体" w:hint="eastAsia"/>
          <w:sz w:val="24"/>
        </w:rPr>
        <w:t>文本解读</w:t>
      </w:r>
      <w:r w:rsidRPr="00B316B8">
        <w:rPr>
          <w:rFonts w:ascii="宋体" w:eastAsia="宋体" w:hAnsi="宋体"/>
          <w:sz w:val="24"/>
        </w:rPr>
        <w:t>，即谦卑性应源于接受性，也就是说，</w:t>
      </w:r>
      <w:r w:rsidR="0056085E" w:rsidRPr="00B316B8">
        <w:rPr>
          <w:rFonts w:ascii="宋体" w:eastAsia="宋体" w:hAnsi="宋体"/>
          <w:sz w:val="24"/>
        </w:rPr>
        <w:t>物自体</w:t>
      </w:r>
      <w:r w:rsidRPr="00B316B8">
        <w:rPr>
          <w:rFonts w:ascii="宋体" w:eastAsia="宋体" w:hAnsi="宋体"/>
          <w:sz w:val="24"/>
        </w:rPr>
        <w:t>之所以无法被人类心灵认识，是因为我们的认知是接受性的，因此依赖于被认知对象的</w:t>
      </w:r>
      <w:r w:rsidR="0056085E">
        <w:rPr>
          <w:rFonts w:ascii="宋体" w:eastAsia="宋体" w:hAnsi="宋体" w:hint="eastAsia"/>
          <w:sz w:val="24"/>
        </w:rPr>
        <w:t>触动</w:t>
      </w:r>
      <w:r w:rsidRPr="00B316B8">
        <w:rPr>
          <w:rFonts w:ascii="宋体" w:eastAsia="宋体" w:hAnsi="宋体"/>
          <w:sz w:val="24"/>
        </w:rPr>
        <w:t>。然而，斯特劳森将此视为《批判》中</w:t>
      </w:r>
      <w:r w:rsidR="0056085E">
        <w:rPr>
          <w:rFonts w:ascii="宋体" w:eastAsia="宋体" w:hAnsi="宋体" w:hint="eastAsia"/>
          <w:sz w:val="24"/>
        </w:rPr>
        <w:t>的</w:t>
      </w:r>
      <w:r w:rsidRPr="00B316B8">
        <w:rPr>
          <w:rFonts w:ascii="宋体" w:eastAsia="宋体" w:hAnsi="宋体"/>
          <w:sz w:val="24"/>
        </w:rPr>
        <w:t>一个基本且未经论证的前提，而</w:t>
      </w:r>
      <w:r w:rsidR="0056085E" w:rsidRPr="00AA5FC5">
        <w:rPr>
          <w:rFonts w:ascii="宋体" w:eastAsia="宋体" w:hAnsi="宋体"/>
          <w:sz w:val="24"/>
        </w:rPr>
        <w:t>朗顿</w:t>
      </w:r>
      <w:r w:rsidRPr="00B316B8">
        <w:rPr>
          <w:rFonts w:ascii="宋体" w:eastAsia="宋体" w:hAnsi="宋体"/>
          <w:sz w:val="24"/>
        </w:rPr>
        <w:t>认识到谦卑性并非直接从接受性中得出，她承认需要一个额外的前提来将二者联系起来。事实上，她的著作的主要目标似乎正是提供这样一个前提。</w:t>
      </w:r>
    </w:p>
    <w:p w14:paraId="5281D1A3" w14:textId="77777777" w:rsidR="0056085E" w:rsidRPr="0056085E" w:rsidRDefault="0056085E" w:rsidP="0056085E">
      <w:pPr>
        <w:tabs>
          <w:tab w:val="left" w:pos="420"/>
          <w:tab w:val="left" w:pos="890"/>
        </w:tabs>
        <w:rPr>
          <w:rFonts w:ascii="宋体" w:eastAsia="宋体" w:hAnsi="宋体" w:hint="eastAsia"/>
          <w:sz w:val="24"/>
        </w:rPr>
      </w:pPr>
      <w:r>
        <w:rPr>
          <w:rFonts w:ascii="宋体" w:eastAsia="宋体" w:hAnsi="宋体"/>
          <w:sz w:val="24"/>
        </w:rPr>
        <w:tab/>
      </w:r>
      <w:r w:rsidRPr="0056085E">
        <w:rPr>
          <w:rFonts w:ascii="宋体" w:eastAsia="宋体" w:hAnsi="宋体"/>
          <w:sz w:val="24"/>
        </w:rPr>
        <w:t>这一需求会被更正统的康德学者欣然接受，他们倾向于在康德关于人类感性以及作为其形式的时空观念中寻找所需前提。然而，兰顿否认康德关于物自</w:t>
      </w:r>
      <w:r w:rsidRPr="0056085E">
        <w:rPr>
          <w:rFonts w:ascii="宋体" w:eastAsia="宋体" w:hAnsi="宋体"/>
          <w:sz w:val="24"/>
        </w:rPr>
        <w:lastRenderedPageBreak/>
        <w:t>体认知的谦逊态度与其时空观及其与人类感性的联系有任何关联。相反，她在一个关于关系不可还原性的反莱布尼茨形而上学论点中找到了缺失的前提，这一论点可追溯至康德早期的一些著作，并被认为在《纯粹理性批判》中得以保留。</w:t>
      </w:r>
    </w:p>
    <w:p w14:paraId="12C27580" w14:textId="02F9E36F" w:rsidR="0056085E" w:rsidRPr="000B7AC5" w:rsidRDefault="00485F8B" w:rsidP="000B7AC5">
      <w:pPr>
        <w:tabs>
          <w:tab w:val="left" w:pos="420"/>
          <w:tab w:val="left" w:pos="890"/>
        </w:tabs>
        <w:jc w:val="center"/>
        <w:rPr>
          <w:rFonts w:ascii="楷体" w:eastAsia="楷体" w:hAnsi="楷体" w:hint="eastAsia"/>
          <w:b/>
          <w:bCs/>
          <w:sz w:val="28"/>
          <w:szCs w:val="28"/>
        </w:rPr>
      </w:pPr>
      <w:r w:rsidRPr="000B7AC5">
        <w:rPr>
          <w:rFonts w:ascii="Times New Roman" w:eastAsia="楷体" w:hAnsi="Times New Roman" w:cs="Times New Roman"/>
          <w:b/>
          <w:bCs/>
          <w:sz w:val="28"/>
          <w:szCs w:val="28"/>
        </w:rPr>
        <w:t>II.</w:t>
      </w:r>
      <w:r w:rsidR="000B7AC5">
        <w:rPr>
          <w:rFonts w:ascii="Times New Roman" w:eastAsia="楷体" w:hAnsi="Times New Roman" w:cs="Times New Roman" w:hint="eastAsia"/>
          <w:b/>
          <w:bCs/>
          <w:sz w:val="28"/>
          <w:szCs w:val="28"/>
        </w:rPr>
        <w:t xml:space="preserve"> </w:t>
      </w:r>
      <w:r w:rsidR="000B7AC5" w:rsidRPr="000B7AC5">
        <w:rPr>
          <w:rFonts w:ascii="楷体" w:eastAsia="楷体" w:hAnsi="楷体" w:hint="eastAsia"/>
          <w:b/>
          <w:bCs/>
          <w:sz w:val="28"/>
          <w:szCs w:val="28"/>
        </w:rPr>
        <w:t>认识条件、曲行性与先验同一性</w:t>
      </w:r>
    </w:p>
    <w:p w14:paraId="0E424DC5" w14:textId="3D0990AC" w:rsidR="000B7AC5" w:rsidRDefault="004745FC" w:rsidP="006C51B0">
      <w:pPr>
        <w:tabs>
          <w:tab w:val="left" w:pos="420"/>
          <w:tab w:val="left" w:pos="890"/>
        </w:tabs>
        <w:rPr>
          <w:rFonts w:ascii="宋体" w:eastAsia="宋体" w:hAnsi="宋体" w:hint="eastAsia"/>
          <w:sz w:val="24"/>
        </w:rPr>
      </w:pPr>
      <w:r>
        <w:rPr>
          <w:rFonts w:ascii="宋体" w:eastAsia="宋体" w:hAnsi="宋体"/>
          <w:sz w:val="24"/>
        </w:rPr>
        <w:tab/>
      </w:r>
      <w:r w:rsidR="00B55BDA">
        <w:rPr>
          <w:rFonts w:ascii="宋体" w:eastAsia="宋体" w:hAnsi="宋体" w:hint="eastAsia"/>
          <w:sz w:val="24"/>
        </w:rPr>
        <w:t>这里所说的</w:t>
      </w:r>
      <w:r w:rsidR="00F27224">
        <w:rPr>
          <w:rFonts w:ascii="宋体" w:eastAsia="宋体" w:hAnsi="宋体" w:hint="eastAsia"/>
          <w:sz w:val="24"/>
        </w:rPr>
        <w:t>认识条件</w:t>
      </w:r>
      <w:r w:rsidRPr="004745FC">
        <w:rPr>
          <w:rFonts w:ascii="宋体" w:eastAsia="宋体" w:hAnsi="宋体"/>
          <w:sz w:val="24"/>
        </w:rPr>
        <w:t>是</w:t>
      </w:r>
      <w:r w:rsidR="00F27224">
        <w:rPr>
          <w:rFonts w:ascii="宋体" w:eastAsia="宋体" w:hAnsi="宋体" w:hint="eastAsia"/>
          <w:sz w:val="24"/>
        </w:rPr>
        <w:t>关于对象的</w:t>
      </w:r>
      <w:r w:rsidRPr="004745FC">
        <w:rPr>
          <w:rFonts w:ascii="宋体" w:eastAsia="宋体" w:hAnsi="宋体"/>
          <w:sz w:val="24"/>
        </w:rPr>
        <w:t>表象的必要条件，</w:t>
      </w:r>
      <w:r w:rsidR="00F27224">
        <w:rPr>
          <w:rFonts w:ascii="宋体" w:eastAsia="宋体" w:hAnsi="宋体" w:hint="eastAsia"/>
          <w:sz w:val="24"/>
        </w:rPr>
        <w:t>如果不满足</w:t>
      </w:r>
      <w:r w:rsidRPr="004745FC">
        <w:rPr>
          <w:rFonts w:ascii="宋体" w:eastAsia="宋体" w:hAnsi="宋体"/>
          <w:sz w:val="24"/>
        </w:rPr>
        <w:t>此条件，我们的表象便无法关联于对象，</w:t>
      </w:r>
      <w:r w:rsidR="00F27224">
        <w:rPr>
          <w:rFonts w:ascii="宋体" w:eastAsia="宋体" w:hAnsi="宋体" w:hint="eastAsia"/>
          <w:sz w:val="24"/>
        </w:rPr>
        <w:t>或者</w:t>
      </w:r>
      <w:r w:rsidRPr="004745FC">
        <w:rPr>
          <w:rFonts w:ascii="宋体" w:eastAsia="宋体" w:hAnsi="宋体"/>
          <w:sz w:val="24"/>
        </w:rPr>
        <w:t>等价地说，无法具备客观实在性。因此，它亦可被称为“</w:t>
      </w:r>
      <w:r w:rsidR="00F27224">
        <w:rPr>
          <w:rFonts w:ascii="宋体" w:eastAsia="宋体" w:hAnsi="宋体" w:hint="eastAsia"/>
          <w:sz w:val="24"/>
        </w:rPr>
        <w:t>客观</w:t>
      </w:r>
      <w:r w:rsidRPr="004745FC">
        <w:rPr>
          <w:rFonts w:ascii="宋体" w:eastAsia="宋体" w:hAnsi="宋体"/>
          <w:sz w:val="24"/>
        </w:rPr>
        <w:t>化条件”，因其履行着</w:t>
      </w:r>
      <w:r w:rsidR="00F27224">
        <w:rPr>
          <w:rFonts w:ascii="宋体" w:eastAsia="宋体" w:hAnsi="宋体" w:hint="eastAsia"/>
          <w:sz w:val="24"/>
        </w:rPr>
        <w:t>客观</w:t>
      </w:r>
      <w:r w:rsidRPr="004745FC">
        <w:rPr>
          <w:rFonts w:ascii="宋体" w:eastAsia="宋体" w:hAnsi="宋体"/>
          <w:sz w:val="24"/>
        </w:rPr>
        <w:t>化的功能。作为</w:t>
      </w:r>
      <w:r w:rsidR="00F27224">
        <w:rPr>
          <w:rFonts w:ascii="宋体" w:eastAsia="宋体" w:hAnsi="宋体" w:hint="eastAsia"/>
          <w:sz w:val="24"/>
        </w:rPr>
        <w:t>关于对象的表象的</w:t>
      </w:r>
      <w:r w:rsidRPr="004745FC">
        <w:rPr>
          <w:rFonts w:ascii="宋体" w:eastAsia="宋体" w:hAnsi="宋体"/>
          <w:sz w:val="24"/>
        </w:rPr>
        <w:t>可能性条件，认知条件既区别于心理条件，</w:t>
      </w:r>
      <w:r w:rsidR="00F27224">
        <w:rPr>
          <w:rFonts w:ascii="宋体" w:eastAsia="宋体" w:hAnsi="宋体" w:hint="eastAsia"/>
          <w:sz w:val="24"/>
        </w:rPr>
        <w:t>又</w:t>
      </w:r>
      <w:r w:rsidRPr="004745FC">
        <w:rPr>
          <w:rFonts w:ascii="宋体" w:eastAsia="宋体" w:hAnsi="宋体"/>
          <w:sz w:val="24"/>
        </w:rPr>
        <w:t>区别于本体论条件。心理条件指的是心灵中支配信念及信念获取的倾向或机制，</w:t>
      </w:r>
      <w:r w:rsidR="00AC731C">
        <w:rPr>
          <w:rFonts w:ascii="宋体" w:eastAsia="宋体" w:hAnsi="宋体" w:hint="eastAsia"/>
          <w:sz w:val="24"/>
        </w:rPr>
        <w:t>其典例是</w:t>
      </w:r>
      <w:r w:rsidRPr="004745FC">
        <w:rPr>
          <w:rFonts w:ascii="宋体" w:eastAsia="宋体" w:hAnsi="宋体"/>
          <w:sz w:val="24"/>
        </w:rPr>
        <w:t>休谟</w:t>
      </w:r>
      <w:r w:rsidR="00AC731C">
        <w:rPr>
          <w:rFonts w:ascii="宋体" w:eastAsia="宋体" w:hAnsi="宋体" w:hint="eastAsia"/>
          <w:sz w:val="24"/>
        </w:rPr>
        <w:t>所说的</w:t>
      </w:r>
      <w:r w:rsidRPr="004745FC">
        <w:rPr>
          <w:rFonts w:ascii="宋体" w:eastAsia="宋体" w:hAnsi="宋体"/>
          <w:sz w:val="24"/>
        </w:rPr>
        <w:t>习俗或习惯。本体论条件则</w:t>
      </w:r>
      <w:r w:rsidR="00AC731C">
        <w:rPr>
          <w:rFonts w:ascii="宋体" w:eastAsia="宋体" w:hAnsi="宋体" w:hint="eastAsia"/>
          <w:sz w:val="24"/>
        </w:rPr>
        <w:t>是</w:t>
      </w:r>
      <w:r w:rsidRPr="004745FC">
        <w:rPr>
          <w:rFonts w:ascii="宋体" w:eastAsia="宋体" w:hAnsi="宋体"/>
          <w:sz w:val="24"/>
        </w:rPr>
        <w:t>指事物存在</w:t>
      </w:r>
      <w:r w:rsidR="00AC731C">
        <w:rPr>
          <w:rFonts w:ascii="宋体" w:eastAsia="宋体" w:hAnsi="宋体" w:hint="eastAsia"/>
          <w:sz w:val="24"/>
        </w:rPr>
        <w:t>的</w:t>
      </w:r>
      <w:r w:rsidRPr="004745FC">
        <w:rPr>
          <w:rFonts w:ascii="宋体" w:eastAsia="宋体" w:hAnsi="宋体"/>
          <w:sz w:val="24"/>
        </w:rPr>
        <w:t>可能性条件，这些条件独立于事物与人类（或任何其他）心灵的关系而制约着事物本身，牛顿的绝对时空便是</w:t>
      </w:r>
      <w:r w:rsidR="00963F4D">
        <w:rPr>
          <w:rFonts w:ascii="宋体" w:eastAsia="宋体" w:hAnsi="宋体" w:hint="eastAsia"/>
          <w:sz w:val="24"/>
        </w:rPr>
        <w:t>这种</w:t>
      </w:r>
      <w:r w:rsidRPr="004745FC">
        <w:rPr>
          <w:rFonts w:ascii="宋体" w:eastAsia="宋体" w:hAnsi="宋体"/>
          <w:sz w:val="24"/>
        </w:rPr>
        <w:t>意义上的条件。认知条件与心理条件共享主观性特征，</w:t>
      </w:r>
      <w:r w:rsidR="00963F4D">
        <w:rPr>
          <w:rFonts w:ascii="宋体" w:eastAsia="宋体" w:hAnsi="宋体" w:hint="eastAsia"/>
          <w:sz w:val="24"/>
        </w:rPr>
        <w:t>因为</w:t>
      </w:r>
      <w:r w:rsidRPr="004745FC">
        <w:rPr>
          <w:rFonts w:ascii="宋体" w:eastAsia="宋体" w:hAnsi="宋体"/>
          <w:sz w:val="24"/>
        </w:rPr>
        <w:t>它们</w:t>
      </w:r>
      <w:r w:rsidR="00963F4D">
        <w:rPr>
          <w:rFonts w:ascii="宋体" w:eastAsia="宋体" w:hAnsi="宋体" w:hint="eastAsia"/>
          <w:sz w:val="24"/>
        </w:rPr>
        <w:t>都</w:t>
      </w:r>
      <w:r w:rsidRPr="004745FC">
        <w:rPr>
          <w:rFonts w:ascii="宋体" w:eastAsia="宋体" w:hAnsi="宋体"/>
          <w:sz w:val="24"/>
        </w:rPr>
        <w:t>反映了人类心灵的结构与运作方式；其区别在于认知条件具有客体化功能。相应地，认知条件与本体论条件共享客观性或</w:t>
      </w:r>
      <w:r w:rsidR="00963F4D">
        <w:rPr>
          <w:rFonts w:ascii="宋体" w:eastAsia="宋体" w:hAnsi="宋体" w:hint="eastAsia"/>
          <w:sz w:val="24"/>
        </w:rPr>
        <w:t>客观</w:t>
      </w:r>
      <w:r w:rsidRPr="004745FC">
        <w:rPr>
          <w:rFonts w:ascii="宋体" w:eastAsia="宋体" w:hAnsi="宋体"/>
          <w:sz w:val="24"/>
        </w:rPr>
        <w:t>化特征；其差异在于，认知条件制约的是我们关于事物的表象</w:t>
      </w:r>
      <w:r w:rsidR="00963F4D">
        <w:rPr>
          <w:rFonts w:ascii="宋体" w:eastAsia="宋体" w:hAnsi="宋体" w:hint="eastAsia"/>
          <w:sz w:val="24"/>
        </w:rPr>
        <w:t>的</w:t>
      </w:r>
      <w:r w:rsidRPr="004745FC">
        <w:rPr>
          <w:rFonts w:ascii="宋体" w:eastAsia="宋体" w:hAnsi="宋体"/>
          <w:sz w:val="24"/>
        </w:rPr>
        <w:t>客观性，而非事物本身的存在。正如我们将要看到的，先验观念论所面临的核心问题，正是要解释此类条件何以能同时兼具主观性与客观性（或</w:t>
      </w:r>
      <w:r w:rsidR="00963F4D">
        <w:rPr>
          <w:rFonts w:ascii="宋体" w:eastAsia="宋体" w:hAnsi="宋体" w:hint="eastAsia"/>
          <w:sz w:val="24"/>
        </w:rPr>
        <w:t>客观</w:t>
      </w:r>
      <w:r w:rsidRPr="004745FC">
        <w:rPr>
          <w:rFonts w:ascii="宋体" w:eastAsia="宋体" w:hAnsi="宋体"/>
          <w:sz w:val="24"/>
        </w:rPr>
        <w:t>化功能）。</w:t>
      </w:r>
    </w:p>
    <w:p w14:paraId="379E3FCD" w14:textId="1DC504C8" w:rsidR="008C5904" w:rsidRDefault="008C5904" w:rsidP="006C51B0">
      <w:pPr>
        <w:tabs>
          <w:tab w:val="left" w:pos="420"/>
          <w:tab w:val="left" w:pos="890"/>
        </w:tabs>
        <w:rPr>
          <w:rFonts w:ascii="宋体" w:eastAsia="宋体" w:hAnsi="宋体" w:hint="eastAsia"/>
          <w:sz w:val="24"/>
        </w:rPr>
      </w:pPr>
      <w:r>
        <w:rPr>
          <w:rFonts w:ascii="宋体" w:eastAsia="宋体" w:hAnsi="宋体"/>
          <w:sz w:val="24"/>
        </w:rPr>
        <w:tab/>
      </w:r>
      <w:r w:rsidRPr="008C5904">
        <w:rPr>
          <w:rFonts w:ascii="宋体" w:eastAsia="宋体" w:hAnsi="宋体"/>
          <w:sz w:val="24"/>
        </w:rPr>
        <w:t>这种对客观化功能的强调至关重要，因为并非所有可被视为认知条件的事物，都能算作我们特定意义上的认知条件。那些意图否认认知条件与康德</w:t>
      </w:r>
      <w:r>
        <w:rPr>
          <w:rFonts w:ascii="宋体" w:eastAsia="宋体" w:hAnsi="宋体"/>
          <w:sz w:val="24"/>
        </w:rPr>
        <w:t>观念论</w:t>
      </w:r>
      <w:r w:rsidRPr="008C5904">
        <w:rPr>
          <w:rFonts w:ascii="宋体" w:eastAsia="宋体" w:hAnsi="宋体"/>
          <w:sz w:val="24"/>
        </w:rPr>
        <w:t>之间</w:t>
      </w:r>
      <w:r w:rsidR="00963F4D">
        <w:rPr>
          <w:rFonts w:ascii="宋体" w:eastAsia="宋体" w:hAnsi="宋体" w:hint="eastAsia"/>
          <w:sz w:val="24"/>
        </w:rPr>
        <w:t>的</w:t>
      </w:r>
      <w:r w:rsidRPr="008C5904">
        <w:rPr>
          <w:rFonts w:ascii="宋体" w:eastAsia="宋体" w:hAnsi="宋体"/>
          <w:sz w:val="24"/>
        </w:rPr>
        <w:t>联系的批评者</w:t>
      </w:r>
      <w:r w:rsidR="00963F4D">
        <w:rPr>
          <w:rFonts w:ascii="宋体" w:eastAsia="宋体" w:hAnsi="宋体" w:hint="eastAsia"/>
          <w:sz w:val="24"/>
        </w:rPr>
        <w:t>经常</w:t>
      </w:r>
      <w:r w:rsidRPr="008C5904">
        <w:rPr>
          <w:rFonts w:ascii="宋体" w:eastAsia="宋体" w:hAnsi="宋体"/>
          <w:sz w:val="24"/>
        </w:rPr>
        <w:t>援引经验实例，例如我们的眼睛</w:t>
      </w:r>
      <w:r w:rsidR="00414631">
        <w:rPr>
          <w:rFonts w:ascii="宋体" w:eastAsia="宋体" w:hAnsi="宋体" w:hint="eastAsia"/>
          <w:sz w:val="24"/>
        </w:rPr>
        <w:t>只能感知到反射特定波长的事物</w:t>
      </w:r>
      <w:r w:rsidRPr="008C5904">
        <w:rPr>
          <w:rFonts w:ascii="宋体" w:eastAsia="宋体" w:hAnsi="宋体"/>
          <w:sz w:val="24"/>
        </w:rPr>
        <w:t>。作为关于人类视觉能力的事实，这无疑可视作视力正常者</w:t>
      </w:r>
      <w:r w:rsidR="00414631">
        <w:rPr>
          <w:rFonts w:ascii="宋体" w:eastAsia="宋体" w:hAnsi="宋体" w:hint="eastAsia"/>
          <w:sz w:val="24"/>
        </w:rPr>
        <w:t>的一个重要感官</w:t>
      </w:r>
      <w:r w:rsidRPr="008C5904">
        <w:rPr>
          <w:rFonts w:ascii="宋体" w:eastAsia="宋体" w:hAnsi="宋体"/>
          <w:sz w:val="24"/>
        </w:rPr>
        <w:t>认知</w:t>
      </w:r>
      <w:r w:rsidR="00414631">
        <w:rPr>
          <w:rFonts w:ascii="宋体" w:eastAsia="宋体" w:hAnsi="宋体" w:hint="eastAsia"/>
          <w:sz w:val="24"/>
        </w:rPr>
        <w:t>类型</w:t>
      </w:r>
      <w:r w:rsidRPr="008C5904">
        <w:rPr>
          <w:rFonts w:ascii="宋体" w:eastAsia="宋体" w:hAnsi="宋体"/>
          <w:sz w:val="24"/>
        </w:rPr>
        <w:t>的“条件”；但这几乎不带有任何</w:t>
      </w:r>
      <w:r>
        <w:rPr>
          <w:rFonts w:ascii="宋体" w:eastAsia="宋体" w:hAnsi="宋体"/>
          <w:sz w:val="24"/>
        </w:rPr>
        <w:t>观念论</w:t>
      </w:r>
      <w:r w:rsidRPr="008C5904">
        <w:rPr>
          <w:rFonts w:ascii="宋体" w:eastAsia="宋体" w:hAnsi="宋体"/>
          <w:sz w:val="24"/>
        </w:rPr>
        <w:t>的意涵。同样的情况也适用于其他感官模态，</w:t>
      </w:r>
      <w:r w:rsidR="00414631">
        <w:rPr>
          <w:rFonts w:ascii="宋体" w:eastAsia="宋体" w:hAnsi="宋体" w:hint="eastAsia"/>
          <w:sz w:val="24"/>
        </w:rPr>
        <w:t>其中</w:t>
      </w:r>
      <w:r w:rsidRPr="008C5904">
        <w:rPr>
          <w:rFonts w:ascii="宋体" w:eastAsia="宋体" w:hAnsi="宋体"/>
          <w:sz w:val="24"/>
        </w:rPr>
        <w:t>每一种都内在地限定了可接收和处理数据的范围。</w:t>
      </w:r>
    </w:p>
    <w:p w14:paraId="5E23C867" w14:textId="0B3285C0" w:rsidR="008C5904" w:rsidRDefault="008C5904" w:rsidP="006C51B0">
      <w:pPr>
        <w:tabs>
          <w:tab w:val="left" w:pos="420"/>
          <w:tab w:val="left" w:pos="890"/>
        </w:tabs>
        <w:rPr>
          <w:rFonts w:ascii="宋体" w:eastAsia="宋体" w:hAnsi="宋体" w:hint="eastAsia"/>
          <w:sz w:val="24"/>
        </w:rPr>
      </w:pPr>
      <w:r>
        <w:rPr>
          <w:rFonts w:ascii="宋体" w:eastAsia="宋体" w:hAnsi="宋体"/>
          <w:sz w:val="24"/>
        </w:rPr>
        <w:tab/>
      </w:r>
      <w:r w:rsidRPr="008C5904">
        <w:rPr>
          <w:rFonts w:ascii="宋体" w:eastAsia="宋体" w:hAnsi="宋体"/>
          <w:sz w:val="24"/>
        </w:rPr>
        <w:t>所有这一切固然正确，却</w:t>
      </w:r>
      <w:r w:rsidR="00414631">
        <w:rPr>
          <w:rFonts w:ascii="宋体" w:eastAsia="宋体" w:hAnsi="宋体" w:hint="eastAsia"/>
          <w:sz w:val="24"/>
        </w:rPr>
        <w:t>没有</w:t>
      </w:r>
      <w:r w:rsidRPr="008C5904">
        <w:rPr>
          <w:rFonts w:ascii="宋体" w:eastAsia="宋体" w:hAnsi="宋体"/>
          <w:sz w:val="24"/>
        </w:rPr>
        <w:t>切中要害。这类条件在</w:t>
      </w:r>
      <w:r>
        <w:rPr>
          <w:rFonts w:ascii="宋体" w:eastAsia="宋体" w:hAnsi="宋体" w:hint="eastAsia"/>
          <w:sz w:val="24"/>
        </w:rPr>
        <w:t>本书探讨的意义上</w:t>
      </w:r>
      <w:r w:rsidR="00414631">
        <w:rPr>
          <w:rFonts w:ascii="宋体" w:eastAsia="宋体" w:hAnsi="宋体" w:hint="eastAsia"/>
          <w:sz w:val="24"/>
        </w:rPr>
        <w:t>都不是</w:t>
      </w:r>
      <w:r w:rsidRPr="008C5904">
        <w:rPr>
          <w:rFonts w:ascii="宋体" w:eastAsia="宋体" w:hAnsi="宋体"/>
          <w:sz w:val="24"/>
        </w:rPr>
        <w:t>认知性的，因为它们不具备客观有效性或</w:t>
      </w:r>
      <w:r w:rsidR="00414631">
        <w:rPr>
          <w:rFonts w:ascii="宋体" w:eastAsia="宋体" w:hAnsi="宋体" w:hint="eastAsia"/>
          <w:sz w:val="24"/>
        </w:rPr>
        <w:t>客观</w:t>
      </w:r>
      <w:r w:rsidRPr="008C5904">
        <w:rPr>
          <w:rFonts w:ascii="宋体" w:eastAsia="宋体" w:hAnsi="宋体"/>
          <w:sz w:val="24"/>
        </w:rPr>
        <w:t>化功能。相反，正如休谟式的心理条件那样，援引这些条件恰恰预设了一个客观时空世界的存在——而认</w:t>
      </w:r>
      <w:r w:rsidRPr="008C5904">
        <w:rPr>
          <w:rFonts w:ascii="宋体" w:eastAsia="宋体" w:hAnsi="宋体"/>
          <w:sz w:val="24"/>
        </w:rPr>
        <w:lastRenderedPageBreak/>
        <w:t>知条件的解释任务本应是阐明这个世界如何被</w:t>
      </w:r>
      <w:r>
        <w:rPr>
          <w:rFonts w:ascii="宋体" w:eastAsia="宋体" w:hAnsi="宋体"/>
          <w:sz w:val="24"/>
        </w:rPr>
        <w:t>表象</w:t>
      </w:r>
      <w:r w:rsidRPr="008C5904">
        <w:rPr>
          <w:rFonts w:ascii="宋体" w:eastAsia="宋体" w:hAnsi="宋体"/>
          <w:sz w:val="24"/>
        </w:rPr>
        <w:t>。因此，从这类条件不蕴含任何形式的</w:t>
      </w:r>
      <w:r>
        <w:rPr>
          <w:rFonts w:ascii="宋体" w:eastAsia="宋体" w:hAnsi="宋体"/>
          <w:sz w:val="24"/>
        </w:rPr>
        <w:t>观念论</w:t>
      </w:r>
      <w:r w:rsidRPr="008C5904">
        <w:rPr>
          <w:rFonts w:ascii="宋体" w:eastAsia="宋体" w:hAnsi="宋体"/>
          <w:sz w:val="24"/>
        </w:rPr>
        <w:t>这一事实，并不能推出真正的认知条件（倘若存在）也必然如此。</w:t>
      </w:r>
    </w:p>
    <w:p w14:paraId="51BC3888" w14:textId="430F2C2D" w:rsidR="008C5904" w:rsidRDefault="008C5904" w:rsidP="006C51B0">
      <w:pPr>
        <w:tabs>
          <w:tab w:val="left" w:pos="420"/>
          <w:tab w:val="left" w:pos="890"/>
        </w:tabs>
        <w:rPr>
          <w:rFonts w:ascii="宋体" w:eastAsia="宋体" w:hAnsi="宋体" w:hint="eastAsia"/>
          <w:sz w:val="24"/>
        </w:rPr>
      </w:pPr>
      <w:r>
        <w:rPr>
          <w:rFonts w:ascii="宋体" w:eastAsia="宋体" w:hAnsi="宋体"/>
          <w:sz w:val="24"/>
        </w:rPr>
        <w:tab/>
      </w:r>
      <w:r w:rsidR="00324C28" w:rsidRPr="00324C28">
        <w:rPr>
          <w:rFonts w:ascii="宋体" w:eastAsia="宋体" w:hAnsi="宋体"/>
          <w:sz w:val="24"/>
        </w:rPr>
        <w:t>事实上，认识条件这一概念本身就蕴含着至少本章开头所提及的那种</w:t>
      </w:r>
      <w:r w:rsidR="00324C28">
        <w:rPr>
          <w:rFonts w:ascii="宋体" w:eastAsia="宋体" w:hAnsi="宋体" w:hint="eastAsia"/>
          <w:sz w:val="24"/>
        </w:rPr>
        <w:t>一般性</w:t>
      </w:r>
      <w:r w:rsidR="00324C28">
        <w:rPr>
          <w:rFonts w:ascii="宋体" w:eastAsia="宋体" w:hAnsi="宋体"/>
          <w:sz w:val="24"/>
        </w:rPr>
        <w:t>观念论</w:t>
      </w:r>
      <w:r w:rsidR="00324C28" w:rsidRPr="00324C28">
        <w:rPr>
          <w:rFonts w:ascii="宋体" w:eastAsia="宋体" w:hAnsi="宋体"/>
          <w:sz w:val="24"/>
        </w:rPr>
        <w:t>承诺，因为它</w:t>
      </w:r>
      <w:r w:rsidR="00324C28">
        <w:rPr>
          <w:rFonts w:ascii="宋体" w:eastAsia="宋体" w:hAnsi="宋体" w:hint="eastAsia"/>
          <w:sz w:val="24"/>
        </w:rPr>
        <w:t>认为</w:t>
      </w:r>
      <w:r w:rsidR="00324C28" w:rsidRPr="00324C28">
        <w:rPr>
          <w:rFonts w:ascii="宋体" w:eastAsia="宋体" w:hAnsi="宋体"/>
          <w:sz w:val="24"/>
        </w:rPr>
        <w:t>对象概念</w:t>
      </w:r>
      <w:r w:rsidR="00324C28">
        <w:rPr>
          <w:rFonts w:ascii="宋体" w:eastAsia="宋体" w:hAnsi="宋体" w:hint="eastAsia"/>
          <w:sz w:val="24"/>
        </w:rPr>
        <w:t>是相对于</w:t>
      </w:r>
      <w:r w:rsidR="00324C28" w:rsidRPr="00324C28">
        <w:rPr>
          <w:rFonts w:ascii="宋体" w:eastAsia="宋体" w:hAnsi="宋体"/>
          <w:sz w:val="24"/>
        </w:rPr>
        <w:t>人类</w:t>
      </w:r>
      <w:r w:rsidR="0045520A">
        <w:rPr>
          <w:rFonts w:ascii="宋体" w:eastAsia="宋体" w:hAnsi="宋体" w:hint="eastAsia"/>
          <w:sz w:val="24"/>
        </w:rPr>
        <w:t>的</w:t>
      </w:r>
      <w:r w:rsidR="00324C28" w:rsidRPr="00324C28">
        <w:rPr>
          <w:rFonts w:ascii="宋体" w:eastAsia="宋体" w:hAnsi="宋体"/>
          <w:sz w:val="24"/>
        </w:rPr>
        <w:t>认知及其</w:t>
      </w:r>
      <w:r w:rsidR="00324C28">
        <w:rPr>
          <w:rFonts w:ascii="宋体" w:eastAsia="宋体" w:hAnsi="宋体" w:hint="eastAsia"/>
          <w:sz w:val="24"/>
        </w:rPr>
        <w:t>关于对象的表象</w:t>
      </w:r>
      <w:r w:rsidR="00324C28" w:rsidRPr="00324C28">
        <w:rPr>
          <w:rFonts w:ascii="宋体" w:eastAsia="宋体" w:hAnsi="宋体"/>
          <w:sz w:val="24"/>
        </w:rPr>
        <w:t>的条件</w:t>
      </w:r>
      <w:r w:rsidR="00324C28">
        <w:rPr>
          <w:rFonts w:ascii="宋体" w:eastAsia="宋体" w:hAnsi="宋体" w:hint="eastAsia"/>
          <w:sz w:val="24"/>
        </w:rPr>
        <w:t>而言的</w:t>
      </w:r>
      <w:r w:rsidR="00324C28" w:rsidRPr="00324C28">
        <w:rPr>
          <w:rFonts w:ascii="宋体" w:eastAsia="宋体" w:hAnsi="宋体"/>
          <w:sz w:val="24"/>
        </w:rPr>
        <w:t>。换言之，该主张并非认为</w:t>
      </w:r>
      <w:r w:rsidR="00B3392F" w:rsidRPr="00324C28">
        <w:rPr>
          <w:rFonts w:ascii="宋体" w:eastAsia="宋体" w:hAnsi="宋体"/>
          <w:sz w:val="24"/>
        </w:rPr>
        <w:t>不可能存在</w:t>
      </w:r>
      <w:r w:rsidR="00324C28" w:rsidRPr="00324C28">
        <w:rPr>
          <w:rFonts w:ascii="宋体" w:eastAsia="宋体" w:hAnsi="宋体"/>
          <w:sz w:val="24"/>
        </w:rPr>
        <w:t>超越人类认知条件的事物（否则这些条件将成为本体论而非认识论性质），</w:t>
      </w:r>
      <w:r w:rsidR="00B3392F">
        <w:rPr>
          <w:rFonts w:ascii="宋体" w:eastAsia="宋体" w:hAnsi="宋体" w:hint="eastAsia"/>
          <w:sz w:val="24"/>
        </w:rPr>
        <w:t>而</w:t>
      </w:r>
      <w:r w:rsidR="00324C28" w:rsidRPr="00324C28">
        <w:rPr>
          <w:rFonts w:ascii="宋体" w:eastAsia="宋体" w:hAnsi="宋体"/>
          <w:sz w:val="24"/>
        </w:rPr>
        <w:t>是</w:t>
      </w:r>
      <w:r w:rsidR="00B3392F">
        <w:rPr>
          <w:rFonts w:ascii="宋体" w:eastAsia="宋体" w:hAnsi="宋体" w:hint="eastAsia"/>
          <w:sz w:val="24"/>
        </w:rPr>
        <w:t>认为</w:t>
      </w:r>
      <w:r w:rsidR="00324C28" w:rsidRPr="00324C28">
        <w:rPr>
          <w:rFonts w:ascii="宋体" w:eastAsia="宋体" w:hAnsi="宋体"/>
          <w:sz w:val="24"/>
        </w:rPr>
        <w:t>这类事物无法被视作我们的对象。这正是康德著名“哥白尼式假说”</w:t>
      </w:r>
      <w:r w:rsidR="00350CE8" w:rsidRPr="00324C28">
        <w:rPr>
          <w:rFonts w:ascii="宋体" w:eastAsia="宋体" w:hAnsi="宋体"/>
          <w:sz w:val="24"/>
        </w:rPr>
        <w:t>——即对象必须“符合我们的认知”（</w:t>
      </w:r>
      <w:r w:rsidR="00350CE8" w:rsidRPr="0045520A">
        <w:rPr>
          <w:rFonts w:ascii="Times New Roman" w:eastAsia="宋体" w:hAnsi="Times New Roman" w:cs="Times New Roman"/>
          <w:sz w:val="24"/>
        </w:rPr>
        <w:t>Bxvi</w:t>
      </w:r>
      <w:r w:rsidR="00350CE8" w:rsidRPr="00324C28">
        <w:rPr>
          <w:rFonts w:ascii="宋体" w:eastAsia="宋体" w:hAnsi="宋体"/>
          <w:sz w:val="24"/>
        </w:rPr>
        <w:t>）</w:t>
      </w:r>
      <w:r w:rsidR="00350CE8">
        <w:rPr>
          <w:rFonts w:ascii="宋体" w:eastAsia="宋体" w:hAnsi="宋体" w:hint="eastAsia"/>
          <w:sz w:val="24"/>
        </w:rPr>
        <w:t>——</w:t>
      </w:r>
      <w:r w:rsidR="00324C28" w:rsidRPr="00324C28">
        <w:rPr>
          <w:rFonts w:ascii="宋体" w:eastAsia="宋体" w:hAnsi="宋体"/>
          <w:sz w:val="24"/>
        </w:rPr>
        <w:t>的核心意涵。正如我们将在第二章所见，这意味着对象必须符合其被表征的条件，而非以贝克莱式</w:t>
      </w:r>
      <w:r w:rsidR="00B160F3">
        <w:rPr>
          <w:rFonts w:ascii="宋体" w:eastAsia="宋体" w:hAnsi="宋体" w:hint="eastAsia"/>
          <w:sz w:val="24"/>
        </w:rPr>
        <w:t>的</w:t>
      </w:r>
      <w:r w:rsidR="00324C28" w:rsidRPr="00324C28">
        <w:rPr>
          <w:rFonts w:ascii="宋体" w:eastAsia="宋体" w:hAnsi="宋体"/>
          <w:sz w:val="24"/>
        </w:rPr>
        <w:t>观念或现象主义者</w:t>
      </w:r>
      <w:r w:rsidR="00350CE8">
        <w:rPr>
          <w:rFonts w:ascii="宋体" w:eastAsia="宋体" w:hAnsi="宋体" w:hint="eastAsia"/>
          <w:sz w:val="24"/>
        </w:rPr>
        <w:t>所说的</w:t>
      </w:r>
      <w:r w:rsidR="00324C28" w:rsidRPr="00324C28">
        <w:rPr>
          <w:rFonts w:ascii="宋体" w:eastAsia="宋体" w:hAnsi="宋体"/>
          <w:sz w:val="24"/>
        </w:rPr>
        <w:t>感觉</w:t>
      </w:r>
      <w:r w:rsidR="00350CE8">
        <w:rPr>
          <w:rFonts w:ascii="宋体" w:eastAsia="宋体" w:hAnsi="宋体" w:hint="eastAsia"/>
          <w:sz w:val="24"/>
        </w:rPr>
        <w:t>材料</w:t>
      </w:r>
      <w:r w:rsidR="00324C28" w:rsidRPr="00324C28">
        <w:rPr>
          <w:rFonts w:ascii="宋体" w:eastAsia="宋体" w:hAnsi="宋体"/>
          <w:sz w:val="24"/>
        </w:rPr>
        <w:t>的方式存在于心灵之中。</w:t>
      </w:r>
    </w:p>
    <w:p w14:paraId="2527969B" w14:textId="535BBDF3" w:rsidR="0045520A" w:rsidRDefault="0045520A" w:rsidP="006C51B0">
      <w:pPr>
        <w:tabs>
          <w:tab w:val="left" w:pos="420"/>
          <w:tab w:val="left" w:pos="890"/>
        </w:tabs>
        <w:rPr>
          <w:rFonts w:ascii="宋体" w:eastAsia="宋体" w:hAnsi="宋体" w:hint="eastAsia"/>
          <w:sz w:val="24"/>
        </w:rPr>
      </w:pPr>
      <w:r>
        <w:rPr>
          <w:rFonts w:ascii="宋体" w:eastAsia="宋体" w:hAnsi="宋体"/>
          <w:sz w:val="24"/>
        </w:rPr>
        <w:tab/>
      </w:r>
      <w:r w:rsidRPr="0045520A">
        <w:rPr>
          <w:rFonts w:ascii="宋体" w:eastAsia="宋体" w:hAnsi="宋体"/>
          <w:sz w:val="24"/>
        </w:rPr>
        <w:t>然而，这种关于认知条件的</w:t>
      </w:r>
      <w:r w:rsidR="00B160F3">
        <w:rPr>
          <w:rFonts w:ascii="宋体" w:eastAsia="宋体" w:hAnsi="宋体" w:hint="eastAsia"/>
          <w:sz w:val="24"/>
        </w:rPr>
        <w:t>一般性</w:t>
      </w:r>
      <w:r w:rsidRPr="0045520A">
        <w:rPr>
          <w:rFonts w:ascii="宋体" w:eastAsia="宋体" w:hAnsi="宋体"/>
          <w:sz w:val="24"/>
        </w:rPr>
        <w:t>概念</w:t>
      </w:r>
      <w:r>
        <w:rPr>
          <w:rFonts w:ascii="宋体" w:eastAsia="宋体" w:hAnsi="宋体" w:hint="eastAsia"/>
          <w:sz w:val="24"/>
        </w:rPr>
        <w:t>还</w:t>
      </w:r>
      <w:r w:rsidRPr="0045520A">
        <w:rPr>
          <w:rFonts w:ascii="宋体" w:eastAsia="宋体" w:hAnsi="宋体"/>
          <w:sz w:val="24"/>
        </w:rPr>
        <w:t>不足以捕捉康德</w:t>
      </w:r>
      <w:r>
        <w:rPr>
          <w:rFonts w:ascii="宋体" w:eastAsia="宋体" w:hAnsi="宋体" w:hint="eastAsia"/>
          <w:sz w:val="24"/>
        </w:rPr>
        <w:t>的</w:t>
      </w:r>
      <w:r w:rsidRPr="0045520A">
        <w:rPr>
          <w:rFonts w:ascii="宋体" w:eastAsia="宋体" w:hAnsi="宋体"/>
          <w:sz w:val="24"/>
        </w:rPr>
        <w:t>先验</w:t>
      </w:r>
      <w:r>
        <w:rPr>
          <w:rFonts w:ascii="宋体" w:eastAsia="宋体" w:hAnsi="宋体" w:hint="eastAsia"/>
          <w:sz w:val="24"/>
        </w:rPr>
        <w:t>观念论</w:t>
      </w:r>
      <w:r w:rsidRPr="0045520A">
        <w:rPr>
          <w:rFonts w:ascii="宋体" w:eastAsia="宋体" w:hAnsi="宋体"/>
          <w:sz w:val="24"/>
        </w:rPr>
        <w:t>的独特之处。后者不仅</w:t>
      </w:r>
      <w:r w:rsidR="005A51D6">
        <w:rPr>
          <w:rFonts w:ascii="宋体" w:eastAsia="宋体" w:hAnsi="宋体" w:hint="eastAsia"/>
          <w:sz w:val="24"/>
        </w:rPr>
        <w:t>认为对象的概念是相对于关于对象的表象的条件</w:t>
      </w:r>
      <w:r w:rsidR="005A51D6" w:rsidRPr="0045520A">
        <w:rPr>
          <w:rFonts w:ascii="宋体" w:eastAsia="宋体" w:hAnsi="宋体"/>
          <w:sz w:val="24"/>
        </w:rPr>
        <w:t>（无论这些条件可能是什么）</w:t>
      </w:r>
      <w:r w:rsidR="005A51D6">
        <w:rPr>
          <w:rFonts w:ascii="宋体" w:eastAsia="宋体" w:hAnsi="宋体" w:hint="eastAsia"/>
          <w:sz w:val="24"/>
        </w:rPr>
        <w:t>而言的</w:t>
      </w:r>
      <w:r w:rsidRPr="0045520A">
        <w:rPr>
          <w:rFonts w:ascii="宋体" w:eastAsia="宋体" w:hAnsi="宋体"/>
          <w:sz w:val="24"/>
        </w:rPr>
        <w:t>，还通过对人类认知的</w:t>
      </w:r>
      <w:r w:rsidR="005A51D6">
        <w:rPr>
          <w:rFonts w:ascii="宋体" w:eastAsia="宋体" w:hAnsi="宋体" w:hint="eastAsia"/>
          <w:sz w:val="24"/>
        </w:rPr>
        <w:t>曲行性</w:t>
      </w:r>
      <w:r w:rsidRPr="0045520A">
        <w:rPr>
          <w:rFonts w:ascii="宋体" w:eastAsia="宋体" w:hAnsi="宋体"/>
          <w:sz w:val="24"/>
        </w:rPr>
        <w:t>本质的分析来具体规定这些条件。因此，康德</w:t>
      </w:r>
      <w:r w:rsidR="00C65D8F">
        <w:rPr>
          <w:rFonts w:ascii="宋体" w:eastAsia="宋体" w:hAnsi="宋体" w:hint="eastAsia"/>
          <w:sz w:val="24"/>
        </w:rPr>
        <w:t>观念论的</w:t>
      </w:r>
      <w:r w:rsidRPr="0045520A">
        <w:rPr>
          <w:rFonts w:ascii="宋体" w:eastAsia="宋体" w:hAnsi="宋体"/>
          <w:sz w:val="24"/>
        </w:rPr>
        <w:t>关键</w:t>
      </w:r>
      <w:r w:rsidR="00C65D8F">
        <w:rPr>
          <w:rFonts w:ascii="宋体" w:eastAsia="宋体" w:hAnsi="宋体" w:hint="eastAsia"/>
          <w:sz w:val="24"/>
        </w:rPr>
        <w:t>在于</w:t>
      </w:r>
      <w:r w:rsidRPr="0045520A">
        <w:rPr>
          <w:rFonts w:ascii="宋体" w:eastAsia="宋体" w:hAnsi="宋体"/>
          <w:sz w:val="24"/>
        </w:rPr>
        <w:t>他将人类认知视为</w:t>
      </w:r>
      <w:r w:rsidR="00C65D8F">
        <w:rPr>
          <w:rFonts w:ascii="宋体" w:eastAsia="宋体" w:hAnsi="宋体" w:hint="eastAsia"/>
          <w:sz w:val="24"/>
        </w:rPr>
        <w:t>曲行性</w:t>
      </w:r>
      <w:r w:rsidRPr="0045520A">
        <w:rPr>
          <w:rFonts w:ascii="宋体" w:eastAsia="宋体" w:hAnsi="宋体"/>
          <w:sz w:val="24"/>
        </w:rPr>
        <w:t>的，我们此后将称之为</w:t>
      </w:r>
      <w:r w:rsidR="00C65D8F">
        <w:rPr>
          <w:rFonts w:ascii="宋体" w:eastAsia="宋体" w:hAnsi="宋体" w:hint="eastAsia"/>
          <w:sz w:val="24"/>
        </w:rPr>
        <w:t>曲行性</w:t>
      </w:r>
      <w:r w:rsidRPr="0045520A">
        <w:rPr>
          <w:rFonts w:ascii="宋体" w:eastAsia="宋体" w:hAnsi="宋体"/>
          <w:sz w:val="24"/>
        </w:rPr>
        <w:t>论题。</w:t>
      </w:r>
    </w:p>
    <w:p w14:paraId="47957BEF" w14:textId="1AA23500" w:rsidR="00C65D8F" w:rsidRDefault="00C65D8F" w:rsidP="006C51B0">
      <w:pPr>
        <w:tabs>
          <w:tab w:val="left" w:pos="420"/>
          <w:tab w:val="left" w:pos="890"/>
        </w:tabs>
        <w:rPr>
          <w:rFonts w:ascii="宋体" w:eastAsia="宋体" w:hAnsi="宋体" w:hint="eastAsia"/>
          <w:sz w:val="24"/>
        </w:rPr>
      </w:pPr>
      <w:r>
        <w:rPr>
          <w:rFonts w:ascii="宋体" w:eastAsia="宋体" w:hAnsi="宋体"/>
          <w:sz w:val="24"/>
        </w:rPr>
        <w:tab/>
      </w:r>
      <w:r w:rsidR="00283262">
        <w:rPr>
          <w:rFonts w:ascii="宋体" w:eastAsia="宋体" w:hAnsi="宋体" w:hint="eastAsia"/>
          <w:sz w:val="24"/>
        </w:rPr>
        <w:t>因为这个论题将在下文中详细介绍，这里我们只需注意到，人类认知的曲行性意味着它既需要概念，又需要</w:t>
      </w:r>
      <w:r w:rsidR="00283262" w:rsidRPr="00283262">
        <w:rPr>
          <w:rFonts w:ascii="宋体" w:eastAsia="宋体" w:hAnsi="宋体" w:hint="eastAsia"/>
          <w:b/>
          <w:bCs/>
          <w:sz w:val="24"/>
        </w:rPr>
        <w:t>感性</w:t>
      </w:r>
      <w:r w:rsidR="00283262">
        <w:rPr>
          <w:rFonts w:ascii="宋体" w:eastAsia="宋体" w:hAnsi="宋体" w:hint="eastAsia"/>
          <w:sz w:val="24"/>
        </w:rPr>
        <w:t>直观。</w:t>
      </w:r>
      <w:r w:rsidR="00B1319B">
        <w:rPr>
          <w:rFonts w:ascii="宋体" w:eastAsia="宋体" w:hAnsi="宋体" w:hint="eastAsia"/>
          <w:sz w:val="24"/>
        </w:rPr>
        <w:t>没有</w:t>
      </w:r>
      <w:r w:rsidR="00B1319B" w:rsidRPr="00B1319B">
        <w:rPr>
          <w:rFonts w:ascii="宋体" w:eastAsia="宋体" w:hAnsi="宋体"/>
          <w:sz w:val="24"/>
        </w:rPr>
        <w:t>前者</w:t>
      </w:r>
      <w:r w:rsidR="00B1319B">
        <w:rPr>
          <w:rFonts w:ascii="宋体" w:eastAsia="宋体" w:hAnsi="宋体" w:hint="eastAsia"/>
          <w:sz w:val="24"/>
        </w:rPr>
        <w:t>就没有</w:t>
      </w:r>
      <w:r w:rsidR="00B1319B" w:rsidRPr="00B1319B">
        <w:rPr>
          <w:rFonts w:ascii="宋体" w:eastAsia="宋体" w:hAnsi="宋体"/>
          <w:sz w:val="24"/>
        </w:rPr>
        <w:t>思维，因而</w:t>
      </w:r>
      <w:r w:rsidR="00B1319B">
        <w:rPr>
          <w:rFonts w:ascii="宋体" w:eastAsia="宋体" w:hAnsi="宋体" w:hint="eastAsia"/>
          <w:sz w:val="24"/>
        </w:rPr>
        <w:t>也没有</w:t>
      </w:r>
      <w:r w:rsidR="00B1319B" w:rsidRPr="00B1319B">
        <w:rPr>
          <w:rFonts w:ascii="宋体" w:eastAsia="宋体" w:hAnsi="宋体"/>
          <w:sz w:val="24"/>
        </w:rPr>
        <w:t>认知；</w:t>
      </w:r>
      <w:r w:rsidR="00B1319B">
        <w:rPr>
          <w:rFonts w:ascii="宋体" w:eastAsia="宋体" w:hAnsi="宋体" w:hint="eastAsia"/>
          <w:sz w:val="24"/>
        </w:rPr>
        <w:t>没有</w:t>
      </w:r>
      <w:r w:rsidR="00B1319B" w:rsidRPr="00B1319B">
        <w:rPr>
          <w:rFonts w:ascii="宋体" w:eastAsia="宋体" w:hAnsi="宋体"/>
          <w:sz w:val="24"/>
        </w:rPr>
        <w:t>后者</w:t>
      </w:r>
      <w:r w:rsidR="00B1319B">
        <w:rPr>
          <w:rFonts w:ascii="宋体" w:eastAsia="宋体" w:hAnsi="宋体" w:hint="eastAsia"/>
          <w:sz w:val="24"/>
        </w:rPr>
        <w:t>就没有可供思维的对象</w:t>
      </w:r>
      <w:r w:rsidR="00B1319B" w:rsidRPr="00B1319B">
        <w:rPr>
          <w:rFonts w:ascii="宋体" w:eastAsia="宋体" w:hAnsi="宋体"/>
          <w:sz w:val="24"/>
        </w:rPr>
        <w:t>。正如康德在一句常被引述的名言中所言：“思维无内容则空，直观无概念则盲”（</w:t>
      </w:r>
      <w:r w:rsidR="00B1319B" w:rsidRPr="00B1319B">
        <w:rPr>
          <w:rFonts w:ascii="Times New Roman" w:eastAsia="宋体" w:hAnsi="Times New Roman" w:cs="Times New Roman"/>
          <w:sz w:val="24"/>
        </w:rPr>
        <w:t>A51/B76</w:t>
      </w:r>
      <w:r w:rsidR="00B1319B" w:rsidRPr="00B1319B">
        <w:rPr>
          <w:rFonts w:ascii="宋体" w:eastAsia="宋体" w:hAnsi="宋体"/>
          <w:sz w:val="24"/>
        </w:rPr>
        <w:t>）。</w:t>
      </w:r>
    </w:p>
    <w:p w14:paraId="0F8688E3" w14:textId="2511F016" w:rsidR="00B1319B" w:rsidRDefault="00B1319B" w:rsidP="006C51B0">
      <w:pPr>
        <w:tabs>
          <w:tab w:val="left" w:pos="420"/>
          <w:tab w:val="left" w:pos="890"/>
        </w:tabs>
        <w:rPr>
          <w:rFonts w:ascii="宋体" w:eastAsia="宋体" w:hAnsi="宋体" w:hint="eastAsia"/>
          <w:sz w:val="24"/>
        </w:rPr>
      </w:pPr>
      <w:r>
        <w:rPr>
          <w:rFonts w:ascii="宋体" w:eastAsia="宋体" w:hAnsi="宋体"/>
          <w:sz w:val="24"/>
        </w:rPr>
        <w:tab/>
      </w:r>
      <w:r w:rsidR="00E031BC" w:rsidRPr="00E031BC">
        <w:rPr>
          <w:rFonts w:ascii="宋体" w:eastAsia="宋体" w:hAnsi="宋体"/>
          <w:sz w:val="24"/>
        </w:rPr>
        <w:t>尽管康德的一些</w:t>
      </w:r>
      <w:r w:rsidR="00E031BC">
        <w:rPr>
          <w:rFonts w:ascii="宋体" w:eastAsia="宋体" w:hAnsi="宋体" w:hint="eastAsia"/>
          <w:sz w:val="24"/>
        </w:rPr>
        <w:t>观念论继承者</w:t>
      </w:r>
      <w:r w:rsidR="00E031BC" w:rsidRPr="00E031BC">
        <w:rPr>
          <w:rFonts w:ascii="宋体" w:eastAsia="宋体" w:hAnsi="宋体"/>
          <w:sz w:val="24"/>
        </w:rPr>
        <w:t>对此论点</w:t>
      </w:r>
      <w:r w:rsidR="00E031BC">
        <w:rPr>
          <w:rFonts w:ascii="宋体" w:eastAsia="宋体" w:hAnsi="宋体" w:hint="eastAsia"/>
          <w:sz w:val="24"/>
        </w:rPr>
        <w:t>——至少</w:t>
      </w:r>
      <w:r w:rsidR="001937F9">
        <w:rPr>
          <w:rFonts w:ascii="宋体" w:eastAsia="宋体" w:hAnsi="宋体" w:hint="eastAsia"/>
          <w:sz w:val="24"/>
        </w:rPr>
        <w:t>对这一论点</w:t>
      </w:r>
      <w:r w:rsidR="00E031BC">
        <w:rPr>
          <w:rFonts w:ascii="宋体" w:eastAsia="宋体" w:hAnsi="宋体" w:hint="eastAsia"/>
          <w:sz w:val="24"/>
        </w:rPr>
        <w:t>在哲学</w:t>
      </w:r>
      <w:r w:rsidR="001937F9">
        <w:rPr>
          <w:rFonts w:ascii="宋体" w:eastAsia="宋体" w:hAnsi="宋体" w:hint="eastAsia"/>
          <w:sz w:val="24"/>
        </w:rPr>
        <w:t>知识上的运用</w:t>
      </w:r>
      <w:r w:rsidR="00E031BC">
        <w:rPr>
          <w:rFonts w:ascii="宋体" w:eastAsia="宋体" w:hAnsi="宋体" w:hint="eastAsia"/>
          <w:sz w:val="24"/>
        </w:rPr>
        <w:t>——</w:t>
      </w:r>
      <w:r w:rsidR="00E031BC" w:rsidRPr="00E031BC">
        <w:rPr>
          <w:rFonts w:ascii="宋体" w:eastAsia="宋体" w:hAnsi="宋体"/>
          <w:sz w:val="24"/>
        </w:rPr>
        <w:t>提出了挑战，但许多现代分析评论家</w:t>
      </w:r>
      <w:r w:rsidR="001937F9">
        <w:rPr>
          <w:rFonts w:ascii="宋体" w:eastAsia="宋体" w:hAnsi="宋体" w:hint="eastAsia"/>
          <w:sz w:val="24"/>
        </w:rPr>
        <w:t>（</w:t>
      </w:r>
      <w:r w:rsidR="00E031BC" w:rsidRPr="00E031BC">
        <w:rPr>
          <w:rFonts w:ascii="宋体" w:eastAsia="宋体" w:hAnsi="宋体"/>
          <w:sz w:val="24"/>
        </w:rPr>
        <w:t>如斯特劳森</w:t>
      </w:r>
      <w:r w:rsidR="001937F9">
        <w:rPr>
          <w:rFonts w:ascii="宋体" w:eastAsia="宋体" w:hAnsi="宋体" w:hint="eastAsia"/>
          <w:sz w:val="24"/>
        </w:rPr>
        <w:t>）</w:t>
      </w:r>
      <w:r w:rsidR="00E031BC" w:rsidRPr="00E031BC">
        <w:rPr>
          <w:rFonts w:ascii="宋体" w:eastAsia="宋体" w:hAnsi="宋体"/>
          <w:sz w:val="24"/>
        </w:rPr>
        <w:t>的反应</w:t>
      </w:r>
      <w:r w:rsidR="001937F9">
        <w:rPr>
          <w:rFonts w:ascii="宋体" w:eastAsia="宋体" w:hAnsi="宋体" w:hint="eastAsia"/>
          <w:sz w:val="24"/>
        </w:rPr>
        <w:t>则</w:t>
      </w:r>
      <w:r w:rsidR="00E031BC" w:rsidRPr="00E031BC">
        <w:rPr>
          <w:rFonts w:ascii="宋体" w:eastAsia="宋体" w:hAnsi="宋体"/>
          <w:sz w:val="24"/>
        </w:rPr>
        <w:t>大相径庭。实际上，对斯特劳森而言，</w:t>
      </w:r>
      <w:r w:rsidR="001937F9">
        <w:rPr>
          <w:rFonts w:ascii="宋体" w:eastAsia="宋体" w:hAnsi="宋体" w:hint="eastAsia"/>
          <w:sz w:val="24"/>
        </w:rPr>
        <w:t>曲行性</w:t>
      </w:r>
      <w:r w:rsidR="00E031BC" w:rsidRPr="00E031BC">
        <w:rPr>
          <w:rFonts w:ascii="宋体" w:eastAsia="宋体" w:hAnsi="宋体"/>
          <w:sz w:val="24"/>
        </w:rPr>
        <w:t>论点可归结为：任何关于经验或经验知识的哲学思考，都不可避免地必须假定“</w:t>
      </w:r>
      <w:r w:rsidR="001937F9">
        <w:rPr>
          <w:rFonts w:ascii="宋体" w:eastAsia="宋体" w:hAnsi="宋体" w:hint="eastAsia"/>
          <w:sz w:val="24"/>
        </w:rPr>
        <w:t>一种二元性，</w:t>
      </w:r>
      <w:r w:rsidR="00E031BC" w:rsidRPr="00E031BC">
        <w:rPr>
          <w:rFonts w:ascii="宋体" w:eastAsia="宋体" w:hAnsi="宋体"/>
          <w:sz w:val="24"/>
        </w:rPr>
        <w:t>一方面是普遍概念，另一方面是经验中遇到的普遍概念的特殊实例”。因此，在他看来，问题在于康德</w:t>
      </w:r>
      <w:r w:rsidR="00DA08BE">
        <w:rPr>
          <w:rFonts w:ascii="宋体" w:eastAsia="宋体" w:hAnsi="宋体" w:hint="eastAsia"/>
          <w:sz w:val="24"/>
        </w:rPr>
        <w:t>并不</w:t>
      </w:r>
      <w:r w:rsidR="00E031BC" w:rsidRPr="00E031BC">
        <w:rPr>
          <w:rFonts w:ascii="宋体" w:eastAsia="宋体" w:hAnsi="宋体"/>
          <w:sz w:val="24"/>
        </w:rPr>
        <w:t>满足于这一朴素真理；相反，他</w:t>
      </w:r>
      <w:r w:rsidR="00DA08BE">
        <w:rPr>
          <w:rFonts w:ascii="宋体" w:eastAsia="宋体" w:hAnsi="宋体" w:hint="eastAsia"/>
          <w:sz w:val="24"/>
        </w:rPr>
        <w:t>试图</w:t>
      </w:r>
      <w:r w:rsidR="00E031BC" w:rsidRPr="00E031BC">
        <w:rPr>
          <w:rFonts w:ascii="宋体" w:eastAsia="宋体" w:hAnsi="宋体"/>
          <w:sz w:val="24"/>
        </w:rPr>
        <w:t>以心理学的方式（或至少用心理学的</w:t>
      </w:r>
      <w:r w:rsidR="00DA08BE">
        <w:rPr>
          <w:rFonts w:ascii="宋体" w:eastAsia="宋体" w:hAnsi="宋体" w:hint="eastAsia"/>
          <w:sz w:val="24"/>
        </w:rPr>
        <w:t>习语</w:t>
      </w:r>
      <w:r w:rsidR="00E031BC" w:rsidRPr="00E031BC">
        <w:rPr>
          <w:rFonts w:ascii="宋体" w:eastAsia="宋体" w:hAnsi="宋体"/>
          <w:sz w:val="24"/>
        </w:rPr>
        <w:t>）</w:t>
      </w:r>
      <w:r w:rsidR="00DA08BE">
        <w:rPr>
          <w:rFonts w:ascii="宋体" w:eastAsia="宋体" w:hAnsi="宋体" w:hint="eastAsia"/>
          <w:sz w:val="24"/>
        </w:rPr>
        <w:t>来</w:t>
      </w:r>
      <w:r w:rsidR="00E031BC" w:rsidRPr="00E031BC">
        <w:rPr>
          <w:rFonts w:ascii="宋体" w:eastAsia="宋体" w:hAnsi="宋体"/>
          <w:sz w:val="24"/>
        </w:rPr>
        <w:t>解释它，将每个条件与不同的认知能力联系起来。但正是这一点使他陷入了那个“灾难性的模型”，即心灵将其形式强加于事物之上。</w:t>
      </w:r>
    </w:p>
    <w:p w14:paraId="4C62EAD4" w14:textId="3FF04CDE" w:rsidR="00D835D9" w:rsidRDefault="00D835D9" w:rsidP="006C51B0">
      <w:pPr>
        <w:tabs>
          <w:tab w:val="left" w:pos="420"/>
          <w:tab w:val="left" w:pos="890"/>
        </w:tabs>
        <w:rPr>
          <w:rFonts w:ascii="宋体" w:eastAsia="宋体" w:hAnsi="宋体" w:hint="eastAsia"/>
          <w:sz w:val="24"/>
        </w:rPr>
      </w:pPr>
      <w:r>
        <w:rPr>
          <w:rFonts w:ascii="宋体" w:eastAsia="宋体" w:hAnsi="宋体"/>
          <w:sz w:val="24"/>
        </w:rPr>
        <w:lastRenderedPageBreak/>
        <w:tab/>
      </w:r>
      <w:r w:rsidRPr="00D835D9">
        <w:rPr>
          <w:rFonts w:ascii="宋体" w:eastAsia="宋体" w:hAnsi="宋体"/>
          <w:sz w:val="24"/>
        </w:rPr>
        <w:t>然而，我们将看到，这种轻率的处理忽视了康德论述中的某些本质特征。特别是，它忽略了这样一个事实（将在第二章中探讨）：由于康德的前辈</w:t>
      </w:r>
      <w:r w:rsidR="003E7843">
        <w:rPr>
          <w:rFonts w:ascii="宋体" w:eastAsia="宋体" w:hAnsi="宋体" w:hint="eastAsia"/>
          <w:sz w:val="24"/>
        </w:rPr>
        <w:t>——</w:t>
      </w:r>
      <w:r w:rsidRPr="00D835D9">
        <w:rPr>
          <w:rFonts w:ascii="宋体" w:eastAsia="宋体" w:hAnsi="宋体"/>
          <w:sz w:val="24"/>
        </w:rPr>
        <w:t>无论是理性主义者还是经验主义者</w:t>
      </w:r>
      <w:r w:rsidR="003E7843">
        <w:rPr>
          <w:rFonts w:ascii="宋体" w:eastAsia="宋体" w:hAnsi="宋体" w:hint="eastAsia"/>
          <w:sz w:val="24"/>
        </w:rPr>
        <w:t>——大多</w:t>
      </w:r>
      <w:r w:rsidRPr="00D835D9">
        <w:rPr>
          <w:rFonts w:ascii="宋体" w:eastAsia="宋体" w:hAnsi="宋体"/>
          <w:sz w:val="24"/>
        </w:rPr>
        <w:t>否认了</w:t>
      </w:r>
      <w:r w:rsidR="00634450">
        <w:rPr>
          <w:rFonts w:ascii="宋体" w:eastAsia="宋体" w:hAnsi="宋体" w:hint="eastAsia"/>
          <w:sz w:val="24"/>
        </w:rPr>
        <w:t>曲行性</w:t>
      </w:r>
      <w:r w:rsidRPr="00D835D9">
        <w:rPr>
          <w:rFonts w:ascii="宋体" w:eastAsia="宋体" w:hAnsi="宋体"/>
          <w:sz w:val="24"/>
        </w:rPr>
        <w:t>命题，</w:t>
      </w:r>
      <w:r w:rsidR="00634450">
        <w:rPr>
          <w:rFonts w:ascii="宋体" w:eastAsia="宋体" w:hAnsi="宋体" w:hint="eastAsia"/>
          <w:sz w:val="24"/>
        </w:rPr>
        <w:t>或者至少认为曲行性认识并非一种充分的认识，</w:t>
      </w:r>
      <w:r w:rsidRPr="00D835D9">
        <w:rPr>
          <w:rFonts w:ascii="宋体" w:eastAsia="宋体" w:hAnsi="宋体"/>
          <w:sz w:val="24"/>
        </w:rPr>
        <w:t>因此它不可能是斯特劳森所认为的那种无害、无争议的命题。</w:t>
      </w:r>
    </w:p>
    <w:p w14:paraId="5D6A86E8" w14:textId="3E8C0203" w:rsidR="00E925B5" w:rsidRDefault="00634450" w:rsidP="00E925B5">
      <w:pPr>
        <w:tabs>
          <w:tab w:val="left" w:pos="420"/>
          <w:tab w:val="left" w:pos="890"/>
        </w:tabs>
        <w:rPr>
          <w:rFonts w:ascii="宋体" w:eastAsia="宋体" w:hAnsi="宋体" w:hint="eastAsia"/>
          <w:sz w:val="24"/>
        </w:rPr>
      </w:pPr>
      <w:r>
        <w:rPr>
          <w:rFonts w:ascii="宋体" w:eastAsia="宋体" w:hAnsi="宋体"/>
          <w:sz w:val="24"/>
        </w:rPr>
        <w:tab/>
      </w:r>
      <w:r w:rsidR="00E925B5" w:rsidRPr="00E925B5">
        <w:rPr>
          <w:rFonts w:ascii="宋体" w:eastAsia="宋体" w:hAnsi="宋体"/>
          <w:sz w:val="24"/>
        </w:rPr>
        <w:t>诚然，康德本人在这一点上并非全然无辜。至少部分问题</w:t>
      </w:r>
      <w:r w:rsidR="00E925B5">
        <w:rPr>
          <w:rFonts w:ascii="宋体" w:eastAsia="宋体" w:hAnsi="宋体" w:hint="eastAsia"/>
          <w:sz w:val="24"/>
        </w:rPr>
        <w:t>应当归咎于</w:t>
      </w:r>
      <w:r w:rsidR="00E925B5" w:rsidRPr="00E925B5">
        <w:rPr>
          <w:rFonts w:ascii="宋体" w:eastAsia="宋体" w:hAnsi="宋体"/>
          <w:sz w:val="24"/>
        </w:rPr>
        <w:t>，他倾向于从</w:t>
      </w:r>
      <w:r w:rsidR="00E925B5">
        <w:rPr>
          <w:rFonts w:ascii="宋体" w:eastAsia="宋体" w:hAnsi="宋体" w:hint="eastAsia"/>
          <w:sz w:val="24"/>
        </w:rPr>
        <w:t>曲行性论题</w:t>
      </w:r>
      <w:r w:rsidR="00E925B5" w:rsidRPr="00E925B5">
        <w:rPr>
          <w:rFonts w:ascii="宋体" w:eastAsia="宋体" w:hAnsi="宋体"/>
          <w:sz w:val="24"/>
        </w:rPr>
        <w:t>出发进行论证，而非为其提供论证</w:t>
      </w:r>
      <w:r w:rsidR="00CF51A2">
        <w:rPr>
          <w:rFonts w:ascii="宋体" w:eastAsia="宋体" w:hAnsi="宋体" w:hint="eastAsia"/>
          <w:sz w:val="24"/>
        </w:rPr>
        <w:t>。</w:t>
      </w:r>
      <w:r w:rsidR="00E925B5" w:rsidRPr="00E925B5">
        <w:rPr>
          <w:rFonts w:ascii="宋体" w:eastAsia="宋体" w:hAnsi="宋体"/>
          <w:sz w:val="24"/>
        </w:rPr>
        <w:t>这暗示他将其视为不证自明的前提或起点，而非本身需要证明的命题。尽管如此，《纯粹理性批判》中至少隐含着支持该论点的论证</w:t>
      </w:r>
      <w:r w:rsidR="00CF51A2">
        <w:rPr>
          <w:rFonts w:ascii="宋体" w:eastAsia="宋体" w:hAnsi="宋体" w:hint="eastAsia"/>
          <w:sz w:val="24"/>
        </w:rPr>
        <w:t>的</w:t>
      </w:r>
      <w:r w:rsidR="00E925B5" w:rsidRPr="00E925B5">
        <w:rPr>
          <w:rFonts w:ascii="宋体" w:eastAsia="宋体" w:hAnsi="宋体"/>
          <w:sz w:val="24"/>
        </w:rPr>
        <w:t>雏形。</w:t>
      </w:r>
    </w:p>
    <w:p w14:paraId="6FBBF157" w14:textId="157EE730" w:rsidR="00CF51A2" w:rsidRDefault="00CF51A2" w:rsidP="00E925B5">
      <w:pPr>
        <w:tabs>
          <w:tab w:val="left" w:pos="420"/>
          <w:tab w:val="left" w:pos="890"/>
        </w:tabs>
        <w:rPr>
          <w:rFonts w:ascii="宋体" w:eastAsia="宋体" w:hAnsi="宋体" w:hint="eastAsia"/>
          <w:sz w:val="24"/>
        </w:rPr>
      </w:pPr>
      <w:r>
        <w:rPr>
          <w:rFonts w:ascii="宋体" w:eastAsia="宋体" w:hAnsi="宋体"/>
          <w:sz w:val="24"/>
        </w:rPr>
        <w:tab/>
      </w:r>
      <w:r w:rsidR="00C1678E" w:rsidRPr="00C1678E">
        <w:rPr>
          <w:rFonts w:ascii="宋体" w:eastAsia="宋体" w:hAnsi="宋体"/>
          <w:sz w:val="24"/>
        </w:rPr>
        <w:t>这一论证的基本前提——此处</w:t>
      </w:r>
      <w:r w:rsidR="00015F1F">
        <w:rPr>
          <w:rFonts w:ascii="宋体" w:eastAsia="宋体" w:hAnsi="宋体" w:hint="eastAsia"/>
          <w:sz w:val="24"/>
        </w:rPr>
        <w:t>仅仅</w:t>
      </w:r>
      <w:r w:rsidR="00C1678E" w:rsidRPr="00C1678E">
        <w:rPr>
          <w:rFonts w:ascii="宋体" w:eastAsia="宋体" w:hAnsi="宋体"/>
          <w:sz w:val="24"/>
        </w:rPr>
        <w:t>以最简略的措辞</w:t>
      </w:r>
      <w:r w:rsidR="00015F1F">
        <w:rPr>
          <w:rFonts w:ascii="宋体" w:eastAsia="宋体" w:hAnsi="宋体" w:hint="eastAsia"/>
          <w:sz w:val="24"/>
        </w:rPr>
        <w:t>来</w:t>
      </w:r>
      <w:r w:rsidR="00C1678E" w:rsidRPr="00C1678E">
        <w:rPr>
          <w:rFonts w:ascii="宋体" w:eastAsia="宋体" w:hAnsi="宋体"/>
          <w:sz w:val="24"/>
        </w:rPr>
        <w:t>勾勒——乃是认知要求对象必须以某种方式被给予心灵。用康德的术语来说，这意味着</w:t>
      </w:r>
      <w:r w:rsidR="008B4A34">
        <w:rPr>
          <w:rFonts w:ascii="宋体" w:eastAsia="宋体" w:hAnsi="宋体" w:hint="eastAsia"/>
          <w:sz w:val="24"/>
        </w:rPr>
        <w:t>对象</w:t>
      </w:r>
      <w:r w:rsidR="00C1678E" w:rsidRPr="00C1678E">
        <w:rPr>
          <w:rFonts w:ascii="宋体" w:eastAsia="宋体" w:hAnsi="宋体"/>
          <w:sz w:val="24"/>
        </w:rPr>
        <w:t>必须在直观中呈现（或可呈现）</w:t>
      </w:r>
      <w:r w:rsidR="00B94820">
        <w:rPr>
          <w:rFonts w:ascii="宋体" w:eastAsia="宋体" w:hAnsi="宋体" w:hint="eastAsia"/>
          <w:sz w:val="24"/>
        </w:rPr>
        <w:t>，而所谓直观在康德看来就是</w:t>
      </w:r>
      <w:r w:rsidR="00C1678E" w:rsidRPr="00C1678E">
        <w:rPr>
          <w:rFonts w:ascii="宋体" w:eastAsia="宋体" w:hAnsi="宋体"/>
          <w:sz w:val="24"/>
        </w:rPr>
        <w:t>与其对象直接相关的单一表象（</w:t>
      </w:r>
      <w:r w:rsidR="00C1678E" w:rsidRPr="00C1678E">
        <w:rPr>
          <w:rFonts w:ascii="Times New Roman" w:eastAsia="宋体" w:hAnsi="Times New Roman" w:cs="Times New Roman"/>
          <w:sz w:val="24"/>
        </w:rPr>
        <w:t>A320/B377</w:t>
      </w:r>
      <w:r w:rsidR="00C1678E" w:rsidRPr="00C1678E">
        <w:rPr>
          <w:rFonts w:ascii="宋体" w:eastAsia="宋体" w:hAnsi="宋体"/>
          <w:sz w:val="24"/>
        </w:rPr>
        <w:t>）。尽管康德从未明确说明，</w:t>
      </w:r>
      <w:r w:rsidR="00815C73">
        <w:rPr>
          <w:rFonts w:ascii="宋体" w:eastAsia="宋体" w:hAnsi="宋体" w:hint="eastAsia"/>
          <w:sz w:val="24"/>
        </w:rPr>
        <w:t>但</w:t>
      </w:r>
      <w:r w:rsidR="00C1678E" w:rsidRPr="00C1678E">
        <w:rPr>
          <w:rFonts w:ascii="宋体" w:eastAsia="宋体" w:hAnsi="宋体"/>
          <w:sz w:val="24"/>
        </w:rPr>
        <w:t>这似乎是一个普遍</w:t>
      </w:r>
      <w:r w:rsidR="00815C73">
        <w:rPr>
          <w:rFonts w:ascii="宋体" w:eastAsia="宋体" w:hAnsi="宋体" w:hint="eastAsia"/>
          <w:sz w:val="24"/>
        </w:rPr>
        <w:t>的</w:t>
      </w:r>
      <w:r w:rsidR="00C1678E" w:rsidRPr="00C1678E">
        <w:rPr>
          <w:rFonts w:ascii="宋体" w:eastAsia="宋体" w:hAnsi="宋体"/>
          <w:sz w:val="24"/>
        </w:rPr>
        <w:t>主张，既适用于神圣的或直观</w:t>
      </w:r>
      <w:r w:rsidR="009E4CCE">
        <w:rPr>
          <w:rFonts w:ascii="宋体" w:eastAsia="宋体" w:hAnsi="宋体" w:hint="eastAsia"/>
          <w:sz w:val="24"/>
        </w:rPr>
        <w:t>性</w:t>
      </w:r>
      <w:r w:rsidR="00C1678E" w:rsidRPr="00C1678E">
        <w:rPr>
          <w:rFonts w:ascii="宋体" w:eastAsia="宋体" w:hAnsi="宋体"/>
          <w:sz w:val="24"/>
        </w:rPr>
        <w:t>的认知，也适用于人类的或</w:t>
      </w:r>
      <w:r w:rsidR="009E4CCE">
        <w:rPr>
          <w:rFonts w:ascii="宋体" w:eastAsia="宋体" w:hAnsi="宋体" w:hint="eastAsia"/>
          <w:sz w:val="24"/>
        </w:rPr>
        <w:t>曲行性</w:t>
      </w:r>
      <w:r w:rsidR="00C1678E" w:rsidRPr="00C1678E">
        <w:rPr>
          <w:rFonts w:ascii="宋体" w:eastAsia="宋体" w:hAnsi="宋体"/>
          <w:sz w:val="24"/>
        </w:rPr>
        <w:t>的认知。康德进一步假定，仅存在两种可设想的直观类型：感性的与非感性的（或智性的）。但由于后者——按照康德的理解——</w:t>
      </w:r>
      <w:r w:rsidR="00B00EB1">
        <w:rPr>
          <w:rFonts w:ascii="宋体" w:eastAsia="宋体" w:hAnsi="宋体" w:hint="eastAsia"/>
          <w:sz w:val="24"/>
        </w:rPr>
        <w:t>是一种创造性的直观，</w:t>
      </w:r>
      <w:r w:rsidR="00C1678E" w:rsidRPr="00C1678E">
        <w:rPr>
          <w:rFonts w:ascii="宋体" w:eastAsia="宋体" w:hAnsi="宋体"/>
          <w:sz w:val="24"/>
        </w:rPr>
        <w:t>要求通过直观行为</w:t>
      </w:r>
      <w:r w:rsidR="00B00EB1">
        <w:rPr>
          <w:rFonts w:ascii="宋体" w:eastAsia="宋体" w:hAnsi="宋体" w:hint="eastAsia"/>
          <w:sz w:val="24"/>
        </w:rPr>
        <w:t>来</w:t>
      </w:r>
      <w:r w:rsidR="00C1678E" w:rsidRPr="00C1678E">
        <w:rPr>
          <w:rFonts w:ascii="宋体" w:eastAsia="宋体" w:hAnsi="宋体"/>
          <w:sz w:val="24"/>
        </w:rPr>
        <w:t>生成对象，</w:t>
      </w:r>
      <w:r w:rsidR="00B00EB1">
        <w:rPr>
          <w:rFonts w:ascii="宋体" w:eastAsia="宋体" w:hAnsi="宋体" w:hint="eastAsia"/>
          <w:sz w:val="24"/>
        </w:rPr>
        <w:t>因此</w:t>
      </w:r>
      <w:r w:rsidR="00C1678E" w:rsidRPr="00C1678E">
        <w:rPr>
          <w:rFonts w:ascii="宋体" w:eastAsia="宋体" w:hAnsi="宋体"/>
          <w:sz w:val="24"/>
        </w:rPr>
        <w:t>这对人类认知者而言被排除在外</w:t>
      </w:r>
      <w:r w:rsidR="00B00EB1">
        <w:rPr>
          <w:rFonts w:ascii="宋体" w:eastAsia="宋体" w:hAnsi="宋体" w:hint="eastAsia"/>
          <w:sz w:val="24"/>
        </w:rPr>
        <w:t>，</w:t>
      </w:r>
      <w:r w:rsidR="009D46F6">
        <w:rPr>
          <w:rFonts w:ascii="宋体" w:eastAsia="宋体" w:hAnsi="宋体" w:hint="eastAsia"/>
          <w:sz w:val="24"/>
        </w:rPr>
        <w:t>因为它与我们的有限性相矛盾</w:t>
      </w:r>
      <w:r w:rsidR="00C1678E" w:rsidRPr="00C1678E">
        <w:rPr>
          <w:rFonts w:ascii="宋体" w:eastAsia="宋体" w:hAnsi="宋体"/>
          <w:sz w:val="24"/>
        </w:rPr>
        <w:t>。</w:t>
      </w:r>
    </w:p>
    <w:p w14:paraId="1566D054" w14:textId="0CB71B94" w:rsidR="007A2A62" w:rsidRPr="007A2A62" w:rsidRDefault="009D46F6" w:rsidP="007A2A62">
      <w:pPr>
        <w:tabs>
          <w:tab w:val="left" w:pos="420"/>
          <w:tab w:val="left" w:pos="890"/>
        </w:tabs>
        <w:rPr>
          <w:rFonts w:ascii="宋体" w:eastAsia="宋体" w:hAnsi="宋体" w:hint="eastAsia"/>
          <w:sz w:val="24"/>
        </w:rPr>
      </w:pPr>
      <w:r>
        <w:rPr>
          <w:rFonts w:ascii="宋体" w:eastAsia="宋体" w:hAnsi="宋体"/>
          <w:sz w:val="24"/>
        </w:rPr>
        <w:tab/>
      </w:r>
      <w:r w:rsidR="007A2A62" w:rsidRPr="007A2A62">
        <w:rPr>
          <w:rFonts w:ascii="宋体" w:eastAsia="宋体" w:hAnsi="宋体"/>
          <w:sz w:val="24"/>
        </w:rPr>
        <w:t>由此可知，我们的</w:t>
      </w:r>
      <w:r w:rsidR="007A2A62">
        <w:rPr>
          <w:rFonts w:ascii="宋体" w:eastAsia="宋体" w:hAnsi="宋体" w:hint="eastAsia"/>
          <w:sz w:val="24"/>
        </w:rPr>
        <w:t>直观（</w:t>
      </w:r>
      <w:r w:rsidR="007A2A62" w:rsidRPr="007A2A62">
        <w:rPr>
          <w:rFonts w:ascii="宋体" w:eastAsia="宋体" w:hAnsi="宋体"/>
          <w:sz w:val="24"/>
        </w:rPr>
        <w:t>更</w:t>
      </w:r>
      <w:r w:rsidR="007A2A62">
        <w:rPr>
          <w:rFonts w:ascii="宋体" w:eastAsia="宋体" w:hAnsi="宋体" w:hint="eastAsia"/>
          <w:sz w:val="24"/>
        </w:rPr>
        <w:t>一般地说</w:t>
      </w:r>
      <w:r w:rsidR="007A2A62" w:rsidRPr="007A2A62">
        <w:rPr>
          <w:rFonts w:ascii="宋体" w:eastAsia="宋体" w:hAnsi="宋体"/>
          <w:sz w:val="24"/>
        </w:rPr>
        <w:t>，任何有限</w:t>
      </w:r>
      <w:r w:rsidR="007A2A62">
        <w:rPr>
          <w:rFonts w:ascii="宋体" w:eastAsia="宋体" w:hAnsi="宋体" w:hint="eastAsia"/>
          <w:sz w:val="24"/>
        </w:rPr>
        <w:t>认识主体</w:t>
      </w:r>
      <w:r w:rsidR="007A2A62" w:rsidRPr="007A2A62">
        <w:rPr>
          <w:rFonts w:ascii="宋体" w:eastAsia="宋体" w:hAnsi="宋体"/>
          <w:sz w:val="24"/>
        </w:rPr>
        <w:t>的</w:t>
      </w:r>
      <w:r w:rsidR="007A2A62">
        <w:rPr>
          <w:rFonts w:ascii="宋体" w:eastAsia="宋体" w:hAnsi="宋体" w:hint="eastAsia"/>
          <w:sz w:val="24"/>
        </w:rPr>
        <w:t>直观）</w:t>
      </w:r>
      <w:r w:rsidR="007A2A62" w:rsidRPr="007A2A62">
        <w:rPr>
          <w:rFonts w:ascii="宋体" w:eastAsia="宋体" w:hAnsi="宋体"/>
          <w:sz w:val="24"/>
        </w:rPr>
        <w:t>都必须是感性的，</w:t>
      </w:r>
      <w:r w:rsidR="007A2A62">
        <w:rPr>
          <w:rFonts w:ascii="宋体" w:eastAsia="宋体" w:hAnsi="宋体" w:hint="eastAsia"/>
          <w:sz w:val="24"/>
        </w:rPr>
        <w:t>亦即</w:t>
      </w:r>
      <w:r w:rsidR="007A2A62" w:rsidRPr="007A2A62">
        <w:rPr>
          <w:rFonts w:ascii="宋体" w:eastAsia="宋体" w:hAnsi="宋体"/>
          <w:sz w:val="24"/>
        </w:rPr>
        <w:t>接受性的，源于对象对心灵的触动。然而，这尚不足以</w:t>
      </w:r>
      <w:r w:rsidR="00E87498">
        <w:rPr>
          <w:rFonts w:ascii="宋体" w:eastAsia="宋体" w:hAnsi="宋体" w:hint="eastAsia"/>
          <w:sz w:val="24"/>
        </w:rPr>
        <w:t>建立曲行性</w:t>
      </w:r>
      <w:r w:rsidR="007A2A62" w:rsidRPr="007A2A62">
        <w:rPr>
          <w:rFonts w:ascii="宋体" w:eastAsia="宋体" w:hAnsi="宋体"/>
          <w:sz w:val="24"/>
        </w:rPr>
        <w:t>论点，因为该论点明确肯定了认知的主动性、</w:t>
      </w:r>
      <w:r w:rsidR="007A2A62" w:rsidRPr="00E87498">
        <w:rPr>
          <w:rFonts w:ascii="宋体" w:eastAsia="宋体" w:hAnsi="宋体"/>
          <w:b/>
          <w:bCs/>
          <w:sz w:val="24"/>
        </w:rPr>
        <w:t>概念性</w:t>
      </w:r>
      <w:r w:rsidR="007A2A62" w:rsidRPr="007A2A62">
        <w:rPr>
          <w:rFonts w:ascii="宋体" w:eastAsia="宋体" w:hAnsi="宋体"/>
          <w:sz w:val="24"/>
        </w:rPr>
        <w:t>本质，而不仅仅是其对接受性的依赖。事实上，像贝克莱和休谟这样的经验主义者</w:t>
      </w:r>
      <w:r w:rsidR="00287319">
        <w:rPr>
          <w:rFonts w:ascii="宋体" w:eastAsia="宋体" w:hAnsi="宋体" w:hint="eastAsia"/>
          <w:sz w:val="24"/>
        </w:rPr>
        <w:t>（他们对思维的解释是图像化的）</w:t>
      </w:r>
      <w:r w:rsidR="007A2A62" w:rsidRPr="007A2A62">
        <w:rPr>
          <w:rFonts w:ascii="宋体" w:eastAsia="宋体" w:hAnsi="宋体"/>
          <w:sz w:val="24"/>
        </w:rPr>
        <w:t>，会欣然接受接受性</w:t>
      </w:r>
      <w:r w:rsidR="00287319">
        <w:rPr>
          <w:rFonts w:ascii="宋体" w:eastAsia="宋体" w:hAnsi="宋体" w:hint="eastAsia"/>
          <w:sz w:val="24"/>
        </w:rPr>
        <w:t>并</w:t>
      </w:r>
      <w:r w:rsidR="007A2A62" w:rsidRPr="007A2A62">
        <w:rPr>
          <w:rFonts w:ascii="宋体" w:eastAsia="宋体" w:hAnsi="宋体"/>
          <w:sz w:val="24"/>
        </w:rPr>
        <w:t>否认推论性。因此，对这一论点的完整论证</w:t>
      </w:r>
      <w:r w:rsidR="00387750">
        <w:rPr>
          <w:rFonts w:ascii="宋体" w:eastAsia="宋体" w:hAnsi="宋体" w:hint="eastAsia"/>
          <w:sz w:val="24"/>
        </w:rPr>
        <w:t>还</w:t>
      </w:r>
      <w:r w:rsidR="007A2A62" w:rsidRPr="007A2A62">
        <w:rPr>
          <w:rFonts w:ascii="宋体" w:eastAsia="宋体" w:hAnsi="宋体"/>
          <w:sz w:val="24"/>
        </w:rPr>
        <w:t>需要</w:t>
      </w:r>
      <w:r w:rsidR="00387750">
        <w:rPr>
          <w:rFonts w:ascii="宋体" w:eastAsia="宋体" w:hAnsi="宋体" w:hint="eastAsia"/>
          <w:sz w:val="24"/>
        </w:rPr>
        <w:t>一个</w:t>
      </w:r>
      <w:r w:rsidR="007A2A62" w:rsidRPr="007A2A62">
        <w:rPr>
          <w:rFonts w:ascii="宋体" w:eastAsia="宋体" w:hAnsi="宋体"/>
          <w:sz w:val="24"/>
        </w:rPr>
        <w:t>额外的前提：仅凭感性</w:t>
      </w:r>
      <w:r w:rsidR="00387750">
        <w:rPr>
          <w:rFonts w:ascii="宋体" w:eastAsia="宋体" w:hAnsi="宋体" w:hint="eastAsia"/>
          <w:sz w:val="24"/>
        </w:rPr>
        <w:t>直观</w:t>
      </w:r>
      <w:r w:rsidR="007A2A62" w:rsidRPr="007A2A62">
        <w:rPr>
          <w:rFonts w:ascii="宋体" w:eastAsia="宋体" w:hAnsi="宋体"/>
          <w:sz w:val="24"/>
        </w:rPr>
        <w:t>不足以产生</w:t>
      </w:r>
      <w:r w:rsidR="00387750">
        <w:rPr>
          <w:rFonts w:ascii="宋体" w:eastAsia="宋体" w:hAnsi="宋体" w:hint="eastAsia"/>
          <w:sz w:val="24"/>
        </w:rPr>
        <w:t>关于</w:t>
      </w:r>
      <w:r w:rsidR="007A2A62" w:rsidRPr="007A2A62">
        <w:rPr>
          <w:rFonts w:ascii="宋体" w:eastAsia="宋体" w:hAnsi="宋体"/>
          <w:sz w:val="24"/>
        </w:rPr>
        <w:t>对象的认知</w:t>
      </w:r>
      <w:r w:rsidR="00387750">
        <w:rPr>
          <w:rFonts w:ascii="宋体" w:eastAsia="宋体" w:hAnsi="宋体" w:hint="eastAsia"/>
          <w:sz w:val="24"/>
        </w:rPr>
        <w:t>；感性直观虽然</w:t>
      </w:r>
      <w:r w:rsidR="007A2A62" w:rsidRPr="007A2A62">
        <w:rPr>
          <w:rFonts w:ascii="宋体" w:eastAsia="宋体" w:hAnsi="宋体"/>
          <w:sz w:val="24"/>
        </w:rPr>
        <w:t>为此类认知提供</w:t>
      </w:r>
      <w:r w:rsidR="00387750">
        <w:rPr>
          <w:rFonts w:ascii="宋体" w:eastAsia="宋体" w:hAnsi="宋体" w:hint="eastAsia"/>
          <w:sz w:val="24"/>
        </w:rPr>
        <w:t>内容</w:t>
      </w:r>
      <w:r w:rsidR="007A2A62" w:rsidRPr="007A2A62">
        <w:rPr>
          <w:rFonts w:ascii="宋体" w:eastAsia="宋体" w:hAnsi="宋体"/>
          <w:sz w:val="24"/>
        </w:rPr>
        <w:t>，但本身并不等同于认知。</w:t>
      </w:r>
    </w:p>
    <w:p w14:paraId="1A29C09C" w14:textId="4DABFF8C" w:rsidR="005D4583" w:rsidRDefault="00BF71D4" w:rsidP="005D4583">
      <w:pPr>
        <w:tabs>
          <w:tab w:val="left" w:pos="420"/>
          <w:tab w:val="left" w:pos="890"/>
        </w:tabs>
        <w:rPr>
          <w:rFonts w:ascii="宋体" w:eastAsia="宋体" w:hAnsi="宋体" w:hint="eastAsia"/>
          <w:sz w:val="24"/>
        </w:rPr>
      </w:pPr>
      <w:r>
        <w:rPr>
          <w:rFonts w:ascii="宋体" w:eastAsia="宋体" w:hAnsi="宋体"/>
          <w:sz w:val="24"/>
        </w:rPr>
        <w:tab/>
      </w:r>
      <w:r w:rsidR="005D4583" w:rsidRPr="005D4583">
        <w:rPr>
          <w:rFonts w:ascii="宋体" w:eastAsia="宋体" w:hAnsi="宋体"/>
          <w:sz w:val="24"/>
        </w:rPr>
        <w:t>鉴于这一关于知性</w:t>
      </w:r>
      <w:r w:rsidR="005D4583">
        <w:rPr>
          <w:rFonts w:ascii="宋体" w:eastAsia="宋体" w:hAnsi="宋体" w:hint="eastAsia"/>
          <w:sz w:val="24"/>
        </w:rPr>
        <w:t>的</w:t>
      </w:r>
      <w:r w:rsidR="005D4583" w:rsidRPr="005D4583">
        <w:rPr>
          <w:rFonts w:ascii="宋体" w:eastAsia="宋体" w:hAnsi="宋体"/>
          <w:sz w:val="24"/>
        </w:rPr>
        <w:t>构成性作用的反经验主义前提是先验分析论的核心主张，</w:t>
      </w:r>
      <w:r w:rsidR="005D4583">
        <w:rPr>
          <w:rFonts w:ascii="宋体" w:eastAsia="宋体" w:hAnsi="宋体" w:hint="eastAsia"/>
          <w:sz w:val="24"/>
        </w:rPr>
        <w:t>所以</w:t>
      </w:r>
      <w:r w:rsidR="005D4583" w:rsidRPr="005D4583">
        <w:rPr>
          <w:rFonts w:ascii="宋体" w:eastAsia="宋体" w:hAnsi="宋体"/>
          <w:sz w:val="24"/>
        </w:rPr>
        <w:t>此处无法对其进行深入探讨。然而必须指出，这一前提为理解康德</w:t>
      </w:r>
      <w:r w:rsidR="005D4583">
        <w:rPr>
          <w:rFonts w:ascii="宋体" w:eastAsia="宋体" w:hAnsi="宋体" w:hint="eastAsia"/>
          <w:sz w:val="24"/>
        </w:rPr>
        <w:t>的</w:t>
      </w:r>
      <w:r w:rsidR="005D4583" w:rsidRPr="005D4583">
        <w:rPr>
          <w:rFonts w:ascii="宋体" w:eastAsia="宋体" w:hAnsi="宋体"/>
          <w:sz w:val="24"/>
        </w:rPr>
        <w:t>感性理论带来了双重启示：一方面，正如我们所见，它意味着感性仅具有接受性，因而只能为认知提供原始材料（否则知性的自发性将无必要）；另一方面，</w:t>
      </w:r>
      <w:r w:rsidR="005D4583" w:rsidRPr="005D4583">
        <w:rPr>
          <w:rFonts w:ascii="宋体" w:eastAsia="宋体" w:hAnsi="宋体"/>
          <w:sz w:val="24"/>
        </w:rPr>
        <w:lastRenderedPageBreak/>
        <w:t>或许令人惊讶的是，它也意味着</w:t>
      </w:r>
      <w:r w:rsidR="003241E7">
        <w:rPr>
          <w:rFonts w:ascii="宋体" w:eastAsia="宋体" w:hAnsi="宋体" w:hint="eastAsia"/>
          <w:sz w:val="24"/>
        </w:rPr>
        <w:t>曲行性</w:t>
      </w:r>
      <w:r w:rsidR="005D4583" w:rsidRPr="005D4583">
        <w:rPr>
          <w:rFonts w:ascii="宋体" w:eastAsia="宋体" w:hAnsi="宋体"/>
          <w:sz w:val="24"/>
        </w:rPr>
        <w:t>认知的可能性恰恰要求感性以适合概念化的方式呈现材料。因此，尽管感性本身并不对给定材料进行整理——那是知性</w:t>
      </w:r>
      <w:r w:rsidR="003241E7">
        <w:rPr>
          <w:rFonts w:ascii="宋体" w:eastAsia="宋体" w:hAnsi="宋体" w:hint="eastAsia"/>
          <w:sz w:val="24"/>
        </w:rPr>
        <w:t>，</w:t>
      </w:r>
      <w:r w:rsidR="005D4583" w:rsidRPr="005D4583">
        <w:rPr>
          <w:rFonts w:ascii="宋体" w:eastAsia="宋体" w:hAnsi="宋体"/>
          <w:sz w:val="24"/>
        </w:rPr>
        <w:t>或更确切地说是想象力的任务——但它必须</w:t>
      </w:r>
      <w:r w:rsidR="00866FF0">
        <w:rPr>
          <w:rFonts w:ascii="宋体" w:eastAsia="宋体" w:hAnsi="宋体" w:hint="eastAsia"/>
          <w:sz w:val="24"/>
        </w:rPr>
        <w:t>对材料的呈现方式必须使得材料“能够被整理”</w:t>
      </w:r>
      <w:r w:rsidR="005D4583" w:rsidRPr="005D4583">
        <w:rPr>
          <w:rFonts w:ascii="宋体" w:eastAsia="宋体" w:hAnsi="宋体"/>
          <w:sz w:val="24"/>
        </w:rPr>
        <w:t>（</w:t>
      </w:r>
      <w:r w:rsidR="005D4583" w:rsidRPr="00866FF0">
        <w:rPr>
          <w:rFonts w:ascii="Times New Roman" w:eastAsia="宋体" w:hAnsi="Times New Roman" w:cs="Times New Roman"/>
          <w:sz w:val="24"/>
        </w:rPr>
        <w:t>A29/B34</w:t>
      </w:r>
      <w:r w:rsidR="005D4583" w:rsidRPr="005D4583">
        <w:rPr>
          <w:rFonts w:ascii="宋体" w:eastAsia="宋体" w:hAnsi="宋体"/>
          <w:sz w:val="24"/>
        </w:rPr>
        <w:t>）。而本文将论证，后者正是康德观念论的立论基础。</w:t>
      </w:r>
    </w:p>
    <w:p w14:paraId="5AA4E6D3" w14:textId="3ADA3D7F" w:rsidR="00866FF0" w:rsidRPr="005D4583" w:rsidRDefault="00866FF0" w:rsidP="005D4583">
      <w:pPr>
        <w:tabs>
          <w:tab w:val="left" w:pos="420"/>
          <w:tab w:val="left" w:pos="890"/>
        </w:tabs>
        <w:rPr>
          <w:rFonts w:ascii="宋体" w:eastAsia="宋体" w:hAnsi="宋体" w:hint="eastAsia"/>
          <w:sz w:val="24"/>
        </w:rPr>
      </w:pPr>
      <w:r>
        <w:rPr>
          <w:rFonts w:ascii="宋体" w:eastAsia="宋体" w:hAnsi="宋体"/>
          <w:sz w:val="24"/>
        </w:rPr>
        <w:tab/>
      </w:r>
      <w:r w:rsidR="00437F18" w:rsidRPr="00437F18">
        <w:rPr>
          <w:rFonts w:ascii="宋体" w:eastAsia="宋体" w:hAnsi="宋体"/>
          <w:sz w:val="24"/>
        </w:rPr>
        <w:t>关键在于，对康德而言，这种原始的</w:t>
      </w:r>
      <w:r w:rsidR="006C77FC">
        <w:rPr>
          <w:rFonts w:ascii="宋体" w:eastAsia="宋体" w:hAnsi="宋体" w:hint="eastAsia"/>
          <w:sz w:val="24"/>
        </w:rPr>
        <w:t>可整理性</w:t>
      </w:r>
      <w:r w:rsidR="00437F18" w:rsidRPr="00437F18">
        <w:rPr>
          <w:rFonts w:ascii="宋体" w:eastAsia="宋体" w:hAnsi="宋体"/>
          <w:sz w:val="24"/>
        </w:rPr>
        <w:t>以及实际的</w:t>
      </w:r>
      <w:r w:rsidR="006C77FC">
        <w:rPr>
          <w:rFonts w:ascii="宋体" w:eastAsia="宋体" w:hAnsi="宋体" w:hint="eastAsia"/>
          <w:sz w:val="24"/>
        </w:rPr>
        <w:t>整理</w:t>
      </w:r>
      <w:r w:rsidR="00437F18" w:rsidRPr="00437F18">
        <w:rPr>
          <w:rFonts w:ascii="宋体" w:eastAsia="宋体" w:hAnsi="宋体"/>
          <w:sz w:val="24"/>
        </w:rPr>
        <w:t>行为，都是认知主体的贡献，这标志着他与经验主义（以及理性主义）对感性的解释发生了决定性</w:t>
      </w:r>
      <w:r w:rsidR="006C77FC">
        <w:rPr>
          <w:rFonts w:ascii="宋体" w:eastAsia="宋体" w:hAnsi="宋体" w:hint="eastAsia"/>
          <w:sz w:val="24"/>
        </w:rPr>
        <w:t>的决裂</w:t>
      </w:r>
      <w:r w:rsidR="00437F18" w:rsidRPr="00437F18">
        <w:rPr>
          <w:rFonts w:ascii="宋体" w:eastAsia="宋体" w:hAnsi="宋体"/>
          <w:sz w:val="24"/>
        </w:rPr>
        <w:t>。康德在先验感性论中对接受性的初步论述中已暗示了这一点，他将接受性或感性（他</w:t>
      </w:r>
      <w:r w:rsidR="005E2537">
        <w:rPr>
          <w:rFonts w:ascii="宋体" w:eastAsia="宋体" w:hAnsi="宋体" w:hint="eastAsia"/>
          <w:sz w:val="24"/>
        </w:rPr>
        <w:t>认为两者是一回事</w:t>
      </w:r>
      <w:r w:rsidR="00437F18" w:rsidRPr="00437F18">
        <w:rPr>
          <w:rFonts w:ascii="宋体" w:eastAsia="宋体" w:hAnsi="宋体"/>
          <w:sz w:val="24"/>
        </w:rPr>
        <w:t>）定义为“通过我们被对象刺激的方式[</w:t>
      </w:r>
      <w:r w:rsidR="00437F18" w:rsidRPr="005E2537">
        <w:rPr>
          <w:rFonts w:ascii="Times New Roman" w:eastAsia="宋体" w:hAnsi="Times New Roman" w:cs="Times New Roman"/>
          <w:sz w:val="24"/>
        </w:rPr>
        <w:t>die Art</w:t>
      </w:r>
      <w:r w:rsidR="00437F18" w:rsidRPr="00437F18">
        <w:rPr>
          <w:rFonts w:ascii="宋体" w:eastAsia="宋体" w:hAnsi="宋体"/>
          <w:sz w:val="24"/>
        </w:rPr>
        <w:t>]来获得表象的能力[</w:t>
      </w:r>
      <w:r w:rsidR="00437F18" w:rsidRPr="005E2537">
        <w:rPr>
          <w:rFonts w:ascii="Times New Roman" w:eastAsia="宋体" w:hAnsi="Times New Roman" w:cs="Times New Roman"/>
          <w:sz w:val="24"/>
        </w:rPr>
        <w:t>Fähigkeit</w:t>
      </w:r>
      <w:r w:rsidR="00437F18" w:rsidRPr="00437F18">
        <w:rPr>
          <w:rFonts w:ascii="宋体" w:eastAsia="宋体" w:hAnsi="宋体"/>
          <w:sz w:val="24"/>
        </w:rPr>
        <w:t>]”（</w:t>
      </w:r>
      <w:r w:rsidR="00437F18" w:rsidRPr="00E144C1">
        <w:rPr>
          <w:rFonts w:ascii="Times New Roman" w:eastAsia="宋体" w:hAnsi="Times New Roman" w:cs="Times New Roman"/>
          <w:sz w:val="24"/>
        </w:rPr>
        <w:t>A19/B33</w:t>
      </w:r>
      <w:r w:rsidR="00437F18" w:rsidRPr="00437F18">
        <w:rPr>
          <w:rFonts w:ascii="宋体" w:eastAsia="宋体" w:hAnsi="宋体"/>
          <w:sz w:val="24"/>
        </w:rPr>
        <w:t>）。正如这一定义所明确指出的，感性不仅涉及被对象</w:t>
      </w:r>
      <w:r w:rsidR="00E144C1">
        <w:rPr>
          <w:rFonts w:ascii="宋体" w:eastAsia="宋体" w:hAnsi="宋体" w:hint="eastAsia"/>
          <w:sz w:val="24"/>
        </w:rPr>
        <w:t>触动、</w:t>
      </w:r>
      <w:r w:rsidR="00E144C1" w:rsidRPr="00437F18">
        <w:rPr>
          <w:rFonts w:ascii="宋体" w:eastAsia="宋体" w:hAnsi="宋体"/>
          <w:sz w:val="24"/>
        </w:rPr>
        <w:t>从而接收感官材料</w:t>
      </w:r>
      <w:r w:rsidR="00437F18" w:rsidRPr="00437F18">
        <w:rPr>
          <w:rFonts w:ascii="宋体" w:eastAsia="宋体" w:hAnsi="宋体"/>
          <w:sz w:val="24"/>
        </w:rPr>
        <w:t>的能力，还涉及以“特定方式”[</w:t>
      </w:r>
      <w:r w:rsidR="00437F18" w:rsidRPr="00E144C1">
        <w:rPr>
          <w:rFonts w:ascii="Times New Roman" w:eastAsia="宋体" w:hAnsi="Times New Roman" w:cs="Times New Roman"/>
          <w:sz w:val="24"/>
        </w:rPr>
        <w:t>Art</w:t>
      </w:r>
      <w:r w:rsidR="00437F18" w:rsidRPr="00437F18">
        <w:rPr>
          <w:rFonts w:ascii="宋体" w:eastAsia="宋体" w:hAnsi="宋体"/>
          <w:sz w:val="24"/>
        </w:rPr>
        <w:t>]被刺激的能力。这意味着，感性将其材料呈现给知性以</w:t>
      </w:r>
      <w:r w:rsidR="00661334">
        <w:rPr>
          <w:rFonts w:ascii="宋体" w:eastAsia="宋体" w:hAnsi="宋体" w:hint="eastAsia"/>
          <w:sz w:val="24"/>
        </w:rPr>
        <w:t>供其</w:t>
      </w:r>
      <w:r w:rsidR="00437F18" w:rsidRPr="00437F18">
        <w:rPr>
          <w:rFonts w:ascii="宋体" w:eastAsia="宋体" w:hAnsi="宋体"/>
          <w:sz w:val="24"/>
        </w:rPr>
        <w:t>概念化的方式，已经反映了一种特定的接收方式，即一种特定的感性直观形式，这种形式由人类感性的本性</w:t>
      </w:r>
      <w:r w:rsidR="00E35E19">
        <w:rPr>
          <w:rFonts w:ascii="宋体" w:eastAsia="宋体" w:hAnsi="宋体" w:hint="eastAsia"/>
          <w:sz w:val="24"/>
        </w:rPr>
        <w:t>所</w:t>
      </w:r>
      <w:r w:rsidR="00437F18" w:rsidRPr="00437F18">
        <w:rPr>
          <w:rFonts w:ascii="宋体" w:eastAsia="宋体" w:hAnsi="宋体"/>
          <w:sz w:val="24"/>
        </w:rPr>
        <w:t>决定，而非由</w:t>
      </w:r>
      <w:r w:rsidR="006D22A2">
        <w:rPr>
          <w:rFonts w:ascii="宋体" w:eastAsia="宋体" w:hAnsi="宋体" w:hint="eastAsia"/>
          <w:sz w:val="24"/>
        </w:rPr>
        <w:t>触动感性的</w:t>
      </w:r>
      <w:r w:rsidR="00437F18" w:rsidRPr="00437F18">
        <w:rPr>
          <w:rFonts w:ascii="宋体" w:eastAsia="宋体" w:hAnsi="宋体"/>
          <w:sz w:val="24"/>
        </w:rPr>
        <w:t>对象</w:t>
      </w:r>
      <w:r w:rsidR="006D22A2">
        <w:rPr>
          <w:rFonts w:ascii="宋体" w:eastAsia="宋体" w:hAnsi="宋体" w:hint="eastAsia"/>
          <w:sz w:val="24"/>
        </w:rPr>
        <w:t>所</w:t>
      </w:r>
      <w:r w:rsidR="00437F18" w:rsidRPr="00437F18">
        <w:rPr>
          <w:rFonts w:ascii="宋体" w:eastAsia="宋体" w:hAnsi="宋体"/>
          <w:sz w:val="24"/>
        </w:rPr>
        <w:t>决定。此外，正如我们稍后将看到的，这种感性直观形式</w:t>
      </w:r>
      <w:r w:rsidR="000C5F65">
        <w:rPr>
          <w:rFonts w:ascii="宋体" w:eastAsia="宋体" w:hAnsi="宋体" w:hint="eastAsia"/>
          <w:sz w:val="24"/>
        </w:rPr>
        <w:t>决定</w:t>
      </w:r>
      <w:r w:rsidR="00437F18" w:rsidRPr="00437F18">
        <w:rPr>
          <w:rFonts w:ascii="宋体" w:eastAsia="宋体" w:hAnsi="宋体"/>
          <w:sz w:val="24"/>
        </w:rPr>
        <w:t>了知性对其进行</w:t>
      </w:r>
      <w:r w:rsidR="007D4051">
        <w:rPr>
          <w:rFonts w:ascii="宋体" w:eastAsia="宋体" w:hAnsi="宋体" w:hint="eastAsia"/>
          <w:sz w:val="24"/>
        </w:rPr>
        <w:t>整理</w:t>
      </w:r>
      <w:r w:rsidR="00437F18" w:rsidRPr="00437F18">
        <w:rPr>
          <w:rFonts w:ascii="宋体" w:eastAsia="宋体" w:hAnsi="宋体"/>
          <w:sz w:val="24"/>
        </w:rPr>
        <w:t>的可能性。</w:t>
      </w:r>
    </w:p>
    <w:p w14:paraId="510B232F" w14:textId="53738738" w:rsidR="009D46F6" w:rsidRPr="00E925B5" w:rsidRDefault="000C5F65" w:rsidP="00E925B5">
      <w:pPr>
        <w:tabs>
          <w:tab w:val="left" w:pos="420"/>
          <w:tab w:val="left" w:pos="890"/>
        </w:tabs>
        <w:rPr>
          <w:rFonts w:ascii="宋体" w:eastAsia="宋体" w:hAnsi="宋体" w:hint="eastAsia"/>
          <w:sz w:val="24"/>
        </w:rPr>
      </w:pPr>
      <w:r>
        <w:rPr>
          <w:rFonts w:ascii="宋体" w:eastAsia="宋体" w:hAnsi="宋体"/>
          <w:sz w:val="24"/>
        </w:rPr>
        <w:tab/>
      </w:r>
      <w:r w:rsidRPr="000C5F65">
        <w:rPr>
          <w:rFonts w:ascii="宋体" w:eastAsia="宋体" w:hAnsi="宋体"/>
          <w:sz w:val="24"/>
        </w:rPr>
        <w:t>诚然，这种</w:t>
      </w:r>
      <w:r>
        <w:rPr>
          <w:rFonts w:ascii="宋体" w:eastAsia="宋体" w:hAnsi="宋体" w:hint="eastAsia"/>
          <w:sz w:val="24"/>
        </w:rPr>
        <w:t>对感性的论述</w:t>
      </w:r>
      <w:r w:rsidRPr="000C5F65">
        <w:rPr>
          <w:rFonts w:ascii="宋体" w:eastAsia="宋体" w:hAnsi="宋体"/>
          <w:sz w:val="24"/>
        </w:rPr>
        <w:t>与</w:t>
      </w:r>
      <w:r>
        <w:rPr>
          <w:rFonts w:ascii="宋体" w:eastAsia="宋体" w:hAnsi="宋体" w:hint="eastAsia"/>
          <w:sz w:val="24"/>
        </w:rPr>
        <w:t>曲行性论题</w:t>
      </w:r>
      <w:r w:rsidRPr="000C5F65">
        <w:rPr>
          <w:rFonts w:ascii="宋体" w:eastAsia="宋体" w:hAnsi="宋体"/>
          <w:sz w:val="24"/>
        </w:rPr>
        <w:t>之间的关联并非一目了然</w:t>
      </w:r>
      <w:r>
        <w:rPr>
          <w:rFonts w:ascii="宋体" w:eastAsia="宋体" w:hAnsi="宋体" w:hint="eastAsia"/>
          <w:sz w:val="24"/>
        </w:rPr>
        <w:t>，</w:t>
      </w:r>
      <w:r w:rsidRPr="000C5F65">
        <w:rPr>
          <w:rFonts w:ascii="宋体" w:eastAsia="宋体" w:hAnsi="宋体"/>
          <w:sz w:val="24"/>
        </w:rPr>
        <w:t>因为知性的自发性似乎</w:t>
      </w:r>
      <w:r>
        <w:rPr>
          <w:rFonts w:ascii="宋体" w:eastAsia="宋体" w:hAnsi="宋体" w:hint="eastAsia"/>
          <w:sz w:val="24"/>
        </w:rPr>
        <w:t>很可能可以</w:t>
      </w:r>
      <w:r w:rsidRPr="000C5F65">
        <w:rPr>
          <w:rFonts w:ascii="宋体" w:eastAsia="宋体" w:hAnsi="宋体"/>
          <w:sz w:val="24"/>
        </w:rPr>
        <w:t>直接作用于未经任何先天形式或条件加工的原初感性材料。然而，更深入的考察表明情况并非如此——至少当我们</w:t>
      </w:r>
      <w:r w:rsidR="000D471B">
        <w:rPr>
          <w:rFonts w:ascii="宋体" w:eastAsia="宋体" w:hAnsi="宋体" w:hint="eastAsia"/>
          <w:sz w:val="24"/>
        </w:rPr>
        <w:t>追随康德</w:t>
      </w:r>
      <w:r w:rsidRPr="000C5F65">
        <w:rPr>
          <w:rFonts w:ascii="宋体" w:eastAsia="宋体" w:hAnsi="宋体"/>
          <w:sz w:val="24"/>
        </w:rPr>
        <w:t>将</w:t>
      </w:r>
      <w:r w:rsidR="00FF51F7">
        <w:rPr>
          <w:rFonts w:ascii="宋体" w:eastAsia="宋体" w:hAnsi="宋体" w:hint="eastAsia"/>
          <w:sz w:val="24"/>
        </w:rPr>
        <w:t>曲行性</w:t>
      </w:r>
      <w:r w:rsidR="001A42A5">
        <w:rPr>
          <w:rFonts w:ascii="宋体" w:eastAsia="宋体" w:hAnsi="宋体" w:hint="eastAsia"/>
          <w:sz w:val="24"/>
        </w:rPr>
        <w:t>理解为对感性和知性的共同贡献的要求时</w:t>
      </w:r>
      <w:r w:rsidRPr="000C5F65">
        <w:rPr>
          <w:rFonts w:ascii="宋体" w:eastAsia="宋体" w:hAnsi="宋体"/>
          <w:sz w:val="24"/>
        </w:rPr>
        <w:t>。</w:t>
      </w:r>
    </w:p>
    <w:p w14:paraId="4A77CB21" w14:textId="600CAE42" w:rsidR="000D28FB" w:rsidRPr="000D28FB" w:rsidRDefault="000D28FB" w:rsidP="000D28FB">
      <w:pPr>
        <w:tabs>
          <w:tab w:val="left" w:pos="420"/>
          <w:tab w:val="left" w:pos="890"/>
        </w:tabs>
        <w:rPr>
          <w:rFonts w:ascii="宋体" w:eastAsia="宋体" w:hAnsi="宋体" w:hint="eastAsia"/>
          <w:sz w:val="24"/>
        </w:rPr>
      </w:pPr>
      <w:r>
        <w:rPr>
          <w:rFonts w:ascii="宋体" w:eastAsia="宋体" w:hAnsi="宋体"/>
          <w:sz w:val="24"/>
        </w:rPr>
        <w:tab/>
      </w:r>
      <w:r w:rsidR="008878D5">
        <w:rPr>
          <w:rFonts w:ascii="宋体" w:eastAsia="宋体" w:hAnsi="宋体" w:hint="eastAsia"/>
          <w:sz w:val="24"/>
        </w:rPr>
        <w:t>似乎存在着两者可以理解这种情形的方式</w:t>
      </w:r>
      <w:r w:rsidRPr="000D28FB">
        <w:rPr>
          <w:rFonts w:ascii="宋体" w:eastAsia="宋体" w:hAnsi="宋体"/>
          <w:sz w:val="24"/>
        </w:rPr>
        <w:t>，但</w:t>
      </w:r>
      <w:r w:rsidR="008878D5">
        <w:rPr>
          <w:rFonts w:ascii="宋体" w:eastAsia="宋体" w:hAnsi="宋体" w:hint="eastAsia"/>
          <w:sz w:val="24"/>
        </w:rPr>
        <w:t>它们</w:t>
      </w:r>
      <w:r w:rsidRPr="000D28FB">
        <w:rPr>
          <w:rFonts w:ascii="宋体" w:eastAsia="宋体" w:hAnsi="宋体"/>
          <w:sz w:val="24"/>
        </w:rPr>
        <w:t>均未能为</w:t>
      </w:r>
      <w:r w:rsidR="008878D5">
        <w:rPr>
          <w:rFonts w:ascii="宋体" w:eastAsia="宋体" w:hAnsi="宋体" w:hint="eastAsia"/>
          <w:sz w:val="24"/>
        </w:rPr>
        <w:t>曲行性</w:t>
      </w:r>
      <w:r w:rsidRPr="000D28FB">
        <w:rPr>
          <w:rFonts w:ascii="宋体" w:eastAsia="宋体" w:hAnsi="宋体"/>
          <w:sz w:val="24"/>
        </w:rPr>
        <w:t>提供可行的解释。其一是</w:t>
      </w:r>
      <w:r w:rsidR="0063066F">
        <w:rPr>
          <w:rFonts w:ascii="宋体" w:eastAsia="宋体" w:hAnsi="宋体" w:hint="eastAsia"/>
          <w:sz w:val="24"/>
        </w:rPr>
        <w:t>认为</w:t>
      </w:r>
      <w:r w:rsidRPr="000D28FB">
        <w:rPr>
          <w:rFonts w:ascii="宋体" w:eastAsia="宋体" w:hAnsi="宋体"/>
          <w:sz w:val="24"/>
        </w:rPr>
        <w:t>感性向知性呈现</w:t>
      </w:r>
      <w:r w:rsidR="0063066F">
        <w:rPr>
          <w:rFonts w:ascii="宋体" w:eastAsia="宋体" w:hAnsi="宋体" w:hint="eastAsia"/>
          <w:sz w:val="24"/>
        </w:rPr>
        <w:t>自在之物</w:t>
      </w:r>
      <w:r w:rsidRPr="000D28FB">
        <w:rPr>
          <w:rFonts w:ascii="宋体" w:eastAsia="宋体" w:hAnsi="宋体"/>
          <w:sz w:val="24"/>
        </w:rPr>
        <w:t>（而非</w:t>
      </w:r>
      <w:r w:rsidR="00E3507B">
        <w:rPr>
          <w:rFonts w:ascii="宋体" w:eastAsia="宋体" w:hAnsi="宋体" w:hint="eastAsia"/>
          <w:sz w:val="24"/>
        </w:rPr>
        <w:t>通过</w:t>
      </w:r>
      <w:r w:rsidRPr="000D28FB">
        <w:rPr>
          <w:rFonts w:ascii="宋体" w:eastAsia="宋体" w:hAnsi="宋体"/>
          <w:sz w:val="24"/>
        </w:rPr>
        <w:t>感性</w:t>
      </w:r>
      <w:r w:rsidR="00E3507B">
        <w:rPr>
          <w:rFonts w:ascii="宋体" w:eastAsia="宋体" w:hAnsi="宋体" w:hint="eastAsia"/>
          <w:sz w:val="24"/>
        </w:rPr>
        <w:t>的</w:t>
      </w:r>
      <w:r w:rsidRPr="000D28FB">
        <w:rPr>
          <w:rFonts w:ascii="宋体" w:eastAsia="宋体" w:hAnsi="宋体"/>
          <w:sz w:val="24"/>
        </w:rPr>
        <w:t>主观条件</w:t>
      </w:r>
      <w:r w:rsidR="00E3507B">
        <w:rPr>
          <w:rFonts w:ascii="宋体" w:eastAsia="宋体" w:hAnsi="宋体" w:hint="eastAsia"/>
          <w:sz w:val="24"/>
        </w:rPr>
        <w:t>而</w:t>
      </w:r>
      <w:r w:rsidRPr="000D28FB">
        <w:rPr>
          <w:rFonts w:ascii="宋体" w:eastAsia="宋体" w:hAnsi="宋体"/>
          <w:sz w:val="24"/>
        </w:rPr>
        <w:t>显现</w:t>
      </w:r>
      <w:r w:rsidR="00E3507B">
        <w:rPr>
          <w:rFonts w:ascii="宋体" w:eastAsia="宋体" w:hAnsi="宋体" w:hint="eastAsia"/>
          <w:sz w:val="24"/>
        </w:rPr>
        <w:t>出来的样子</w:t>
      </w:r>
      <w:r w:rsidRPr="000D28FB">
        <w:rPr>
          <w:rFonts w:ascii="宋体" w:eastAsia="宋体" w:hAnsi="宋体"/>
          <w:sz w:val="24"/>
        </w:rPr>
        <w:t>）。</w:t>
      </w:r>
      <w:r w:rsidR="00E3507B">
        <w:rPr>
          <w:rFonts w:ascii="宋体" w:eastAsia="宋体" w:hAnsi="宋体" w:hint="eastAsia"/>
          <w:sz w:val="24"/>
        </w:rPr>
        <w:t>这是前</w:t>
      </w:r>
      <w:r w:rsidRPr="000D28FB">
        <w:rPr>
          <w:rFonts w:ascii="宋体" w:eastAsia="宋体" w:hAnsi="宋体"/>
          <w:sz w:val="24"/>
        </w:rPr>
        <w:t>康德的传统观点，其问题在于：在此框架下，思维要么如莱布尼茨所言仅发挥澄清功能（将感官模糊</w:t>
      </w:r>
      <w:r w:rsidR="00BA44FC">
        <w:rPr>
          <w:rFonts w:ascii="宋体" w:eastAsia="宋体" w:hAnsi="宋体" w:hint="eastAsia"/>
          <w:sz w:val="24"/>
        </w:rPr>
        <w:t>地</w:t>
      </w:r>
      <w:r w:rsidRPr="000D28FB">
        <w:rPr>
          <w:rFonts w:ascii="宋体" w:eastAsia="宋体" w:hAnsi="宋体"/>
          <w:sz w:val="24"/>
        </w:rPr>
        <w:t>呈现</w:t>
      </w:r>
      <w:r w:rsidR="00BA44FC">
        <w:rPr>
          <w:rFonts w:ascii="宋体" w:eastAsia="宋体" w:hAnsi="宋体" w:hint="eastAsia"/>
          <w:sz w:val="24"/>
        </w:rPr>
        <w:t>的东西</w:t>
      </w:r>
      <w:r w:rsidRPr="000D28FB">
        <w:rPr>
          <w:rFonts w:ascii="宋体" w:eastAsia="宋体" w:hAnsi="宋体"/>
          <w:sz w:val="24"/>
        </w:rPr>
        <w:t>转化为清晰明确的概念），要么如洛克所认为的创造</w:t>
      </w:r>
      <w:r w:rsidR="003074B7">
        <w:rPr>
          <w:rFonts w:ascii="宋体" w:eastAsia="宋体" w:hAnsi="宋体" w:hint="eastAsia"/>
          <w:sz w:val="24"/>
        </w:rPr>
        <w:t>其</w:t>
      </w:r>
      <w:r w:rsidRPr="000D28FB">
        <w:rPr>
          <w:rFonts w:ascii="宋体" w:eastAsia="宋体" w:hAnsi="宋体"/>
          <w:sz w:val="24"/>
        </w:rPr>
        <w:t>自身的“名义本质”（即“知性的产物”）</w:t>
      </w:r>
      <w:r w:rsidR="003074B7">
        <w:rPr>
          <w:rFonts w:ascii="宋体" w:eastAsia="宋体" w:hAnsi="宋体" w:hint="eastAsia"/>
          <w:sz w:val="24"/>
        </w:rPr>
        <w:t>；</w:t>
      </w:r>
      <w:r w:rsidRPr="000D28FB">
        <w:rPr>
          <w:rFonts w:ascii="宋体" w:eastAsia="宋体" w:hAnsi="宋体"/>
          <w:sz w:val="24"/>
        </w:rPr>
        <w:t>这些</w:t>
      </w:r>
      <w:r w:rsidR="003074B7">
        <w:rPr>
          <w:rFonts w:ascii="宋体" w:eastAsia="宋体" w:hAnsi="宋体" w:hint="eastAsia"/>
          <w:sz w:val="24"/>
        </w:rPr>
        <w:t>名义本质</w:t>
      </w:r>
      <w:r w:rsidR="00372562">
        <w:rPr>
          <w:rFonts w:ascii="宋体" w:eastAsia="宋体" w:hAnsi="宋体" w:hint="eastAsia"/>
          <w:sz w:val="24"/>
        </w:rPr>
        <w:t>虽然有</w:t>
      </w:r>
      <w:r w:rsidRPr="000D28FB">
        <w:rPr>
          <w:rFonts w:ascii="宋体" w:eastAsia="宋体" w:hAnsi="宋体"/>
          <w:sz w:val="24"/>
        </w:rPr>
        <w:t>实用价值</w:t>
      </w:r>
      <w:r w:rsidR="00372562">
        <w:rPr>
          <w:rFonts w:ascii="宋体" w:eastAsia="宋体" w:hAnsi="宋体" w:hint="eastAsia"/>
          <w:sz w:val="24"/>
        </w:rPr>
        <w:t>，但</w:t>
      </w:r>
      <w:r w:rsidRPr="000D28FB">
        <w:rPr>
          <w:rFonts w:ascii="宋体" w:eastAsia="宋体" w:hAnsi="宋体"/>
          <w:sz w:val="24"/>
        </w:rPr>
        <w:t>无法提供真正的认知，</w:t>
      </w:r>
      <w:r w:rsidR="00372562">
        <w:rPr>
          <w:rFonts w:ascii="宋体" w:eastAsia="宋体" w:hAnsi="宋体" w:hint="eastAsia"/>
          <w:sz w:val="24"/>
        </w:rPr>
        <w:t>或者如</w:t>
      </w:r>
      <w:r w:rsidRPr="000D28FB">
        <w:rPr>
          <w:rFonts w:ascii="宋体" w:eastAsia="宋体" w:hAnsi="宋体"/>
          <w:sz w:val="24"/>
        </w:rPr>
        <w:t>休谟所</w:t>
      </w:r>
      <w:r w:rsidR="00372562">
        <w:rPr>
          <w:rFonts w:ascii="宋体" w:eastAsia="宋体" w:hAnsi="宋体" w:hint="eastAsia"/>
          <w:sz w:val="24"/>
        </w:rPr>
        <w:t>说</w:t>
      </w:r>
      <w:r w:rsidRPr="000D28FB">
        <w:rPr>
          <w:rFonts w:ascii="宋体" w:eastAsia="宋体" w:hAnsi="宋体"/>
          <w:sz w:val="24"/>
        </w:rPr>
        <w:t>，</w:t>
      </w:r>
      <w:r w:rsidR="00372562">
        <w:rPr>
          <w:rFonts w:ascii="宋体" w:eastAsia="宋体" w:hAnsi="宋体" w:hint="eastAsia"/>
          <w:sz w:val="24"/>
        </w:rPr>
        <w:t>只能</w:t>
      </w:r>
      <w:r w:rsidRPr="000D28FB">
        <w:rPr>
          <w:rFonts w:ascii="宋体" w:eastAsia="宋体" w:hAnsi="宋体"/>
          <w:sz w:val="24"/>
        </w:rPr>
        <w:t>在更为晦暗的观念媒介中摹写</w:t>
      </w:r>
      <w:r w:rsidR="004760B9">
        <w:rPr>
          <w:rFonts w:ascii="宋体" w:eastAsia="宋体" w:hAnsi="宋体" w:hint="eastAsia"/>
          <w:sz w:val="24"/>
        </w:rPr>
        <w:t>原本</w:t>
      </w:r>
      <w:r w:rsidRPr="000D28FB">
        <w:rPr>
          <w:rFonts w:ascii="宋体" w:eastAsia="宋体" w:hAnsi="宋体"/>
          <w:sz w:val="24"/>
        </w:rPr>
        <w:t>鲜活的印象。</w:t>
      </w:r>
      <w:r w:rsidR="004760B9">
        <w:rPr>
          <w:rFonts w:ascii="宋体" w:eastAsia="宋体" w:hAnsi="宋体" w:hint="eastAsia"/>
          <w:sz w:val="24"/>
        </w:rPr>
        <w:t>可见，</w:t>
      </w:r>
      <w:r w:rsidRPr="000D28FB">
        <w:rPr>
          <w:rFonts w:ascii="宋体" w:eastAsia="宋体" w:hAnsi="宋体"/>
          <w:sz w:val="24"/>
        </w:rPr>
        <w:t>所有这些情形</w:t>
      </w:r>
      <w:r w:rsidR="004760B9">
        <w:rPr>
          <w:rFonts w:ascii="宋体" w:eastAsia="宋体" w:hAnsi="宋体" w:hint="eastAsia"/>
          <w:sz w:val="24"/>
        </w:rPr>
        <w:lastRenderedPageBreak/>
        <w:t>都未能</w:t>
      </w:r>
      <w:r w:rsidRPr="000D28FB">
        <w:rPr>
          <w:rFonts w:ascii="宋体" w:eastAsia="宋体" w:hAnsi="宋体"/>
          <w:sz w:val="24"/>
        </w:rPr>
        <w:t>给真正的自发性</w:t>
      </w:r>
      <w:r w:rsidR="004760B9" w:rsidRPr="000D28FB">
        <w:rPr>
          <w:rFonts w:ascii="宋体" w:eastAsia="宋体" w:hAnsi="宋体"/>
          <w:sz w:val="24"/>
        </w:rPr>
        <w:t>或</w:t>
      </w:r>
      <w:r w:rsidRPr="000D28FB">
        <w:rPr>
          <w:rFonts w:ascii="宋体" w:eastAsia="宋体" w:hAnsi="宋体"/>
          <w:sz w:val="24"/>
        </w:rPr>
        <w:t>——如康德有时所言——“知性的实在运用”留下空间。</w:t>
      </w:r>
    </w:p>
    <w:p w14:paraId="252187CE" w14:textId="0F929B0F" w:rsidR="00634450" w:rsidRDefault="0088236E" w:rsidP="006C51B0">
      <w:pPr>
        <w:tabs>
          <w:tab w:val="left" w:pos="420"/>
          <w:tab w:val="left" w:pos="890"/>
        </w:tabs>
        <w:rPr>
          <w:rFonts w:ascii="宋体" w:eastAsia="宋体" w:hAnsi="宋体" w:hint="eastAsia"/>
          <w:sz w:val="24"/>
        </w:rPr>
      </w:pPr>
      <w:r>
        <w:rPr>
          <w:rFonts w:ascii="宋体" w:eastAsia="宋体" w:hAnsi="宋体"/>
          <w:sz w:val="24"/>
        </w:rPr>
        <w:tab/>
      </w:r>
      <w:r w:rsidR="00ED44D6" w:rsidRPr="00ED44D6">
        <w:rPr>
          <w:rFonts w:ascii="宋体" w:eastAsia="宋体" w:hAnsi="宋体"/>
          <w:sz w:val="24"/>
        </w:rPr>
        <w:t>或者，为了</w:t>
      </w:r>
      <w:r w:rsidR="00ED44D6">
        <w:rPr>
          <w:rFonts w:ascii="宋体" w:eastAsia="宋体" w:hAnsi="宋体" w:hint="eastAsia"/>
          <w:sz w:val="24"/>
        </w:rPr>
        <w:t>为知性留出</w:t>
      </w:r>
      <w:r w:rsidR="00ED44D6" w:rsidRPr="00ED44D6">
        <w:rPr>
          <w:rFonts w:ascii="宋体" w:eastAsia="宋体" w:hAnsi="宋体"/>
          <w:sz w:val="24"/>
        </w:rPr>
        <w:t>空间，人们或许可以假设，那些</w:t>
      </w:r>
      <w:r w:rsidR="004504FF">
        <w:rPr>
          <w:rFonts w:ascii="宋体" w:eastAsia="宋体" w:hAnsi="宋体" w:hint="eastAsia"/>
          <w:sz w:val="24"/>
        </w:rPr>
        <w:t>“自在的”被给予物</w:t>
      </w:r>
      <w:r w:rsidR="00ED44D6" w:rsidRPr="00ED44D6">
        <w:rPr>
          <w:rFonts w:ascii="宋体" w:eastAsia="宋体" w:hAnsi="宋体"/>
          <w:sz w:val="24"/>
        </w:rPr>
        <w:t>并非对象本身，而是关于</w:t>
      </w:r>
      <w:r w:rsidR="004504FF">
        <w:rPr>
          <w:rFonts w:ascii="宋体" w:eastAsia="宋体" w:hAnsi="宋体" w:hint="eastAsia"/>
          <w:sz w:val="24"/>
        </w:rPr>
        <w:t>对象的思维</w:t>
      </w:r>
      <w:r w:rsidR="00ED44D6" w:rsidRPr="00ED44D6">
        <w:rPr>
          <w:rFonts w:ascii="宋体" w:eastAsia="宋体" w:hAnsi="宋体"/>
          <w:sz w:val="24"/>
        </w:rPr>
        <w:t>的感性材料，</w:t>
      </w:r>
      <w:r w:rsidR="004504FF">
        <w:rPr>
          <w:rFonts w:ascii="宋体" w:eastAsia="宋体" w:hAnsi="宋体" w:hint="eastAsia"/>
          <w:sz w:val="24"/>
        </w:rPr>
        <w:t>而</w:t>
      </w:r>
      <w:r w:rsidR="00ED44D6" w:rsidRPr="00ED44D6">
        <w:rPr>
          <w:rFonts w:ascii="宋体" w:eastAsia="宋体" w:hAnsi="宋体"/>
          <w:sz w:val="24"/>
        </w:rPr>
        <w:t>这些材料</w:t>
      </w:r>
      <w:r w:rsidR="00C71CFB">
        <w:rPr>
          <w:rFonts w:ascii="宋体" w:eastAsia="宋体" w:hAnsi="宋体" w:hint="eastAsia"/>
          <w:sz w:val="24"/>
        </w:rPr>
        <w:t>仍然</w:t>
      </w:r>
      <w:r w:rsidR="00ED44D6" w:rsidRPr="00ED44D6">
        <w:rPr>
          <w:rFonts w:ascii="宋体" w:eastAsia="宋体" w:hAnsi="宋体"/>
          <w:sz w:val="24"/>
        </w:rPr>
        <w:t>需通过知性进行统一才能形成完整的认知。简而言之，我们将拥有一种没有先验感性论的先验分析论（这一前景对包括斯特劳森和盖耶在内的许多康德诠释者而言可能颇具吸引力）。然而，尽管这种观点表面上具有吸引力，但显然康德不会认同。因为</w:t>
      </w:r>
      <w:r w:rsidR="00C71CFB">
        <w:rPr>
          <w:rFonts w:ascii="宋体" w:eastAsia="宋体" w:hAnsi="宋体" w:hint="eastAsia"/>
          <w:sz w:val="24"/>
        </w:rPr>
        <w:t>“</w:t>
      </w:r>
      <w:r w:rsidR="00ED44D6" w:rsidRPr="00ED44D6">
        <w:rPr>
          <w:rFonts w:ascii="宋体" w:eastAsia="宋体" w:hAnsi="宋体"/>
          <w:sz w:val="24"/>
        </w:rPr>
        <w:t>对象思维的感性材料（</w:t>
      </w:r>
      <w:r w:rsidR="00AF44DB">
        <w:rPr>
          <w:rFonts w:ascii="宋体" w:eastAsia="宋体" w:hAnsi="宋体" w:hint="eastAsia"/>
          <w:sz w:val="24"/>
        </w:rPr>
        <w:t>不同于</w:t>
      </w:r>
      <w:r w:rsidR="00ED44D6" w:rsidRPr="00ED44D6">
        <w:rPr>
          <w:rFonts w:ascii="宋体" w:eastAsia="宋体" w:hAnsi="宋体"/>
          <w:sz w:val="24"/>
        </w:rPr>
        <w:t>被思维的对象）</w:t>
      </w:r>
      <w:r w:rsidR="009320FB">
        <w:rPr>
          <w:rFonts w:ascii="宋体" w:eastAsia="宋体" w:hAnsi="宋体" w:hint="eastAsia"/>
          <w:sz w:val="24"/>
        </w:rPr>
        <w:t>呈现为其</w:t>
      </w:r>
      <w:r w:rsidR="00ED44D6" w:rsidRPr="00ED44D6">
        <w:rPr>
          <w:rFonts w:ascii="宋体" w:eastAsia="宋体" w:hAnsi="宋体"/>
          <w:sz w:val="24"/>
        </w:rPr>
        <w:t>自在</w:t>
      </w:r>
      <w:r w:rsidR="00AF44DB">
        <w:rPr>
          <w:rFonts w:ascii="宋体" w:eastAsia="宋体" w:hAnsi="宋体" w:hint="eastAsia"/>
          <w:sz w:val="24"/>
        </w:rPr>
        <w:t>的</w:t>
      </w:r>
      <w:r w:rsidR="00ED44D6" w:rsidRPr="00ED44D6">
        <w:rPr>
          <w:rFonts w:ascii="宋体" w:eastAsia="宋体" w:hAnsi="宋体"/>
          <w:sz w:val="24"/>
        </w:rPr>
        <w:t>面貌</w:t>
      </w:r>
      <w:r w:rsidR="00AF44DB">
        <w:rPr>
          <w:rFonts w:ascii="宋体" w:eastAsia="宋体" w:hAnsi="宋体" w:hint="eastAsia"/>
          <w:sz w:val="24"/>
        </w:rPr>
        <w:t>”</w:t>
      </w:r>
      <w:r w:rsidR="00ED44D6" w:rsidRPr="00ED44D6">
        <w:rPr>
          <w:rFonts w:ascii="宋体" w:eastAsia="宋体" w:hAnsi="宋体"/>
          <w:sz w:val="24"/>
        </w:rPr>
        <w:t>这一观念</w:t>
      </w:r>
      <w:r w:rsidR="00C71CFB">
        <w:rPr>
          <w:rFonts w:ascii="宋体" w:eastAsia="宋体" w:hAnsi="宋体" w:hint="eastAsia"/>
          <w:sz w:val="24"/>
        </w:rPr>
        <w:t>的</w:t>
      </w:r>
      <w:r w:rsidR="00ED44D6" w:rsidRPr="00ED44D6">
        <w:rPr>
          <w:rFonts w:ascii="宋体" w:eastAsia="宋体" w:hAnsi="宋体"/>
          <w:sz w:val="24"/>
        </w:rPr>
        <w:t>唯一可能的解释是：这些材料</w:t>
      </w:r>
      <w:r w:rsidR="00070527">
        <w:rPr>
          <w:rFonts w:ascii="宋体" w:eastAsia="宋体" w:hAnsi="宋体" w:hint="eastAsia"/>
          <w:sz w:val="24"/>
        </w:rPr>
        <w:t>的</w:t>
      </w:r>
      <w:r w:rsidR="00ED44D6" w:rsidRPr="00ED44D6">
        <w:rPr>
          <w:rFonts w:ascii="宋体" w:eastAsia="宋体" w:hAnsi="宋体"/>
          <w:sz w:val="24"/>
        </w:rPr>
        <w:t>显现的时间顺序属于它们自在的状态（独立于它们与人类感性的关系）。但如此一来，思维将难以获得对世界的任何把握</w:t>
      </w:r>
      <w:r w:rsidR="0009770D">
        <w:rPr>
          <w:rFonts w:ascii="宋体" w:eastAsia="宋体" w:hAnsi="宋体" w:hint="eastAsia"/>
          <w:sz w:val="24"/>
        </w:rPr>
        <w:t>或者对</w:t>
      </w:r>
      <w:r w:rsidR="00ED44D6" w:rsidRPr="00ED44D6">
        <w:rPr>
          <w:rFonts w:ascii="宋体" w:eastAsia="宋体" w:hAnsi="宋体"/>
          <w:sz w:val="24"/>
        </w:rPr>
        <w:t>客观性主张。</w:t>
      </w:r>
      <w:r w:rsidR="001E631A">
        <w:rPr>
          <w:rFonts w:ascii="宋体" w:eastAsia="宋体" w:hAnsi="宋体" w:hint="eastAsia"/>
          <w:sz w:val="24"/>
        </w:rPr>
        <w:t>根据以后将会提到的</w:t>
      </w:r>
      <w:r w:rsidR="00ED44D6" w:rsidRPr="00ED44D6">
        <w:rPr>
          <w:rFonts w:ascii="宋体" w:eastAsia="宋体" w:hAnsi="宋体"/>
          <w:sz w:val="24"/>
        </w:rPr>
        <w:t>类比论证，我们将无法区分状态</w:t>
      </w:r>
      <w:r w:rsidR="001E631A">
        <w:rPr>
          <w:rFonts w:ascii="宋体" w:eastAsia="宋体" w:hAnsi="宋体" w:hint="eastAsia"/>
          <w:sz w:val="24"/>
        </w:rPr>
        <w:t>和</w:t>
      </w:r>
      <w:r w:rsidR="00ED44D6" w:rsidRPr="00ED44D6">
        <w:rPr>
          <w:rFonts w:ascii="宋体" w:eastAsia="宋体" w:hAnsi="宋体"/>
          <w:sz w:val="24"/>
        </w:rPr>
        <w:t>事件的客观</w:t>
      </w:r>
      <w:r w:rsidR="00F01647">
        <w:rPr>
          <w:rFonts w:ascii="宋体" w:eastAsia="宋体" w:hAnsi="宋体" w:hint="eastAsia"/>
          <w:sz w:val="24"/>
        </w:rPr>
        <w:t>顺序</w:t>
      </w:r>
      <w:r w:rsidR="00ED44D6" w:rsidRPr="00ED44D6">
        <w:rPr>
          <w:rFonts w:ascii="宋体" w:eastAsia="宋体" w:hAnsi="宋体"/>
          <w:sz w:val="24"/>
        </w:rPr>
        <w:t>与知觉的主观排序。</w:t>
      </w:r>
      <w:r w:rsidR="00DD7A74">
        <w:rPr>
          <w:rFonts w:ascii="宋体" w:eastAsia="宋体" w:hAnsi="宋体" w:hint="eastAsia"/>
          <w:sz w:val="24"/>
        </w:rPr>
        <w:t>我们</w:t>
      </w:r>
      <w:r w:rsidR="007E6319">
        <w:rPr>
          <w:rFonts w:ascii="宋体" w:eastAsia="宋体" w:hAnsi="宋体" w:hint="eastAsia"/>
          <w:sz w:val="24"/>
        </w:rPr>
        <w:t>如果简单地认为这两种顺序是重合的，</w:t>
      </w:r>
      <w:r w:rsidR="00DD7A74">
        <w:rPr>
          <w:rFonts w:ascii="宋体" w:eastAsia="宋体" w:hAnsi="宋体" w:hint="eastAsia"/>
          <w:sz w:val="24"/>
        </w:rPr>
        <w:t>就等于承认了</w:t>
      </w:r>
      <w:r w:rsidR="00886653">
        <w:rPr>
          <w:rFonts w:ascii="宋体" w:eastAsia="宋体" w:hAnsi="宋体" w:hint="eastAsia"/>
          <w:sz w:val="24"/>
        </w:rPr>
        <w:t>现象</w:t>
      </w:r>
      <w:r w:rsidR="00DD7A74">
        <w:rPr>
          <w:rFonts w:ascii="宋体" w:eastAsia="宋体" w:hAnsi="宋体" w:hint="eastAsia"/>
          <w:sz w:val="24"/>
        </w:rPr>
        <w:t>主义；或者如果我们不愿意诉诸前定和谐这类</w:t>
      </w:r>
      <w:r w:rsidR="00EC30D6">
        <w:rPr>
          <w:rFonts w:ascii="宋体" w:eastAsia="宋体" w:hAnsi="宋体" w:hint="eastAsia"/>
          <w:sz w:val="24"/>
        </w:rPr>
        <w:t>形而上学假设，我们就无法从一种顺序中得出另一种顺序，</w:t>
      </w:r>
      <w:r w:rsidR="00AD2787">
        <w:rPr>
          <w:rFonts w:ascii="宋体" w:eastAsia="宋体" w:hAnsi="宋体" w:hint="eastAsia"/>
          <w:sz w:val="24"/>
        </w:rPr>
        <w:t>而这将导向怀疑论或无根据的独断论。因此，悖论性的是，</w:t>
      </w:r>
      <w:r w:rsidR="00A154B9" w:rsidRPr="00A154B9">
        <w:rPr>
          <w:rFonts w:ascii="宋体" w:eastAsia="宋体" w:hAnsi="宋体"/>
          <w:sz w:val="24"/>
        </w:rPr>
        <w:t>恰恰是</w:t>
      </w:r>
      <w:r w:rsidR="00A154B9" w:rsidRPr="00A154B9">
        <w:rPr>
          <w:rFonts w:ascii="宋体" w:eastAsia="宋体" w:hAnsi="宋体"/>
          <w:b/>
          <w:bCs/>
          <w:sz w:val="24"/>
        </w:rPr>
        <w:t>否认</w:t>
      </w:r>
      <w:r w:rsidR="00A154B9">
        <w:rPr>
          <w:rFonts w:ascii="宋体" w:eastAsia="宋体" w:hAnsi="宋体" w:hint="eastAsia"/>
          <w:sz w:val="24"/>
        </w:rPr>
        <w:t>了</w:t>
      </w:r>
      <w:r w:rsidR="00A154B9" w:rsidRPr="00A154B9">
        <w:rPr>
          <w:rFonts w:ascii="宋体" w:eastAsia="宋体" w:hAnsi="宋体"/>
          <w:sz w:val="24"/>
        </w:rPr>
        <w:t>感性对认知具有自主的先验贡献，</w:t>
      </w:r>
      <w:r w:rsidR="00A154B9">
        <w:rPr>
          <w:rFonts w:ascii="宋体" w:eastAsia="宋体" w:hAnsi="宋体" w:hint="eastAsia"/>
          <w:sz w:val="24"/>
        </w:rPr>
        <w:t>才会</w:t>
      </w:r>
      <w:r w:rsidR="00A154B9" w:rsidRPr="00A154B9">
        <w:rPr>
          <w:rFonts w:ascii="宋体" w:eastAsia="宋体" w:hAnsi="宋体"/>
          <w:sz w:val="24"/>
        </w:rPr>
        <w:t>导致这些不受欢迎的选项</w:t>
      </w:r>
      <w:r w:rsidR="00A154B9">
        <w:rPr>
          <w:rFonts w:ascii="宋体" w:eastAsia="宋体" w:hAnsi="宋体" w:hint="eastAsia"/>
          <w:sz w:val="24"/>
        </w:rPr>
        <w:t>。</w:t>
      </w:r>
    </w:p>
    <w:p w14:paraId="081E5099" w14:textId="3E53AACE" w:rsidR="00A154B9" w:rsidRDefault="00A154B9" w:rsidP="006C51B0">
      <w:pPr>
        <w:tabs>
          <w:tab w:val="left" w:pos="420"/>
          <w:tab w:val="left" w:pos="890"/>
        </w:tabs>
        <w:rPr>
          <w:rFonts w:ascii="宋体" w:eastAsia="宋体" w:hAnsi="宋体" w:hint="eastAsia"/>
          <w:sz w:val="24"/>
        </w:rPr>
      </w:pPr>
      <w:r>
        <w:rPr>
          <w:rFonts w:ascii="宋体" w:eastAsia="宋体" w:hAnsi="宋体"/>
          <w:sz w:val="24"/>
        </w:rPr>
        <w:tab/>
      </w:r>
      <w:r w:rsidR="00B47223" w:rsidRPr="00B47223">
        <w:rPr>
          <w:rFonts w:ascii="宋体" w:eastAsia="宋体" w:hAnsi="宋体"/>
          <w:sz w:val="24"/>
        </w:rPr>
        <w:t>正如</w:t>
      </w:r>
      <w:r w:rsidR="00600770">
        <w:rPr>
          <w:rFonts w:ascii="宋体" w:eastAsia="宋体" w:hAnsi="宋体" w:hint="eastAsia"/>
          <w:sz w:val="24"/>
        </w:rPr>
        <w:t>这个</w:t>
      </w:r>
      <w:r w:rsidR="00B47223" w:rsidRPr="00B47223">
        <w:rPr>
          <w:rFonts w:ascii="宋体" w:eastAsia="宋体" w:hAnsi="宋体"/>
          <w:sz w:val="24"/>
        </w:rPr>
        <w:t>初步探讨中的许多其他内容一样，上述观点是一个实质性的、具有争议性的论点，</w:t>
      </w:r>
      <w:r w:rsidR="00600770">
        <w:rPr>
          <w:rFonts w:ascii="宋体" w:eastAsia="宋体" w:hAnsi="宋体" w:hint="eastAsia"/>
          <w:sz w:val="24"/>
        </w:rPr>
        <w:t>并且</w:t>
      </w:r>
      <w:r w:rsidR="00B47223" w:rsidRPr="00B47223">
        <w:rPr>
          <w:rFonts w:ascii="宋体" w:eastAsia="宋体" w:hAnsi="宋体"/>
          <w:sz w:val="24"/>
        </w:rPr>
        <w:t>将在本著作的主体部分</w:t>
      </w:r>
      <w:r w:rsidR="00600770">
        <w:rPr>
          <w:rFonts w:ascii="宋体" w:eastAsia="宋体" w:hAnsi="宋体" w:hint="eastAsia"/>
          <w:sz w:val="24"/>
        </w:rPr>
        <w:t>中被</w:t>
      </w:r>
      <w:r w:rsidR="00B47223" w:rsidRPr="00B47223">
        <w:rPr>
          <w:rFonts w:ascii="宋体" w:eastAsia="宋体" w:hAnsi="宋体"/>
          <w:sz w:val="24"/>
        </w:rPr>
        <w:t>进一步探讨。目前必须强调的是，假设前述分析是正确的，我们就有了理解先验</w:t>
      </w:r>
      <w:r w:rsidR="00600770">
        <w:rPr>
          <w:rFonts w:ascii="宋体" w:eastAsia="宋体" w:hAnsi="宋体" w:hint="eastAsia"/>
          <w:sz w:val="24"/>
        </w:rPr>
        <w:t>观念论</w:t>
      </w:r>
      <w:r w:rsidR="00B47223" w:rsidRPr="00B47223">
        <w:rPr>
          <w:rFonts w:ascii="宋体" w:eastAsia="宋体" w:hAnsi="宋体"/>
          <w:sz w:val="24"/>
        </w:rPr>
        <w:t>的基础，这一基础植根于康德的认识论</w:t>
      </w:r>
      <w:r w:rsidR="00600770">
        <w:rPr>
          <w:rFonts w:ascii="宋体" w:eastAsia="宋体" w:hAnsi="宋体" w:hint="eastAsia"/>
          <w:sz w:val="24"/>
        </w:rPr>
        <w:t>，</w:t>
      </w:r>
      <w:r w:rsidR="00B47223" w:rsidRPr="00B47223">
        <w:rPr>
          <w:rFonts w:ascii="宋体" w:eastAsia="宋体" w:hAnsi="宋体"/>
          <w:sz w:val="24"/>
        </w:rPr>
        <w:t>而非前批判的形而上学</w:t>
      </w:r>
      <w:r w:rsidR="000D441F">
        <w:rPr>
          <w:rFonts w:ascii="宋体" w:eastAsia="宋体" w:hAnsi="宋体" w:hint="eastAsia"/>
          <w:sz w:val="24"/>
        </w:rPr>
        <w:t>；</w:t>
      </w:r>
      <w:r w:rsidR="00B47223" w:rsidRPr="00B47223">
        <w:rPr>
          <w:rFonts w:ascii="宋体" w:eastAsia="宋体" w:hAnsi="宋体"/>
          <w:sz w:val="24"/>
        </w:rPr>
        <w:t>正因如此，它在哲学上远比那些轻率的批评所引导人们相信的更具吸引力。</w:t>
      </w:r>
    </w:p>
    <w:p w14:paraId="3CA1EF2E" w14:textId="4EA75BF5" w:rsidR="006575A9" w:rsidRPr="006575A9" w:rsidRDefault="000D441F" w:rsidP="006575A9">
      <w:pPr>
        <w:tabs>
          <w:tab w:val="left" w:pos="420"/>
          <w:tab w:val="left" w:pos="890"/>
        </w:tabs>
        <w:rPr>
          <w:rFonts w:ascii="宋体" w:eastAsia="宋体" w:hAnsi="宋体" w:hint="eastAsia"/>
          <w:sz w:val="24"/>
        </w:rPr>
      </w:pPr>
      <w:r>
        <w:rPr>
          <w:rFonts w:ascii="宋体" w:eastAsia="宋体" w:hAnsi="宋体"/>
          <w:sz w:val="24"/>
        </w:rPr>
        <w:tab/>
      </w:r>
      <w:r w:rsidR="006575A9" w:rsidRPr="006575A9">
        <w:rPr>
          <w:rFonts w:ascii="宋体" w:eastAsia="宋体" w:hAnsi="宋体"/>
          <w:sz w:val="24"/>
        </w:rPr>
        <w:t>正如我</w:t>
      </w:r>
      <w:r w:rsidR="003601D0">
        <w:rPr>
          <w:rFonts w:ascii="宋体" w:eastAsia="宋体" w:hAnsi="宋体" w:hint="eastAsia"/>
          <w:sz w:val="24"/>
        </w:rPr>
        <w:t>将会</w:t>
      </w:r>
      <w:r w:rsidR="006575A9" w:rsidRPr="006575A9">
        <w:rPr>
          <w:rFonts w:ascii="宋体" w:eastAsia="宋体" w:hAnsi="宋体"/>
          <w:sz w:val="24"/>
        </w:rPr>
        <w:t>更详细</w:t>
      </w:r>
      <w:r w:rsidR="003601D0">
        <w:rPr>
          <w:rFonts w:ascii="宋体" w:eastAsia="宋体" w:hAnsi="宋体" w:hint="eastAsia"/>
          <w:sz w:val="24"/>
        </w:rPr>
        <w:t>地</w:t>
      </w:r>
      <w:r w:rsidR="006575A9" w:rsidRPr="006575A9">
        <w:rPr>
          <w:rFonts w:ascii="宋体" w:eastAsia="宋体" w:hAnsi="宋体"/>
          <w:sz w:val="24"/>
        </w:rPr>
        <w:t>论证的，这种基于认识论</w:t>
      </w:r>
      <w:r w:rsidR="003601D0">
        <w:rPr>
          <w:rFonts w:ascii="宋体" w:eastAsia="宋体" w:hAnsi="宋体" w:hint="eastAsia"/>
          <w:sz w:val="24"/>
        </w:rPr>
        <w:t>的</w:t>
      </w:r>
      <w:r w:rsidR="006575A9" w:rsidRPr="006575A9">
        <w:rPr>
          <w:rFonts w:ascii="宋体" w:eastAsia="宋体" w:hAnsi="宋体"/>
          <w:sz w:val="24"/>
        </w:rPr>
        <w:t>对先验观念主义的理解要求</w:t>
      </w:r>
      <w:r w:rsidR="000A0A6F">
        <w:rPr>
          <w:rFonts w:ascii="宋体" w:eastAsia="宋体" w:hAnsi="宋体" w:hint="eastAsia"/>
          <w:sz w:val="24"/>
        </w:rPr>
        <w:t>人们</w:t>
      </w:r>
      <w:r w:rsidR="006575A9" w:rsidRPr="006575A9">
        <w:rPr>
          <w:rFonts w:ascii="宋体" w:eastAsia="宋体" w:hAnsi="宋体"/>
          <w:sz w:val="24"/>
        </w:rPr>
        <w:t>将</w:t>
      </w:r>
      <w:r w:rsidR="000A0A6F">
        <w:rPr>
          <w:rFonts w:ascii="宋体" w:eastAsia="宋体" w:hAnsi="宋体" w:hint="eastAsia"/>
          <w:sz w:val="24"/>
        </w:rPr>
        <w:t>显现物</w:t>
      </w:r>
      <w:r w:rsidR="006575A9" w:rsidRPr="006575A9">
        <w:rPr>
          <w:rFonts w:ascii="宋体" w:eastAsia="宋体" w:hAnsi="宋体"/>
          <w:sz w:val="24"/>
        </w:rPr>
        <w:t>与</w:t>
      </w:r>
      <w:r w:rsidR="000A0A6F">
        <w:rPr>
          <w:rFonts w:ascii="宋体" w:eastAsia="宋体" w:hAnsi="宋体" w:hint="eastAsia"/>
          <w:sz w:val="24"/>
        </w:rPr>
        <w:t>自在之物</w:t>
      </w:r>
      <w:r w:rsidR="006575A9" w:rsidRPr="006575A9">
        <w:rPr>
          <w:rFonts w:ascii="宋体" w:eastAsia="宋体" w:hAnsi="宋体"/>
          <w:sz w:val="24"/>
        </w:rPr>
        <w:t>之间的先验区分理解为两种</w:t>
      </w:r>
      <w:r w:rsidR="000A0A6F" w:rsidRPr="000A0A6F">
        <w:rPr>
          <w:rFonts w:ascii="宋体" w:eastAsia="宋体" w:hAnsi="宋体" w:hint="eastAsia"/>
          <w:b/>
          <w:bCs/>
          <w:sz w:val="24"/>
        </w:rPr>
        <w:t>考察</w:t>
      </w:r>
      <w:r w:rsidR="006575A9" w:rsidRPr="006575A9">
        <w:rPr>
          <w:rFonts w:ascii="宋体" w:eastAsia="宋体" w:hAnsi="宋体"/>
          <w:sz w:val="24"/>
        </w:rPr>
        <w:t>事物的方式（即作为它们显现的样子和作为它们</w:t>
      </w:r>
      <w:r w:rsidR="00BE0545">
        <w:rPr>
          <w:rFonts w:ascii="宋体" w:eastAsia="宋体" w:hAnsi="宋体" w:hint="eastAsia"/>
          <w:sz w:val="24"/>
        </w:rPr>
        <w:t>自在</w:t>
      </w:r>
      <w:r w:rsidR="006575A9" w:rsidRPr="006575A9">
        <w:rPr>
          <w:rFonts w:ascii="宋体" w:eastAsia="宋体" w:hAnsi="宋体"/>
          <w:sz w:val="24"/>
        </w:rPr>
        <w:t>的样子）之间的区分，而不是像传统的解读那样，</w:t>
      </w:r>
      <w:r w:rsidR="00901008">
        <w:rPr>
          <w:rFonts w:ascii="宋体" w:eastAsia="宋体" w:hAnsi="宋体" w:hint="eastAsia"/>
          <w:sz w:val="24"/>
        </w:rPr>
        <w:t>将其</w:t>
      </w:r>
      <w:r w:rsidR="006575A9" w:rsidRPr="006575A9">
        <w:rPr>
          <w:rFonts w:ascii="宋体" w:eastAsia="宋体" w:hAnsi="宋体"/>
          <w:sz w:val="24"/>
        </w:rPr>
        <w:t>理解为两个本体论上不同的</w:t>
      </w:r>
      <w:r w:rsidR="00901008">
        <w:rPr>
          <w:rFonts w:ascii="宋体" w:eastAsia="宋体" w:hAnsi="宋体" w:hint="eastAsia"/>
          <w:sz w:val="24"/>
        </w:rPr>
        <w:t>存在者</w:t>
      </w:r>
      <w:r w:rsidR="006575A9" w:rsidRPr="006575A9">
        <w:rPr>
          <w:rFonts w:ascii="宋体" w:eastAsia="宋体" w:hAnsi="宋体"/>
          <w:sz w:val="24"/>
        </w:rPr>
        <w:t>集合（</w:t>
      </w:r>
      <w:r w:rsidR="00901008">
        <w:rPr>
          <w:rFonts w:ascii="宋体" w:eastAsia="宋体" w:hAnsi="宋体" w:hint="eastAsia"/>
          <w:sz w:val="24"/>
        </w:rPr>
        <w:t>显现物</w:t>
      </w:r>
      <w:r w:rsidR="006575A9" w:rsidRPr="006575A9">
        <w:rPr>
          <w:rFonts w:ascii="宋体" w:eastAsia="宋体" w:hAnsi="宋体"/>
          <w:sz w:val="24"/>
        </w:rPr>
        <w:t>与</w:t>
      </w:r>
      <w:r w:rsidR="00901008">
        <w:rPr>
          <w:rFonts w:ascii="宋体" w:eastAsia="宋体" w:hAnsi="宋体" w:hint="eastAsia"/>
          <w:sz w:val="24"/>
        </w:rPr>
        <w:t>自在之物</w:t>
      </w:r>
      <w:r w:rsidR="006575A9" w:rsidRPr="006575A9">
        <w:rPr>
          <w:rFonts w:ascii="宋体" w:eastAsia="宋体" w:hAnsi="宋体"/>
          <w:sz w:val="24"/>
        </w:rPr>
        <w:t>）之间的区分。</w:t>
      </w:r>
      <w:r w:rsidR="009761AB">
        <w:rPr>
          <w:rFonts w:ascii="宋体" w:eastAsia="宋体" w:hAnsi="宋体" w:hint="eastAsia"/>
          <w:sz w:val="24"/>
        </w:rPr>
        <w:t>就此而言</w:t>
      </w:r>
      <w:r w:rsidR="006575A9" w:rsidRPr="006575A9">
        <w:rPr>
          <w:rFonts w:ascii="宋体" w:eastAsia="宋体" w:hAnsi="宋体"/>
          <w:sz w:val="24"/>
        </w:rPr>
        <w:t>，</w:t>
      </w:r>
      <w:r w:rsidR="009761AB">
        <w:rPr>
          <w:rFonts w:ascii="宋体" w:eastAsia="宋体" w:hAnsi="宋体" w:hint="eastAsia"/>
          <w:sz w:val="24"/>
        </w:rPr>
        <w:t>这种理解方式</w:t>
      </w:r>
      <w:r w:rsidR="006575A9" w:rsidRPr="006575A9">
        <w:rPr>
          <w:rFonts w:ascii="宋体" w:eastAsia="宋体" w:hAnsi="宋体"/>
          <w:sz w:val="24"/>
        </w:rPr>
        <w:t>可以被描述为一种“</w:t>
      </w:r>
      <w:r w:rsidR="009761AB">
        <w:rPr>
          <w:rFonts w:ascii="宋体" w:eastAsia="宋体" w:hAnsi="宋体" w:hint="eastAsia"/>
          <w:sz w:val="24"/>
        </w:rPr>
        <w:t>两方面论</w:t>
      </w:r>
      <w:r w:rsidR="006575A9" w:rsidRPr="006575A9">
        <w:rPr>
          <w:rFonts w:ascii="宋体" w:eastAsia="宋体" w:hAnsi="宋体"/>
          <w:sz w:val="24"/>
        </w:rPr>
        <w:t>”解读。然而，</w:t>
      </w:r>
      <w:r w:rsidR="009761AB">
        <w:rPr>
          <w:rFonts w:ascii="宋体" w:eastAsia="宋体" w:hAnsi="宋体" w:hint="eastAsia"/>
          <w:sz w:val="24"/>
        </w:rPr>
        <w:t>为了避免严重的误解，</w:t>
      </w:r>
      <w:r w:rsidR="006575A9" w:rsidRPr="006575A9">
        <w:rPr>
          <w:rFonts w:ascii="宋体" w:eastAsia="宋体" w:hAnsi="宋体"/>
          <w:sz w:val="24"/>
        </w:rPr>
        <w:t>需要仔细限定</w:t>
      </w:r>
      <w:r w:rsidR="009761AB" w:rsidRPr="006575A9">
        <w:rPr>
          <w:rFonts w:ascii="宋体" w:eastAsia="宋体" w:hAnsi="宋体"/>
          <w:sz w:val="24"/>
        </w:rPr>
        <w:t>这一标签</w:t>
      </w:r>
      <w:r w:rsidR="006575A9" w:rsidRPr="006575A9">
        <w:rPr>
          <w:rFonts w:ascii="宋体" w:eastAsia="宋体" w:hAnsi="宋体"/>
          <w:sz w:val="24"/>
        </w:rPr>
        <w:t>。基本问题在于，</w:t>
      </w:r>
      <w:r w:rsidR="009E542E">
        <w:rPr>
          <w:rFonts w:ascii="宋体" w:eastAsia="宋体" w:hAnsi="宋体" w:hint="eastAsia"/>
          <w:sz w:val="24"/>
        </w:rPr>
        <w:t>两方面</w:t>
      </w:r>
      <w:r w:rsidR="006575A9" w:rsidRPr="006575A9">
        <w:rPr>
          <w:rFonts w:ascii="宋体" w:eastAsia="宋体" w:hAnsi="宋体"/>
          <w:sz w:val="24"/>
        </w:rPr>
        <w:t>（或</w:t>
      </w:r>
      <w:r w:rsidR="009E542E">
        <w:rPr>
          <w:rFonts w:ascii="宋体" w:eastAsia="宋体" w:hAnsi="宋体" w:hint="eastAsia"/>
          <w:sz w:val="24"/>
        </w:rPr>
        <w:t>多方面</w:t>
      </w:r>
      <w:r w:rsidR="006575A9" w:rsidRPr="006575A9">
        <w:rPr>
          <w:rFonts w:ascii="宋体" w:eastAsia="宋体" w:hAnsi="宋体"/>
          <w:sz w:val="24"/>
        </w:rPr>
        <w:t>）论本身通常具有形而上学性质。事实上，它们通常出现在</w:t>
      </w:r>
      <w:r w:rsidR="009E542E">
        <w:rPr>
          <w:rFonts w:ascii="宋体" w:eastAsia="宋体" w:hAnsi="宋体" w:hint="eastAsia"/>
          <w:sz w:val="24"/>
        </w:rPr>
        <w:t>身心</w:t>
      </w:r>
      <w:r w:rsidR="006575A9" w:rsidRPr="006575A9">
        <w:rPr>
          <w:rFonts w:ascii="宋体" w:eastAsia="宋体" w:hAnsi="宋体"/>
          <w:sz w:val="24"/>
        </w:rPr>
        <w:t>问</w:t>
      </w:r>
      <w:r w:rsidR="006575A9" w:rsidRPr="006575A9">
        <w:rPr>
          <w:rFonts w:ascii="宋体" w:eastAsia="宋体" w:hAnsi="宋体"/>
          <w:sz w:val="24"/>
        </w:rPr>
        <w:lastRenderedPageBreak/>
        <w:t>题的背景下，其中有时</w:t>
      </w:r>
      <w:r w:rsidR="00C2248A">
        <w:rPr>
          <w:rFonts w:ascii="宋体" w:eastAsia="宋体" w:hAnsi="宋体" w:hint="eastAsia"/>
          <w:sz w:val="24"/>
        </w:rPr>
        <w:t>人们</w:t>
      </w:r>
      <w:r w:rsidR="006575A9" w:rsidRPr="006575A9">
        <w:rPr>
          <w:rFonts w:ascii="宋体" w:eastAsia="宋体" w:hAnsi="宋体"/>
          <w:sz w:val="24"/>
        </w:rPr>
        <w:t>会提出某种形式的“</w:t>
      </w:r>
      <w:r w:rsidR="00C2248A">
        <w:rPr>
          <w:rFonts w:ascii="宋体" w:eastAsia="宋体" w:hAnsi="宋体" w:hint="eastAsia"/>
          <w:sz w:val="24"/>
        </w:rPr>
        <w:t>两方面</w:t>
      </w:r>
      <w:r w:rsidR="006575A9" w:rsidRPr="006575A9">
        <w:rPr>
          <w:rFonts w:ascii="宋体" w:eastAsia="宋体" w:hAnsi="宋体"/>
          <w:sz w:val="24"/>
        </w:rPr>
        <w:t>论”作为二元论和唯物主义的一种可行替代方案。这种形而上学</w:t>
      </w:r>
      <w:r w:rsidR="00C2248A">
        <w:rPr>
          <w:rFonts w:ascii="宋体" w:eastAsia="宋体" w:hAnsi="宋体" w:hint="eastAsia"/>
          <w:sz w:val="24"/>
        </w:rPr>
        <w:t>两方面</w:t>
      </w:r>
      <w:r w:rsidR="006575A9" w:rsidRPr="006575A9">
        <w:rPr>
          <w:rFonts w:ascii="宋体" w:eastAsia="宋体" w:hAnsi="宋体"/>
          <w:sz w:val="24"/>
        </w:rPr>
        <w:t>论的经典例子是斯宾诺莎关于心灵与身体</w:t>
      </w:r>
      <w:r w:rsidR="0013231F">
        <w:rPr>
          <w:rFonts w:ascii="宋体" w:eastAsia="宋体" w:hAnsi="宋体" w:hint="eastAsia"/>
          <w:sz w:val="24"/>
        </w:rPr>
        <w:t>共同</w:t>
      </w:r>
      <w:r w:rsidR="006575A9" w:rsidRPr="006575A9">
        <w:rPr>
          <w:rFonts w:ascii="宋体" w:eastAsia="宋体" w:hAnsi="宋体"/>
          <w:sz w:val="24"/>
        </w:rPr>
        <w:t>构成同一事物的论述。当代最著名的版本</w:t>
      </w:r>
      <w:r w:rsidR="0013231F" w:rsidRPr="006575A9">
        <w:rPr>
          <w:rFonts w:ascii="宋体" w:eastAsia="宋体" w:hAnsi="宋体"/>
          <w:sz w:val="24"/>
        </w:rPr>
        <w:t>或许</w:t>
      </w:r>
      <w:r w:rsidR="006575A9" w:rsidRPr="006575A9">
        <w:rPr>
          <w:rFonts w:ascii="宋体" w:eastAsia="宋体" w:hAnsi="宋体"/>
          <w:sz w:val="24"/>
        </w:rPr>
        <w:t>是</w:t>
      </w:r>
      <w:r w:rsidR="0013231F">
        <w:rPr>
          <w:rFonts w:ascii="宋体" w:eastAsia="宋体" w:hAnsi="宋体" w:hint="eastAsia"/>
          <w:sz w:val="24"/>
        </w:rPr>
        <w:t>戴维森</w:t>
      </w:r>
      <w:r w:rsidR="006575A9" w:rsidRPr="006575A9">
        <w:rPr>
          <w:rFonts w:ascii="宋体" w:eastAsia="宋体" w:hAnsi="宋体"/>
          <w:sz w:val="24"/>
        </w:rPr>
        <w:t>的“异常一元论”</w:t>
      </w:r>
      <w:r w:rsidR="00AA0753">
        <w:rPr>
          <w:rFonts w:ascii="宋体" w:eastAsia="宋体" w:hAnsi="宋体" w:hint="eastAsia"/>
          <w:sz w:val="24"/>
        </w:rPr>
        <w:t>；</w:t>
      </w:r>
      <w:r w:rsidR="00AA0753" w:rsidRPr="00AA0753">
        <w:rPr>
          <w:rFonts w:ascii="宋体" w:eastAsia="宋体" w:hAnsi="宋体"/>
          <w:sz w:val="24"/>
        </w:rPr>
        <w:t xml:space="preserve"> </w:t>
      </w:r>
      <w:r w:rsidR="00AA0753" w:rsidRPr="006575A9">
        <w:rPr>
          <w:rFonts w:ascii="宋体" w:eastAsia="宋体" w:hAnsi="宋体"/>
          <w:sz w:val="24"/>
        </w:rPr>
        <w:t>它</w:t>
      </w:r>
      <w:r w:rsidR="006575A9" w:rsidRPr="006575A9">
        <w:rPr>
          <w:rFonts w:ascii="宋体" w:eastAsia="宋体" w:hAnsi="宋体"/>
          <w:sz w:val="24"/>
        </w:rPr>
        <w:t>由于主张物理状态与心理状态之间的</w:t>
      </w:r>
      <w:r w:rsidR="00AA0753">
        <w:rPr>
          <w:rFonts w:ascii="宋体" w:eastAsia="宋体" w:hAnsi="宋体" w:hint="eastAsia"/>
          <w:sz w:val="24"/>
        </w:rPr>
        <w:t>实例-实例</w:t>
      </w:r>
      <w:r w:rsidR="006575A9" w:rsidRPr="006575A9">
        <w:rPr>
          <w:rFonts w:ascii="宋体" w:eastAsia="宋体" w:hAnsi="宋体"/>
          <w:sz w:val="24"/>
        </w:rPr>
        <w:t>同一性，</w:t>
      </w:r>
      <w:r w:rsidR="00AA0753">
        <w:rPr>
          <w:rFonts w:ascii="宋体" w:eastAsia="宋体" w:hAnsi="宋体" w:hint="eastAsia"/>
          <w:sz w:val="24"/>
        </w:rPr>
        <w:t>已经</w:t>
      </w:r>
      <w:r w:rsidR="006575A9" w:rsidRPr="006575A9">
        <w:rPr>
          <w:rFonts w:ascii="宋体" w:eastAsia="宋体" w:hAnsi="宋体"/>
          <w:sz w:val="24"/>
        </w:rPr>
        <w:t>被提议作为解读康德</w:t>
      </w:r>
      <w:r w:rsidR="00AA0753">
        <w:rPr>
          <w:rFonts w:ascii="宋体" w:eastAsia="宋体" w:hAnsi="宋体" w:hint="eastAsia"/>
          <w:sz w:val="24"/>
        </w:rPr>
        <w:t>的</w:t>
      </w:r>
      <w:r w:rsidR="006575A9" w:rsidRPr="006575A9">
        <w:rPr>
          <w:rFonts w:ascii="宋体" w:eastAsia="宋体" w:hAnsi="宋体"/>
          <w:sz w:val="24"/>
        </w:rPr>
        <w:t>先验观念</w:t>
      </w:r>
      <w:r w:rsidR="00AA0753">
        <w:rPr>
          <w:rFonts w:ascii="宋体" w:eastAsia="宋体" w:hAnsi="宋体" w:hint="eastAsia"/>
          <w:sz w:val="24"/>
        </w:rPr>
        <w:t>论</w:t>
      </w:r>
      <w:r w:rsidR="006575A9" w:rsidRPr="006575A9">
        <w:rPr>
          <w:rFonts w:ascii="宋体" w:eastAsia="宋体" w:hAnsi="宋体"/>
          <w:sz w:val="24"/>
        </w:rPr>
        <w:t>的一种模型。</w:t>
      </w:r>
    </w:p>
    <w:p w14:paraId="327129CA" w14:textId="0BDC7F6E" w:rsidR="006515B4" w:rsidRDefault="00AA0753" w:rsidP="006515B4">
      <w:pPr>
        <w:tabs>
          <w:tab w:val="left" w:pos="420"/>
          <w:tab w:val="left" w:pos="890"/>
        </w:tabs>
        <w:rPr>
          <w:rFonts w:ascii="宋体" w:eastAsia="宋体" w:hAnsi="宋体" w:hint="eastAsia"/>
          <w:sz w:val="24"/>
        </w:rPr>
      </w:pPr>
      <w:r>
        <w:rPr>
          <w:rFonts w:ascii="宋体" w:eastAsia="宋体" w:hAnsi="宋体"/>
          <w:sz w:val="24"/>
        </w:rPr>
        <w:tab/>
      </w:r>
      <w:r w:rsidR="009328BD" w:rsidRPr="009328BD">
        <w:rPr>
          <w:rFonts w:ascii="宋体" w:eastAsia="宋体" w:hAnsi="宋体"/>
          <w:sz w:val="24"/>
        </w:rPr>
        <w:t>试图基于这样一种形而上学模型来解读先验观念论的主要问题在于，它忽视了其根本的认识论</w:t>
      </w:r>
      <w:r w:rsidR="001A4957">
        <w:rPr>
          <w:rFonts w:ascii="宋体" w:eastAsia="宋体" w:hAnsi="宋体" w:hint="eastAsia"/>
          <w:sz w:val="24"/>
        </w:rPr>
        <w:t>意义</w:t>
      </w:r>
      <w:r w:rsidR="009328BD" w:rsidRPr="009328BD">
        <w:rPr>
          <w:rFonts w:ascii="宋体" w:eastAsia="宋体" w:hAnsi="宋体"/>
          <w:sz w:val="24"/>
        </w:rPr>
        <w:t>，</w:t>
      </w:r>
      <w:r w:rsidR="002A0203">
        <w:rPr>
          <w:rFonts w:ascii="宋体" w:eastAsia="宋体" w:hAnsi="宋体" w:hint="eastAsia"/>
          <w:sz w:val="24"/>
        </w:rPr>
        <w:t>而这正是因为它</w:t>
      </w:r>
      <w:r w:rsidR="00906D81">
        <w:rPr>
          <w:rFonts w:ascii="宋体" w:eastAsia="宋体" w:hAnsi="宋体" w:hint="eastAsia"/>
          <w:sz w:val="24"/>
        </w:rPr>
        <w:t>企图独立于曲行性论题来考察先验观念论</w:t>
      </w:r>
      <w:r w:rsidR="009328BD" w:rsidRPr="009328BD">
        <w:rPr>
          <w:rFonts w:ascii="宋体" w:eastAsia="宋体" w:hAnsi="宋体"/>
          <w:sz w:val="24"/>
        </w:rPr>
        <w:t>。如前所述，</w:t>
      </w:r>
      <w:r w:rsidR="00906D81">
        <w:rPr>
          <w:rFonts w:ascii="宋体" w:eastAsia="宋体" w:hAnsi="宋体" w:hint="eastAsia"/>
          <w:sz w:val="24"/>
        </w:rPr>
        <w:t>曲行性</w:t>
      </w:r>
      <w:r w:rsidR="009328BD" w:rsidRPr="009328BD">
        <w:rPr>
          <w:rFonts w:ascii="宋体" w:eastAsia="宋体" w:hAnsi="宋体"/>
          <w:sz w:val="24"/>
        </w:rPr>
        <w:t>论题意味着感性必须具有</w:t>
      </w:r>
      <w:r w:rsidR="009328BD" w:rsidRPr="00066B00">
        <w:rPr>
          <w:rFonts w:ascii="宋体" w:eastAsia="宋体" w:hAnsi="宋体"/>
          <w:b/>
          <w:bCs/>
          <w:sz w:val="24"/>
        </w:rPr>
        <w:t>某些</w:t>
      </w:r>
      <w:r w:rsidR="009328BD" w:rsidRPr="009328BD">
        <w:rPr>
          <w:rFonts w:ascii="宋体" w:eastAsia="宋体" w:hAnsi="宋体"/>
          <w:sz w:val="24"/>
        </w:rPr>
        <w:t>先验形式（尽管这些形式未必是空间与时间）。因此，在</w:t>
      </w:r>
      <w:r w:rsidR="000A10A2">
        <w:rPr>
          <w:rFonts w:ascii="宋体" w:eastAsia="宋体" w:hAnsi="宋体" w:hint="eastAsia"/>
          <w:sz w:val="24"/>
        </w:rPr>
        <w:t>就其显现来考察事物时</w:t>
      </w:r>
      <w:r w:rsidR="009328BD" w:rsidRPr="009328BD">
        <w:rPr>
          <w:rFonts w:ascii="宋体" w:eastAsia="宋体" w:hAnsi="宋体"/>
          <w:sz w:val="24"/>
        </w:rPr>
        <w:t>，我们实际上是以它们呈现给</w:t>
      </w:r>
      <w:r w:rsidR="00BB4994">
        <w:rPr>
          <w:rFonts w:ascii="宋体" w:eastAsia="宋体" w:hAnsi="宋体" w:hint="eastAsia"/>
          <w:sz w:val="24"/>
        </w:rPr>
        <w:t>曲行性认识主体</w:t>
      </w:r>
      <w:r w:rsidR="00C055FE">
        <w:rPr>
          <w:rFonts w:ascii="宋体" w:eastAsia="宋体" w:hAnsi="宋体" w:hint="eastAsia"/>
          <w:sz w:val="24"/>
        </w:rPr>
        <w:t>——这种主体碰巧具有我们的感性形式——</w:t>
      </w:r>
      <w:r w:rsidR="009328BD" w:rsidRPr="009328BD">
        <w:rPr>
          <w:rFonts w:ascii="宋体" w:eastAsia="宋体" w:hAnsi="宋体"/>
          <w:sz w:val="24"/>
        </w:rPr>
        <w:t>的方式来</w:t>
      </w:r>
      <w:r w:rsidR="00C055FE">
        <w:rPr>
          <w:rFonts w:ascii="宋体" w:eastAsia="宋体" w:hAnsi="宋体" w:hint="eastAsia"/>
          <w:sz w:val="24"/>
        </w:rPr>
        <w:t>考察它们的</w:t>
      </w:r>
      <w:r w:rsidR="009328BD" w:rsidRPr="009328BD">
        <w:rPr>
          <w:rFonts w:ascii="宋体" w:eastAsia="宋体" w:hAnsi="宋体"/>
          <w:sz w:val="24"/>
        </w:rPr>
        <w:t>。</w:t>
      </w:r>
      <w:r w:rsidR="00C055FE">
        <w:rPr>
          <w:rFonts w:ascii="宋体" w:eastAsia="宋体" w:hAnsi="宋体" w:hint="eastAsia"/>
          <w:sz w:val="24"/>
        </w:rPr>
        <w:t>相反，</w:t>
      </w:r>
      <w:r w:rsidR="00D60D92">
        <w:rPr>
          <w:rFonts w:ascii="宋体" w:eastAsia="宋体" w:hAnsi="宋体" w:hint="eastAsia"/>
          <w:sz w:val="24"/>
        </w:rPr>
        <w:t>在就其自在所是来考察事物时，</w:t>
      </w:r>
      <w:r w:rsidR="00DA23CD">
        <w:rPr>
          <w:rFonts w:ascii="宋体" w:eastAsia="宋体" w:hAnsi="宋体" w:hint="eastAsia"/>
          <w:sz w:val="24"/>
        </w:rPr>
        <w:t>我们实际上是独立于它们与这些形式或认识条件的认识关系来考察它们</w:t>
      </w:r>
      <w:r w:rsidR="007103C9">
        <w:rPr>
          <w:rFonts w:ascii="宋体" w:eastAsia="宋体" w:hAnsi="宋体" w:hint="eastAsia"/>
          <w:sz w:val="24"/>
        </w:rPr>
        <w:t>的</w:t>
      </w:r>
      <w:r w:rsidR="00DA23CD">
        <w:rPr>
          <w:rFonts w:ascii="宋体" w:eastAsia="宋体" w:hAnsi="宋体" w:hint="eastAsia"/>
          <w:sz w:val="24"/>
        </w:rPr>
        <w:t>，</w:t>
      </w:r>
      <w:r w:rsidR="00C36A7B">
        <w:rPr>
          <w:rFonts w:ascii="宋体" w:eastAsia="宋体" w:hAnsi="宋体" w:hint="eastAsia"/>
          <w:sz w:val="24"/>
        </w:rPr>
        <w:t>而如果这种考察</w:t>
      </w:r>
      <w:r w:rsidR="002F69ED">
        <w:rPr>
          <w:rFonts w:ascii="宋体" w:eastAsia="宋体" w:hAnsi="宋体" w:hint="eastAsia"/>
          <w:sz w:val="24"/>
        </w:rPr>
        <w:t>要具备任何内容，就必定等同于将其视为某种纯粹理智或“单纯知性”的</w:t>
      </w:r>
      <w:r w:rsidR="00DC2A44">
        <w:rPr>
          <w:rFonts w:ascii="宋体" w:eastAsia="宋体" w:hAnsi="宋体" w:hint="eastAsia"/>
          <w:sz w:val="24"/>
        </w:rPr>
        <w:t>对象</w:t>
      </w:r>
      <w:r w:rsidR="002F69ED">
        <w:rPr>
          <w:rFonts w:ascii="宋体" w:eastAsia="宋体" w:hAnsi="宋体" w:hint="eastAsia"/>
          <w:sz w:val="24"/>
        </w:rPr>
        <w:t>。</w:t>
      </w:r>
      <w:r w:rsidR="006515B4" w:rsidRPr="006515B4">
        <w:rPr>
          <w:rFonts w:ascii="宋体" w:eastAsia="宋体" w:hAnsi="宋体"/>
          <w:sz w:val="24"/>
        </w:rPr>
        <w:t>正是感性条件与智性条件之间质的（先验的）区分，使得这种双重</w:t>
      </w:r>
      <w:r w:rsidR="00767EB4">
        <w:rPr>
          <w:rFonts w:ascii="宋体" w:eastAsia="宋体" w:hAnsi="宋体" w:hint="eastAsia"/>
          <w:sz w:val="24"/>
        </w:rPr>
        <w:t>的考察</w:t>
      </w:r>
      <w:r w:rsidR="006515B4" w:rsidRPr="006515B4">
        <w:rPr>
          <w:rFonts w:ascii="宋体" w:eastAsia="宋体" w:hAnsi="宋体"/>
          <w:sz w:val="24"/>
        </w:rPr>
        <w:t>方式成为可能；同样，正是思想内容对感性的依赖，使得后一种考量方式无法构成真正的认知。</w:t>
      </w:r>
    </w:p>
    <w:p w14:paraId="2685ADFD" w14:textId="59009F93" w:rsidR="00767EB4" w:rsidRPr="00767EB4" w:rsidRDefault="00767EB4" w:rsidP="006515B4">
      <w:pPr>
        <w:tabs>
          <w:tab w:val="left" w:pos="420"/>
          <w:tab w:val="left" w:pos="890"/>
        </w:tabs>
        <w:rPr>
          <w:rFonts w:ascii="宋体" w:eastAsia="宋体" w:hAnsi="宋体" w:hint="eastAsia"/>
          <w:sz w:val="24"/>
        </w:rPr>
      </w:pPr>
      <w:r>
        <w:rPr>
          <w:rFonts w:ascii="宋体" w:eastAsia="宋体" w:hAnsi="宋体"/>
          <w:sz w:val="24"/>
        </w:rPr>
        <w:tab/>
      </w:r>
      <w:r w:rsidR="00D44659">
        <w:rPr>
          <w:rFonts w:ascii="宋体" w:eastAsia="宋体" w:hAnsi="宋体" w:hint="eastAsia"/>
          <w:sz w:val="24"/>
        </w:rPr>
        <w:t>如果我们以</w:t>
      </w:r>
      <w:r w:rsidR="004F4E08">
        <w:rPr>
          <w:rFonts w:ascii="宋体" w:eastAsia="宋体" w:hAnsi="宋体" w:hint="eastAsia"/>
          <w:sz w:val="24"/>
        </w:rPr>
        <w:t>这种方式来</w:t>
      </w:r>
      <w:r w:rsidR="00D44659">
        <w:rPr>
          <w:rFonts w:ascii="宋体" w:eastAsia="宋体" w:hAnsi="宋体" w:hint="eastAsia"/>
          <w:sz w:val="24"/>
        </w:rPr>
        <w:t>理解康德的区分</w:t>
      </w:r>
      <w:r w:rsidR="004F4E08" w:rsidRPr="004F4E08">
        <w:rPr>
          <w:rFonts w:ascii="宋体" w:eastAsia="宋体" w:hAnsi="宋体"/>
          <w:sz w:val="24"/>
        </w:rPr>
        <w:t>，</w:t>
      </w:r>
      <w:r w:rsidR="00D44659">
        <w:rPr>
          <w:rFonts w:ascii="宋体" w:eastAsia="宋体" w:hAnsi="宋体" w:hint="eastAsia"/>
          <w:sz w:val="24"/>
        </w:rPr>
        <w:t>那么“</w:t>
      </w:r>
      <w:r w:rsidR="004F4E08" w:rsidRPr="004F4E08">
        <w:rPr>
          <w:rFonts w:ascii="宋体" w:eastAsia="宋体" w:hAnsi="宋体"/>
          <w:sz w:val="24"/>
        </w:rPr>
        <w:t>我们只能认识事物</w:t>
      </w:r>
      <w:r w:rsidR="00D44659">
        <w:rPr>
          <w:rFonts w:ascii="宋体" w:eastAsia="宋体" w:hAnsi="宋体" w:hint="eastAsia"/>
          <w:sz w:val="24"/>
        </w:rPr>
        <w:t>所显现的样子，而非它们自在的样子”</w:t>
      </w:r>
      <w:r w:rsidR="004F4E08" w:rsidRPr="004F4E08">
        <w:rPr>
          <w:rFonts w:ascii="宋体" w:eastAsia="宋体" w:hAnsi="宋体"/>
          <w:sz w:val="24"/>
        </w:rPr>
        <w:t>的主张，便不必被解读为（如普里查德等人所认为的）我们</w:t>
      </w:r>
      <w:r w:rsidR="002E005E">
        <w:rPr>
          <w:rFonts w:ascii="宋体" w:eastAsia="宋体" w:hAnsi="宋体" w:hint="eastAsia"/>
          <w:sz w:val="24"/>
        </w:rPr>
        <w:t>只能</w:t>
      </w:r>
      <w:r w:rsidR="004F4E08" w:rsidRPr="004F4E08">
        <w:rPr>
          <w:rFonts w:ascii="宋体" w:eastAsia="宋体" w:hAnsi="宋体"/>
          <w:sz w:val="24"/>
        </w:rPr>
        <w:t>认识事物在特定条件下或透过</w:t>
      </w:r>
      <w:r w:rsidR="002E005E">
        <w:rPr>
          <w:rFonts w:ascii="宋体" w:eastAsia="宋体" w:hAnsi="宋体" w:hint="eastAsia"/>
          <w:sz w:val="24"/>
        </w:rPr>
        <w:t>“</w:t>
      </w:r>
      <w:r w:rsidR="004F4E08" w:rsidRPr="004F4E08">
        <w:rPr>
          <w:rFonts w:ascii="宋体" w:eastAsia="宋体" w:hAnsi="宋体"/>
          <w:sz w:val="24"/>
        </w:rPr>
        <w:t>感知之幕</w:t>
      </w:r>
      <w:r w:rsidR="002E005E">
        <w:rPr>
          <w:rFonts w:ascii="宋体" w:eastAsia="宋体" w:hAnsi="宋体" w:hint="eastAsia"/>
          <w:sz w:val="24"/>
        </w:rPr>
        <w:t>”</w:t>
      </w:r>
      <w:r w:rsidR="004F4E08" w:rsidRPr="004F4E08">
        <w:rPr>
          <w:rFonts w:ascii="宋体" w:eastAsia="宋体" w:hAnsi="宋体"/>
          <w:sz w:val="24"/>
        </w:rPr>
        <w:t>向我们</w:t>
      </w:r>
      <w:r w:rsidR="002E005E">
        <w:rPr>
          <w:rFonts w:ascii="宋体" w:eastAsia="宋体" w:hAnsi="宋体" w:hint="eastAsia"/>
          <w:sz w:val="24"/>
        </w:rPr>
        <w:t>表现出来的样子</w:t>
      </w:r>
      <w:r w:rsidR="004F4E08" w:rsidRPr="004F4E08">
        <w:rPr>
          <w:rFonts w:ascii="宋体" w:eastAsia="宋体" w:hAnsi="宋体"/>
          <w:sz w:val="24"/>
        </w:rPr>
        <w:t>。相反，这类认识具有完全的客观性，因为它受先验认知条件的统摄。</w:t>
      </w:r>
      <w:r w:rsidR="00F069E9">
        <w:rPr>
          <w:rFonts w:ascii="宋体" w:eastAsia="宋体" w:hAnsi="宋体" w:hint="eastAsia"/>
          <w:sz w:val="24"/>
        </w:rPr>
        <w:t>这只是说，作为曲行性的认识，</w:t>
      </w:r>
      <w:r w:rsidR="004F4E08" w:rsidRPr="004F4E08">
        <w:rPr>
          <w:rFonts w:ascii="宋体" w:eastAsia="宋体" w:hAnsi="宋体"/>
          <w:sz w:val="24"/>
        </w:rPr>
        <w:t>人类</w:t>
      </w:r>
      <w:r w:rsidR="00F069E9">
        <w:rPr>
          <w:rFonts w:ascii="宋体" w:eastAsia="宋体" w:hAnsi="宋体" w:hint="eastAsia"/>
          <w:sz w:val="24"/>
        </w:rPr>
        <w:t>的</w:t>
      </w:r>
      <w:r w:rsidR="004F4E08" w:rsidRPr="004F4E08">
        <w:rPr>
          <w:rFonts w:ascii="宋体" w:eastAsia="宋体" w:hAnsi="宋体"/>
          <w:sz w:val="24"/>
        </w:rPr>
        <w:t>知识与</w:t>
      </w:r>
      <w:r w:rsidR="004F57E8">
        <w:rPr>
          <w:rFonts w:ascii="宋体" w:eastAsia="宋体" w:hAnsi="宋体" w:hint="eastAsia"/>
          <w:sz w:val="24"/>
        </w:rPr>
        <w:t>被</w:t>
      </w:r>
      <w:r w:rsidR="004F4E08" w:rsidRPr="004F4E08">
        <w:rPr>
          <w:rFonts w:ascii="宋体" w:eastAsia="宋体" w:hAnsi="宋体"/>
          <w:sz w:val="24"/>
        </w:rPr>
        <w:t>假定的纯粹知性</w:t>
      </w:r>
      <w:r w:rsidR="004F57E8">
        <w:rPr>
          <w:rFonts w:ascii="宋体" w:eastAsia="宋体" w:hAnsi="宋体" w:hint="eastAsia"/>
          <w:sz w:val="24"/>
        </w:rPr>
        <w:t>所</w:t>
      </w:r>
      <w:r w:rsidR="004F4E08" w:rsidRPr="004F4E08">
        <w:rPr>
          <w:rFonts w:ascii="宋体" w:eastAsia="宋体" w:hAnsi="宋体"/>
          <w:sz w:val="24"/>
        </w:rPr>
        <w:t>可能获得的知识</w:t>
      </w:r>
      <w:r w:rsidR="004F57E8">
        <w:rPr>
          <w:rFonts w:ascii="宋体" w:eastAsia="宋体" w:hAnsi="宋体" w:hint="eastAsia"/>
          <w:sz w:val="24"/>
        </w:rPr>
        <w:t>之间</w:t>
      </w:r>
      <w:r w:rsidR="004F4E08" w:rsidRPr="004F4E08">
        <w:rPr>
          <w:rFonts w:ascii="宋体" w:eastAsia="宋体" w:hAnsi="宋体"/>
          <w:sz w:val="24"/>
        </w:rPr>
        <w:t>存在本质差异，</w:t>
      </w:r>
      <w:r w:rsidR="004F57E8">
        <w:rPr>
          <w:rFonts w:ascii="宋体" w:eastAsia="宋体" w:hAnsi="宋体" w:hint="eastAsia"/>
          <w:sz w:val="24"/>
        </w:rPr>
        <w:t>而不仅仅是程度上的差异</w:t>
      </w:r>
      <w:r w:rsidR="004F4E08" w:rsidRPr="004F4E08">
        <w:rPr>
          <w:rFonts w:ascii="宋体" w:eastAsia="宋体" w:hAnsi="宋体"/>
          <w:sz w:val="24"/>
        </w:rPr>
        <w:t>。</w:t>
      </w:r>
    </w:p>
    <w:p w14:paraId="4936DCEB" w14:textId="3777A018" w:rsidR="00E61E50" w:rsidRDefault="00221192" w:rsidP="00E61E50">
      <w:pPr>
        <w:tabs>
          <w:tab w:val="left" w:pos="420"/>
          <w:tab w:val="left" w:pos="890"/>
        </w:tabs>
        <w:rPr>
          <w:rFonts w:ascii="宋体" w:eastAsia="宋体" w:hAnsi="宋体" w:hint="eastAsia"/>
          <w:sz w:val="24"/>
        </w:rPr>
      </w:pPr>
      <w:r>
        <w:rPr>
          <w:rFonts w:ascii="宋体" w:eastAsia="宋体" w:hAnsi="宋体"/>
          <w:sz w:val="24"/>
        </w:rPr>
        <w:tab/>
      </w:r>
      <w:r w:rsidR="00010A06" w:rsidRPr="00010A06">
        <w:rPr>
          <w:rFonts w:ascii="宋体" w:eastAsia="宋体" w:hAnsi="宋体"/>
          <w:sz w:val="24"/>
        </w:rPr>
        <w:t>当然，这样一种通常被等同于神圣</w:t>
      </w:r>
      <w:r w:rsidR="00010A06">
        <w:rPr>
          <w:rFonts w:ascii="宋体" w:eastAsia="宋体" w:hAnsi="宋体" w:hint="eastAsia"/>
          <w:sz w:val="24"/>
        </w:rPr>
        <w:t>的</w:t>
      </w:r>
      <w:r w:rsidR="00010A06" w:rsidRPr="00010A06">
        <w:rPr>
          <w:rFonts w:ascii="宋体" w:eastAsia="宋体" w:hAnsi="宋体"/>
          <w:sz w:val="24"/>
        </w:rPr>
        <w:t>或直观</w:t>
      </w:r>
      <w:r w:rsidR="00010A06">
        <w:rPr>
          <w:rFonts w:ascii="宋体" w:eastAsia="宋体" w:hAnsi="宋体" w:hint="eastAsia"/>
          <w:sz w:val="24"/>
        </w:rPr>
        <w:t>性的理智</w:t>
      </w:r>
      <w:r w:rsidR="00010A06" w:rsidRPr="00010A06">
        <w:rPr>
          <w:rFonts w:ascii="宋体" w:eastAsia="宋体" w:hAnsi="宋体"/>
          <w:sz w:val="24"/>
        </w:rPr>
        <w:t>的纯粹知性，对康德而言不过是一种虚构，或如他所说，是一个</w:t>
      </w:r>
      <w:r w:rsidR="00DC7192">
        <w:rPr>
          <w:rFonts w:ascii="宋体" w:eastAsia="宋体" w:hAnsi="宋体" w:hint="eastAsia"/>
          <w:sz w:val="24"/>
        </w:rPr>
        <w:t>“有问题的</w:t>
      </w:r>
      <w:r w:rsidR="00010A06" w:rsidRPr="00010A06">
        <w:rPr>
          <w:rFonts w:ascii="宋体" w:eastAsia="宋体" w:hAnsi="宋体"/>
          <w:sz w:val="24"/>
        </w:rPr>
        <w:t>概念</w:t>
      </w:r>
      <w:r w:rsidR="00DC7192">
        <w:rPr>
          <w:rFonts w:ascii="宋体" w:eastAsia="宋体" w:hAnsi="宋体" w:hint="eastAsia"/>
          <w:sz w:val="24"/>
        </w:rPr>
        <w:t>”</w:t>
      </w:r>
      <w:r w:rsidR="00010A06" w:rsidRPr="00010A06">
        <w:rPr>
          <w:rFonts w:ascii="宋体" w:eastAsia="宋体" w:hAnsi="宋体"/>
          <w:sz w:val="24"/>
        </w:rPr>
        <w:t>。然而，这并不意味着对它的指涉是多余的，因为康德的真正观点是：每当人类知性的思维超越感性所施加的限制时，它就会如同这种纯粹知性</w:t>
      </w:r>
      <w:r w:rsidR="00671215">
        <w:rPr>
          <w:rFonts w:ascii="宋体" w:eastAsia="宋体" w:hAnsi="宋体" w:hint="eastAsia"/>
          <w:sz w:val="24"/>
        </w:rPr>
        <w:t>一般地</w:t>
      </w:r>
      <w:r w:rsidR="00010A06" w:rsidRPr="00010A06">
        <w:rPr>
          <w:rFonts w:ascii="宋体" w:eastAsia="宋体" w:hAnsi="宋体"/>
          <w:sz w:val="24"/>
        </w:rPr>
        <w:t>运作。而它之所以能够如此，是因为知性与感性各自为认知作出独特贡献，</w:t>
      </w:r>
      <w:r w:rsidR="00C80063">
        <w:rPr>
          <w:rFonts w:ascii="宋体" w:eastAsia="宋体" w:hAnsi="宋体" w:hint="eastAsia"/>
          <w:sz w:val="24"/>
        </w:rPr>
        <w:t>并且</w:t>
      </w:r>
      <w:r w:rsidR="00010A06" w:rsidRPr="00010A06">
        <w:rPr>
          <w:rFonts w:ascii="宋体" w:eastAsia="宋体" w:hAnsi="宋体"/>
          <w:sz w:val="24"/>
        </w:rPr>
        <w:t>各自受其自身</w:t>
      </w:r>
      <w:r w:rsidR="00E61E50">
        <w:rPr>
          <w:rFonts w:ascii="宋体" w:eastAsia="宋体" w:hAnsi="宋体" w:hint="eastAsia"/>
          <w:sz w:val="24"/>
        </w:rPr>
        <w:t>的</w:t>
      </w:r>
      <w:r w:rsidR="00010A06" w:rsidRPr="00010A06">
        <w:rPr>
          <w:rFonts w:ascii="宋体" w:eastAsia="宋体" w:hAnsi="宋体"/>
          <w:sz w:val="24"/>
        </w:rPr>
        <w:t>条件所支配。</w:t>
      </w:r>
      <w:r w:rsidR="00E61E50" w:rsidRPr="00E61E50">
        <w:rPr>
          <w:rFonts w:ascii="宋体" w:eastAsia="宋体" w:hAnsi="宋体"/>
          <w:sz w:val="24"/>
        </w:rPr>
        <w:t>因此，尽管康德的某些表述可能暗示着相反的观点，但（通过纯粹知</w:t>
      </w:r>
      <w:r w:rsidR="00E61E50" w:rsidRPr="00E61E50">
        <w:rPr>
          <w:rFonts w:ascii="宋体" w:eastAsia="宋体" w:hAnsi="宋体"/>
          <w:sz w:val="24"/>
        </w:rPr>
        <w:lastRenderedPageBreak/>
        <w:t>性）对</w:t>
      </w:r>
      <w:r w:rsidR="00E61E50">
        <w:rPr>
          <w:rFonts w:ascii="宋体" w:eastAsia="宋体" w:hAnsi="宋体" w:hint="eastAsia"/>
          <w:sz w:val="24"/>
        </w:rPr>
        <w:t>自在之物</w:t>
      </w:r>
      <w:r w:rsidR="00E61E50" w:rsidRPr="00E61E50">
        <w:rPr>
          <w:rFonts w:ascii="宋体" w:eastAsia="宋体" w:hAnsi="宋体"/>
          <w:sz w:val="24"/>
        </w:rPr>
        <w:t>的思考</w:t>
      </w:r>
      <w:r w:rsidR="00E61E50">
        <w:rPr>
          <w:rFonts w:ascii="宋体" w:eastAsia="宋体" w:hAnsi="宋体" w:hint="eastAsia"/>
          <w:sz w:val="24"/>
        </w:rPr>
        <w:t>不是</w:t>
      </w:r>
      <w:r w:rsidR="00E61E50" w:rsidRPr="00E61E50">
        <w:rPr>
          <w:rFonts w:ascii="宋体" w:eastAsia="宋体" w:hAnsi="宋体"/>
          <w:sz w:val="24"/>
        </w:rPr>
        <w:t>完全空洞</w:t>
      </w:r>
      <w:r w:rsidR="00E61E50">
        <w:rPr>
          <w:rFonts w:ascii="宋体" w:eastAsia="宋体" w:hAnsi="宋体" w:hint="eastAsia"/>
          <w:sz w:val="24"/>
        </w:rPr>
        <w:t>的</w:t>
      </w:r>
      <w:r w:rsidR="00E61E50" w:rsidRPr="00E61E50">
        <w:rPr>
          <w:rFonts w:ascii="宋体" w:eastAsia="宋体" w:hAnsi="宋体"/>
          <w:sz w:val="24"/>
        </w:rPr>
        <w:t>；它确实具有某种内容。</w:t>
      </w:r>
      <w:r w:rsidR="00E61E50">
        <w:rPr>
          <w:rFonts w:ascii="宋体" w:eastAsia="宋体" w:hAnsi="宋体" w:hint="eastAsia"/>
          <w:sz w:val="24"/>
        </w:rPr>
        <w:t>但</w:t>
      </w:r>
      <w:r w:rsidR="00E61E50" w:rsidRPr="00E61E50">
        <w:rPr>
          <w:rFonts w:ascii="宋体" w:eastAsia="宋体" w:hAnsi="宋体"/>
          <w:sz w:val="24"/>
        </w:rPr>
        <w:t>与此同时，这种内容仅具有逻辑性质，因为它</w:t>
      </w:r>
      <w:r w:rsidR="005B7CF3">
        <w:rPr>
          <w:rFonts w:ascii="宋体" w:eastAsia="宋体" w:hAnsi="宋体" w:hint="eastAsia"/>
          <w:sz w:val="24"/>
        </w:rPr>
        <w:t>源自于</w:t>
      </w:r>
      <w:r w:rsidR="00E61E50" w:rsidRPr="00E61E50">
        <w:rPr>
          <w:rFonts w:ascii="宋体" w:eastAsia="宋体" w:hAnsi="宋体"/>
          <w:sz w:val="24"/>
        </w:rPr>
        <w:t>范畴在脱离实现它们的感性条件（图型）时的运用；而对康德而言，这种运用本身也仅仅是逻辑性的（而非实在性的）。换言之，通过纯粹范畴对事物进行的考察（正如某种假定的纯粹知性</w:t>
      </w:r>
      <w:r w:rsidR="00635D97">
        <w:rPr>
          <w:rFonts w:ascii="宋体" w:eastAsia="宋体" w:hAnsi="宋体" w:hint="eastAsia"/>
          <w:sz w:val="24"/>
        </w:rPr>
        <w:t>可能对它们进行的思考一样</w:t>
      </w:r>
      <w:r w:rsidR="00E61E50" w:rsidRPr="00E61E50">
        <w:rPr>
          <w:rFonts w:ascii="宋体" w:eastAsia="宋体" w:hAnsi="宋体"/>
          <w:sz w:val="24"/>
        </w:rPr>
        <w:t>）能够产生关于如此考察</w:t>
      </w:r>
      <w:r w:rsidR="00D304C5">
        <w:rPr>
          <w:rFonts w:ascii="宋体" w:eastAsia="宋体" w:hAnsi="宋体" w:hint="eastAsia"/>
          <w:sz w:val="24"/>
        </w:rPr>
        <w:t>下</w:t>
      </w:r>
      <w:r w:rsidR="00E61E50" w:rsidRPr="00E61E50">
        <w:rPr>
          <w:rFonts w:ascii="宋体" w:eastAsia="宋体" w:hAnsi="宋体"/>
          <w:sz w:val="24"/>
        </w:rPr>
        <w:t>的事物概念</w:t>
      </w:r>
      <w:r w:rsidR="00D304C5">
        <w:rPr>
          <w:rFonts w:ascii="宋体" w:eastAsia="宋体" w:hAnsi="宋体" w:hint="eastAsia"/>
          <w:sz w:val="24"/>
        </w:rPr>
        <w:t>的</w:t>
      </w:r>
      <w:r w:rsidR="00E61E50" w:rsidRPr="00E61E50">
        <w:rPr>
          <w:rFonts w:ascii="宋体" w:eastAsia="宋体" w:hAnsi="宋体"/>
          <w:sz w:val="24"/>
        </w:rPr>
        <w:t>蕴含</w:t>
      </w:r>
      <w:r w:rsidR="00D304C5">
        <w:rPr>
          <w:rFonts w:ascii="宋体" w:eastAsia="宋体" w:hAnsi="宋体" w:hint="eastAsia"/>
          <w:sz w:val="24"/>
        </w:rPr>
        <w:t>项</w:t>
      </w:r>
      <w:r w:rsidR="00E61E50" w:rsidRPr="00E61E50">
        <w:rPr>
          <w:rFonts w:ascii="宋体" w:eastAsia="宋体" w:hAnsi="宋体"/>
          <w:sz w:val="24"/>
        </w:rPr>
        <w:t>的分析判断，但无法获得关于事物本身的先天综合知识。</w:t>
      </w:r>
    </w:p>
    <w:p w14:paraId="1B9931B7" w14:textId="36339239" w:rsidR="00D304C5" w:rsidRPr="00E61E50" w:rsidRDefault="00D304C5" w:rsidP="00E61E50">
      <w:pPr>
        <w:tabs>
          <w:tab w:val="left" w:pos="420"/>
          <w:tab w:val="left" w:pos="890"/>
        </w:tabs>
        <w:rPr>
          <w:rFonts w:ascii="宋体" w:eastAsia="宋体" w:hAnsi="宋体" w:hint="eastAsia"/>
          <w:sz w:val="24"/>
        </w:rPr>
      </w:pPr>
      <w:r>
        <w:rPr>
          <w:rFonts w:ascii="宋体" w:eastAsia="宋体" w:hAnsi="宋体"/>
          <w:sz w:val="24"/>
        </w:rPr>
        <w:tab/>
      </w:r>
      <w:r w:rsidR="00C7490E" w:rsidRPr="00C7490E">
        <w:rPr>
          <w:rFonts w:ascii="宋体" w:eastAsia="宋体" w:hAnsi="宋体"/>
          <w:sz w:val="24"/>
        </w:rPr>
        <w:t>此外，由此我们</w:t>
      </w:r>
      <w:r w:rsidR="00C7490E">
        <w:rPr>
          <w:rFonts w:ascii="宋体" w:eastAsia="宋体" w:hAnsi="宋体" w:hint="eastAsia"/>
          <w:sz w:val="24"/>
        </w:rPr>
        <w:t>还</w:t>
      </w:r>
      <w:r w:rsidR="00C7490E" w:rsidRPr="00C7490E">
        <w:rPr>
          <w:rFonts w:ascii="宋体" w:eastAsia="宋体" w:hAnsi="宋体"/>
          <w:sz w:val="24"/>
        </w:rPr>
        <w:t>可以更具体地看到，朗顿</w:t>
      </w:r>
      <w:r w:rsidR="00135396">
        <w:rPr>
          <w:rFonts w:ascii="宋体" w:eastAsia="宋体" w:hAnsi="宋体" w:hint="eastAsia"/>
          <w:sz w:val="24"/>
        </w:rPr>
        <w:t>基于</w:t>
      </w:r>
      <w:r w:rsidR="00C7490E" w:rsidRPr="00C7490E">
        <w:rPr>
          <w:rFonts w:ascii="宋体" w:eastAsia="宋体" w:hAnsi="宋体"/>
          <w:sz w:val="24"/>
        </w:rPr>
        <w:t>接受性</w:t>
      </w:r>
      <w:r w:rsidR="00135396">
        <w:rPr>
          <w:rFonts w:ascii="宋体" w:eastAsia="宋体" w:hAnsi="宋体" w:hint="eastAsia"/>
          <w:sz w:val="24"/>
        </w:rPr>
        <w:t>——而无需诉诸任何观念论——</w:t>
      </w:r>
      <w:r w:rsidR="00C7490E" w:rsidRPr="00C7490E">
        <w:rPr>
          <w:rFonts w:ascii="宋体" w:eastAsia="宋体" w:hAnsi="宋体"/>
          <w:sz w:val="24"/>
        </w:rPr>
        <w:t>提出的谦逊</w:t>
      </w:r>
      <w:r w:rsidR="00135396">
        <w:rPr>
          <w:rFonts w:ascii="宋体" w:eastAsia="宋体" w:hAnsi="宋体" w:hint="eastAsia"/>
          <w:sz w:val="24"/>
        </w:rPr>
        <w:t>概念的</w:t>
      </w:r>
      <w:r w:rsidR="00C7490E" w:rsidRPr="00C7490E">
        <w:rPr>
          <w:rFonts w:ascii="宋体" w:eastAsia="宋体" w:hAnsi="宋体"/>
          <w:sz w:val="24"/>
        </w:rPr>
        <w:t>根本问题在于她忽视了</w:t>
      </w:r>
      <w:r w:rsidR="006D4162">
        <w:rPr>
          <w:rFonts w:ascii="宋体" w:eastAsia="宋体" w:hAnsi="宋体" w:hint="eastAsia"/>
          <w:sz w:val="24"/>
        </w:rPr>
        <w:t>曲行</w:t>
      </w:r>
      <w:r w:rsidR="00C7490E" w:rsidRPr="00C7490E">
        <w:rPr>
          <w:rFonts w:ascii="宋体" w:eastAsia="宋体" w:hAnsi="宋体"/>
          <w:sz w:val="24"/>
        </w:rPr>
        <w:t>性论题，而人类感性的特殊贡献正是需要依据这一论题</w:t>
      </w:r>
      <w:r w:rsidR="006D4162">
        <w:rPr>
          <w:rFonts w:ascii="宋体" w:eastAsia="宋体" w:hAnsi="宋体" w:hint="eastAsia"/>
          <w:sz w:val="24"/>
        </w:rPr>
        <w:t>才能被</w:t>
      </w:r>
      <w:r w:rsidR="00C7490E" w:rsidRPr="00C7490E">
        <w:rPr>
          <w:rFonts w:ascii="宋体" w:eastAsia="宋体" w:hAnsi="宋体"/>
          <w:sz w:val="24"/>
        </w:rPr>
        <w:t>理解。首先，由于忽视该论题，她不可避免地误解了康德哲学中接受性或感受性的认识论角色。她将后者严格地解释为因果性（而非认识论）概念，因而未能认识到在康德看来（与经验主义者相反）接受性本身有其独特的</w:t>
      </w:r>
      <w:r w:rsidR="00B27A54">
        <w:rPr>
          <w:rFonts w:ascii="宋体" w:eastAsia="宋体" w:hAnsi="宋体" w:hint="eastAsia"/>
          <w:sz w:val="24"/>
        </w:rPr>
        <w:t>形式或受触动的方式</w:t>
      </w:r>
      <w:r w:rsidR="00C7490E" w:rsidRPr="00C7490E">
        <w:rPr>
          <w:rFonts w:ascii="宋体" w:eastAsia="宋体" w:hAnsi="宋体"/>
          <w:sz w:val="24"/>
        </w:rPr>
        <w:t>。其次，由于忽视</w:t>
      </w:r>
      <w:r w:rsidR="006F19A0">
        <w:rPr>
          <w:rFonts w:ascii="宋体" w:eastAsia="宋体" w:hAnsi="宋体" w:hint="eastAsia"/>
          <w:sz w:val="24"/>
        </w:rPr>
        <w:t>了</w:t>
      </w:r>
      <w:r w:rsidR="00C7490E" w:rsidRPr="00C7490E">
        <w:rPr>
          <w:rFonts w:ascii="宋体" w:eastAsia="宋体" w:hAnsi="宋体"/>
          <w:sz w:val="24"/>
        </w:rPr>
        <w:t>同一</w:t>
      </w:r>
      <w:r w:rsidR="00C52E8F">
        <w:rPr>
          <w:rFonts w:ascii="宋体" w:eastAsia="宋体" w:hAnsi="宋体" w:hint="eastAsia"/>
          <w:sz w:val="24"/>
        </w:rPr>
        <w:t>个</w:t>
      </w:r>
      <w:r w:rsidR="00C7490E" w:rsidRPr="00C7490E">
        <w:rPr>
          <w:rFonts w:ascii="宋体" w:eastAsia="宋体" w:hAnsi="宋体"/>
          <w:sz w:val="24"/>
        </w:rPr>
        <w:t>论题，她</w:t>
      </w:r>
      <w:r w:rsidR="00C52E8F">
        <w:rPr>
          <w:rFonts w:ascii="宋体" w:eastAsia="宋体" w:hAnsi="宋体" w:hint="eastAsia"/>
          <w:sz w:val="24"/>
        </w:rPr>
        <w:t>还</w:t>
      </w:r>
      <w:r w:rsidR="00C7490E" w:rsidRPr="00C7490E">
        <w:rPr>
          <w:rFonts w:ascii="宋体" w:eastAsia="宋体" w:hAnsi="宋体"/>
          <w:sz w:val="24"/>
        </w:rPr>
        <w:t>错误地认为通过纯粹</w:t>
      </w:r>
      <w:r w:rsidR="00C52E8F">
        <w:rPr>
          <w:rFonts w:ascii="宋体" w:eastAsia="宋体" w:hAnsi="宋体" w:hint="eastAsia"/>
          <w:sz w:val="24"/>
        </w:rPr>
        <w:t>的</w:t>
      </w:r>
      <w:r w:rsidR="00C7490E" w:rsidRPr="00C7490E">
        <w:rPr>
          <w:rFonts w:ascii="宋体" w:eastAsia="宋体" w:hAnsi="宋体"/>
          <w:sz w:val="24"/>
        </w:rPr>
        <w:t>（</w:t>
      </w:r>
      <w:r w:rsidR="00C52E8F">
        <w:rPr>
          <w:rFonts w:ascii="宋体" w:eastAsia="宋体" w:hAnsi="宋体" w:hint="eastAsia"/>
          <w:sz w:val="24"/>
        </w:rPr>
        <w:t>非</w:t>
      </w:r>
      <w:r w:rsidR="00C7490E" w:rsidRPr="00C7490E">
        <w:rPr>
          <w:rFonts w:ascii="宋体" w:eastAsia="宋体" w:hAnsi="宋体"/>
          <w:sz w:val="24"/>
        </w:rPr>
        <w:t>图式化的）实体概念来思考物自体，至少能</w:t>
      </w:r>
      <w:r w:rsidR="00594741">
        <w:rPr>
          <w:rFonts w:ascii="宋体" w:eastAsia="宋体" w:hAnsi="宋体" w:hint="eastAsia"/>
          <w:sz w:val="24"/>
        </w:rPr>
        <w:t>为</w:t>
      </w:r>
      <w:r w:rsidR="00C7490E" w:rsidRPr="00C7490E">
        <w:rPr>
          <w:rFonts w:ascii="宋体" w:eastAsia="宋体" w:hAnsi="宋体"/>
          <w:sz w:val="24"/>
        </w:rPr>
        <w:t>这些事物的</w:t>
      </w:r>
      <w:r w:rsidR="00594741" w:rsidRPr="00594741">
        <w:rPr>
          <w:rFonts w:ascii="宋体" w:eastAsia="宋体" w:hAnsi="宋体" w:hint="eastAsia"/>
          <w:b/>
          <w:bCs/>
          <w:sz w:val="24"/>
        </w:rPr>
        <w:t>本性</w:t>
      </w:r>
      <w:r w:rsidR="00C7490E" w:rsidRPr="00C7490E">
        <w:rPr>
          <w:rFonts w:ascii="宋体" w:eastAsia="宋体" w:hAnsi="宋体"/>
          <w:sz w:val="24"/>
        </w:rPr>
        <w:t>提供最低限度的信息性认识。因此，按她的观点，我们可以知道物自体是由纯粹内在属性构成的真实实体，而</w:t>
      </w:r>
      <w:r w:rsidR="00594741">
        <w:rPr>
          <w:rFonts w:ascii="宋体" w:eastAsia="宋体" w:hAnsi="宋体" w:hint="eastAsia"/>
          <w:sz w:val="24"/>
        </w:rPr>
        <w:t>我们的</w:t>
      </w:r>
      <w:r w:rsidR="00C7490E" w:rsidRPr="00C7490E">
        <w:rPr>
          <w:rFonts w:ascii="宋体" w:eastAsia="宋体" w:hAnsi="宋体"/>
          <w:sz w:val="24"/>
        </w:rPr>
        <w:t>谦逊</w:t>
      </w:r>
      <w:r w:rsidR="00594741">
        <w:rPr>
          <w:rFonts w:ascii="宋体" w:eastAsia="宋体" w:hAnsi="宋体" w:hint="eastAsia"/>
          <w:sz w:val="24"/>
        </w:rPr>
        <w:t>仅仅</w:t>
      </w:r>
      <w:r w:rsidR="00C7490E" w:rsidRPr="00C7490E">
        <w:rPr>
          <w:rFonts w:ascii="宋体" w:eastAsia="宋体" w:hAnsi="宋体"/>
          <w:sz w:val="24"/>
        </w:rPr>
        <w:t>在于我们无法认知这些属性的具体内容。但这完全忽视了此类主张的纯粹分析性质——这类主张仅能阐明</w:t>
      </w:r>
      <w:r w:rsidR="00251590">
        <w:rPr>
          <w:rFonts w:ascii="宋体" w:eastAsia="宋体" w:hAnsi="宋体" w:hint="eastAsia"/>
          <w:sz w:val="24"/>
        </w:rPr>
        <w:t>曲行性的理智</w:t>
      </w:r>
      <w:r w:rsidR="00C7490E" w:rsidRPr="00C7490E">
        <w:rPr>
          <w:rFonts w:ascii="宋体" w:eastAsia="宋体" w:hAnsi="宋体"/>
          <w:sz w:val="24"/>
        </w:rPr>
        <w:t>如何受限于对这类事物的构想方式，却无法揭示其真实本质（后者需要直觉与思维共同作用）。</w:t>
      </w:r>
    </w:p>
    <w:p w14:paraId="02E40101" w14:textId="2153B32C" w:rsidR="000D441F" w:rsidRDefault="0002218E" w:rsidP="006C51B0">
      <w:pPr>
        <w:tabs>
          <w:tab w:val="left" w:pos="420"/>
          <w:tab w:val="left" w:pos="890"/>
        </w:tabs>
        <w:rPr>
          <w:rFonts w:ascii="宋体" w:eastAsia="宋体" w:hAnsi="宋体" w:hint="eastAsia"/>
          <w:sz w:val="24"/>
        </w:rPr>
      </w:pPr>
      <w:r>
        <w:rPr>
          <w:rFonts w:ascii="宋体" w:eastAsia="宋体" w:hAnsi="宋体"/>
          <w:sz w:val="24"/>
        </w:rPr>
        <w:tab/>
      </w:r>
      <w:r w:rsidR="003B42F7" w:rsidRPr="003B42F7">
        <w:rPr>
          <w:rFonts w:ascii="宋体" w:eastAsia="宋体" w:hAnsi="宋体"/>
          <w:sz w:val="24"/>
        </w:rPr>
        <w:t>相反，</w:t>
      </w:r>
      <w:r w:rsidR="004D4C38">
        <w:rPr>
          <w:rFonts w:ascii="宋体" w:eastAsia="宋体" w:hAnsi="宋体" w:hint="eastAsia"/>
          <w:sz w:val="24"/>
        </w:rPr>
        <w:t>如果我们重视曲行性论题就不难发现</w:t>
      </w:r>
      <w:r w:rsidR="003B42F7" w:rsidRPr="003B42F7">
        <w:rPr>
          <w:rFonts w:ascii="宋体" w:eastAsia="宋体" w:hAnsi="宋体"/>
          <w:sz w:val="24"/>
        </w:rPr>
        <w:t>，真正的康德式谦逊无法绕过先验</w:t>
      </w:r>
      <w:r w:rsidR="004D4C38">
        <w:rPr>
          <w:rFonts w:ascii="宋体" w:eastAsia="宋体" w:hAnsi="宋体" w:hint="eastAsia"/>
          <w:sz w:val="24"/>
        </w:rPr>
        <w:t>观念论</w:t>
      </w:r>
      <w:r w:rsidR="003B42F7" w:rsidRPr="003B42F7">
        <w:rPr>
          <w:rFonts w:ascii="宋体" w:eastAsia="宋体" w:hAnsi="宋体"/>
          <w:sz w:val="24"/>
        </w:rPr>
        <w:t>，因为该</w:t>
      </w:r>
      <w:r w:rsidR="004D4C38">
        <w:rPr>
          <w:rFonts w:ascii="宋体" w:eastAsia="宋体" w:hAnsi="宋体" w:hint="eastAsia"/>
          <w:sz w:val="24"/>
        </w:rPr>
        <w:t>论题</w:t>
      </w:r>
      <w:r w:rsidR="003B42F7" w:rsidRPr="003B42F7">
        <w:rPr>
          <w:rFonts w:ascii="宋体" w:eastAsia="宋体" w:hAnsi="宋体"/>
          <w:sz w:val="24"/>
        </w:rPr>
        <w:t>的必然</w:t>
      </w:r>
      <w:r w:rsidR="00B70981">
        <w:rPr>
          <w:rFonts w:ascii="宋体" w:eastAsia="宋体" w:hAnsi="宋体" w:hint="eastAsia"/>
          <w:sz w:val="24"/>
        </w:rPr>
        <w:t>结果是</w:t>
      </w:r>
      <w:r w:rsidR="008222DB">
        <w:rPr>
          <w:rFonts w:ascii="宋体" w:eastAsia="宋体" w:hAnsi="宋体" w:hint="eastAsia"/>
          <w:sz w:val="24"/>
        </w:rPr>
        <w:t>抽离于人类认知的本质条件的关于事物自在之所是的思维</w:t>
      </w:r>
      <w:r w:rsidR="003B42F7" w:rsidRPr="003B42F7">
        <w:rPr>
          <w:rFonts w:ascii="宋体" w:eastAsia="宋体" w:hAnsi="宋体"/>
          <w:sz w:val="24"/>
        </w:rPr>
        <w:t>。由于思维能够抽离这一条件，它</w:t>
      </w:r>
      <w:r w:rsidR="00CF0B35">
        <w:rPr>
          <w:rFonts w:ascii="宋体" w:eastAsia="宋体" w:hAnsi="宋体" w:hint="eastAsia"/>
          <w:sz w:val="24"/>
        </w:rPr>
        <w:t>便能就其自在的样子来</w:t>
      </w:r>
      <w:r w:rsidR="00CF0B35" w:rsidRPr="00CF0B35">
        <w:rPr>
          <w:rFonts w:ascii="宋体" w:eastAsia="宋体" w:hAnsi="宋体" w:hint="eastAsia"/>
          <w:b/>
          <w:bCs/>
          <w:sz w:val="24"/>
        </w:rPr>
        <w:t>考察</w:t>
      </w:r>
      <w:r w:rsidR="00CF0B35">
        <w:rPr>
          <w:rFonts w:ascii="宋体" w:eastAsia="宋体" w:hAnsi="宋体" w:hint="eastAsia"/>
          <w:sz w:val="24"/>
        </w:rPr>
        <w:t>事物</w:t>
      </w:r>
      <w:r w:rsidR="003B42F7" w:rsidRPr="003B42F7">
        <w:rPr>
          <w:rFonts w:ascii="宋体" w:eastAsia="宋体" w:hAnsi="宋体"/>
          <w:sz w:val="24"/>
        </w:rPr>
        <w:t>，即形成关于如此被</w:t>
      </w:r>
      <w:r w:rsidR="00CF0B35">
        <w:rPr>
          <w:rFonts w:ascii="宋体" w:eastAsia="宋体" w:hAnsi="宋体" w:hint="eastAsia"/>
          <w:sz w:val="24"/>
        </w:rPr>
        <w:t>考察的事物</w:t>
      </w:r>
      <w:r w:rsidR="003B42F7" w:rsidRPr="003B42F7">
        <w:rPr>
          <w:rFonts w:ascii="宋体" w:eastAsia="宋体" w:hAnsi="宋体"/>
          <w:sz w:val="24"/>
        </w:rPr>
        <w:t>的概念。但正是</w:t>
      </w:r>
      <w:r w:rsidR="009A4E29">
        <w:rPr>
          <w:rFonts w:ascii="宋体" w:eastAsia="宋体" w:hAnsi="宋体" w:hint="eastAsia"/>
          <w:sz w:val="24"/>
        </w:rPr>
        <w:t>出于</w:t>
      </w:r>
      <w:r w:rsidR="003B42F7" w:rsidRPr="003B42F7">
        <w:rPr>
          <w:rFonts w:ascii="宋体" w:eastAsia="宋体" w:hAnsi="宋体"/>
          <w:sz w:val="24"/>
        </w:rPr>
        <w:t>同样的原因，这类思考并不构成真正的（综合性）知识，尽管它未必是</w:t>
      </w:r>
      <w:r w:rsidR="00FC308C">
        <w:rPr>
          <w:rFonts w:ascii="宋体" w:eastAsia="宋体" w:hAnsi="宋体" w:hint="eastAsia"/>
          <w:sz w:val="24"/>
        </w:rPr>
        <w:t>平凡的</w:t>
      </w:r>
      <w:r w:rsidR="003B42F7" w:rsidRPr="003B42F7">
        <w:rPr>
          <w:rFonts w:ascii="宋体" w:eastAsia="宋体" w:hAnsi="宋体"/>
          <w:sz w:val="24"/>
        </w:rPr>
        <w:t>或同义反复的。</w:t>
      </w:r>
    </w:p>
    <w:p w14:paraId="2FFEDCCD" w14:textId="6F81434F" w:rsidR="00E619B5" w:rsidRDefault="00FC308C" w:rsidP="006C51B0">
      <w:pPr>
        <w:tabs>
          <w:tab w:val="left" w:pos="420"/>
          <w:tab w:val="left" w:pos="890"/>
        </w:tabs>
        <w:rPr>
          <w:rFonts w:ascii="宋体" w:eastAsia="宋体" w:hAnsi="宋体" w:hint="eastAsia"/>
          <w:sz w:val="24"/>
        </w:rPr>
      </w:pPr>
      <w:r>
        <w:rPr>
          <w:rFonts w:ascii="宋体" w:eastAsia="宋体" w:hAnsi="宋体"/>
          <w:sz w:val="24"/>
        </w:rPr>
        <w:tab/>
      </w:r>
      <w:r w:rsidR="00E432DF" w:rsidRPr="00E432DF">
        <w:rPr>
          <w:rFonts w:ascii="宋体" w:eastAsia="宋体" w:hAnsi="宋体"/>
          <w:sz w:val="24"/>
        </w:rPr>
        <w:t>接下来的两章将对这些主张进行扩展，首先通过</w:t>
      </w:r>
      <w:r w:rsidR="00E432DF">
        <w:rPr>
          <w:rFonts w:ascii="宋体" w:eastAsia="宋体" w:hAnsi="宋体" w:hint="eastAsia"/>
          <w:sz w:val="24"/>
        </w:rPr>
        <w:t>考察与之</w:t>
      </w:r>
      <w:r w:rsidR="00E432DF" w:rsidRPr="00E432DF">
        <w:rPr>
          <w:rFonts w:ascii="宋体" w:eastAsia="宋体" w:hAnsi="宋体"/>
          <w:sz w:val="24"/>
        </w:rPr>
        <w:t>对立的先验</w:t>
      </w:r>
      <w:r w:rsidR="00E432DF">
        <w:rPr>
          <w:rFonts w:ascii="宋体" w:eastAsia="宋体" w:hAnsi="宋体" w:hint="eastAsia"/>
          <w:sz w:val="24"/>
        </w:rPr>
        <w:t>实在论</w:t>
      </w:r>
      <w:r w:rsidR="00E432DF" w:rsidRPr="00E432DF">
        <w:rPr>
          <w:rFonts w:ascii="宋体" w:eastAsia="宋体" w:hAnsi="宋体"/>
          <w:sz w:val="24"/>
        </w:rPr>
        <w:t>来进行间接</w:t>
      </w:r>
      <w:r w:rsidR="00E432DF">
        <w:rPr>
          <w:rFonts w:ascii="宋体" w:eastAsia="宋体" w:hAnsi="宋体" w:hint="eastAsia"/>
          <w:sz w:val="24"/>
        </w:rPr>
        <w:t>考察先验观念论</w:t>
      </w:r>
      <w:r w:rsidR="00E432DF" w:rsidRPr="00E432DF">
        <w:rPr>
          <w:rFonts w:ascii="宋体" w:eastAsia="宋体" w:hAnsi="宋体"/>
          <w:sz w:val="24"/>
        </w:rPr>
        <w:t>，然后详细分析</w:t>
      </w:r>
      <w:r w:rsidR="00495A72">
        <w:rPr>
          <w:rFonts w:ascii="宋体" w:eastAsia="宋体" w:hAnsi="宋体" w:hint="eastAsia"/>
          <w:sz w:val="24"/>
        </w:rPr>
        <w:t>自在之物</w:t>
      </w:r>
      <w:r w:rsidR="00E432DF" w:rsidRPr="00E432DF">
        <w:rPr>
          <w:rFonts w:ascii="宋体" w:eastAsia="宋体" w:hAnsi="宋体"/>
          <w:sz w:val="24"/>
        </w:rPr>
        <w:t>（或</w:t>
      </w:r>
      <w:r w:rsidR="00495A72">
        <w:rPr>
          <w:rFonts w:ascii="宋体" w:eastAsia="宋体" w:hAnsi="宋体" w:hint="eastAsia"/>
          <w:sz w:val="24"/>
        </w:rPr>
        <w:t>事物自在的样子</w:t>
      </w:r>
      <w:r w:rsidR="00E432DF" w:rsidRPr="00E432DF">
        <w:rPr>
          <w:rFonts w:ascii="宋体" w:eastAsia="宋体" w:hAnsi="宋体"/>
          <w:sz w:val="24"/>
        </w:rPr>
        <w:t>）、本体、先验对象以及感受性等核心概念。然而，在转向这些主题之前，考虑一种反对意见或许具有启发意义，</w:t>
      </w:r>
      <w:r w:rsidR="00E619B5">
        <w:rPr>
          <w:rFonts w:ascii="宋体" w:eastAsia="宋体" w:hAnsi="宋体" w:hint="eastAsia"/>
          <w:sz w:val="24"/>
        </w:rPr>
        <w:t>这种意见认为</w:t>
      </w:r>
      <w:r w:rsidR="00E432DF" w:rsidRPr="00E432DF">
        <w:rPr>
          <w:rFonts w:ascii="宋体" w:eastAsia="宋体" w:hAnsi="宋体"/>
          <w:sz w:val="24"/>
        </w:rPr>
        <w:t>对先验</w:t>
      </w:r>
      <w:r w:rsidR="00E619B5">
        <w:rPr>
          <w:rFonts w:ascii="宋体" w:eastAsia="宋体" w:hAnsi="宋体" w:hint="eastAsia"/>
          <w:sz w:val="24"/>
        </w:rPr>
        <w:t>观念论</w:t>
      </w:r>
      <w:r w:rsidR="00E432DF" w:rsidRPr="00E432DF">
        <w:rPr>
          <w:rFonts w:ascii="宋体" w:eastAsia="宋体" w:hAnsi="宋体"/>
          <w:sz w:val="24"/>
        </w:rPr>
        <w:t>的“温和”解读实际上等同于将其</w:t>
      </w:r>
      <w:r w:rsidR="00E619B5">
        <w:rPr>
          <w:rFonts w:ascii="宋体" w:eastAsia="宋体" w:hAnsi="宋体" w:hint="eastAsia"/>
          <w:sz w:val="24"/>
        </w:rPr>
        <w:t>平凡</w:t>
      </w:r>
      <w:r w:rsidR="00E432DF" w:rsidRPr="00E432DF">
        <w:rPr>
          <w:rFonts w:ascii="宋体" w:eastAsia="宋体" w:hAnsi="宋体"/>
          <w:sz w:val="24"/>
        </w:rPr>
        <w:t>化。</w:t>
      </w:r>
    </w:p>
    <w:p w14:paraId="16E2F73A" w14:textId="03B204D3" w:rsidR="00E619B5" w:rsidRDefault="00E619B5" w:rsidP="006C51B0">
      <w:pPr>
        <w:tabs>
          <w:tab w:val="left" w:pos="420"/>
          <w:tab w:val="left" w:pos="890"/>
        </w:tabs>
        <w:rPr>
          <w:rFonts w:ascii="宋体" w:eastAsia="宋体" w:hAnsi="宋体" w:hint="eastAsia"/>
          <w:sz w:val="24"/>
        </w:rPr>
      </w:pPr>
      <w:r>
        <w:rPr>
          <w:rFonts w:ascii="宋体" w:eastAsia="宋体" w:hAnsi="宋体"/>
          <w:sz w:val="24"/>
        </w:rPr>
        <w:lastRenderedPageBreak/>
        <w:tab/>
      </w:r>
      <w:r w:rsidR="00EA715C" w:rsidRPr="00EA715C">
        <w:rPr>
          <w:rFonts w:ascii="宋体" w:eastAsia="宋体" w:hAnsi="宋体"/>
          <w:sz w:val="24"/>
        </w:rPr>
        <w:t>尽管这一批评</w:t>
      </w:r>
      <w:r w:rsidR="006B1F42">
        <w:rPr>
          <w:rFonts w:ascii="宋体" w:eastAsia="宋体" w:hAnsi="宋体" w:hint="eastAsia"/>
          <w:sz w:val="24"/>
        </w:rPr>
        <w:t>是</w:t>
      </w:r>
      <w:r w:rsidR="00EA715C" w:rsidRPr="00EA715C">
        <w:rPr>
          <w:rFonts w:ascii="宋体" w:eastAsia="宋体" w:hAnsi="宋体"/>
          <w:sz w:val="24"/>
        </w:rPr>
        <w:t>由盖耶尔和兰顿共同提出</w:t>
      </w:r>
      <w:r w:rsidR="006B1F42">
        <w:rPr>
          <w:rFonts w:ascii="宋体" w:eastAsia="宋体" w:hAnsi="宋体" w:hint="eastAsia"/>
          <w:sz w:val="24"/>
        </w:rPr>
        <w:t>的</w:t>
      </w:r>
      <w:r w:rsidR="00EA715C" w:rsidRPr="00EA715C">
        <w:rPr>
          <w:rFonts w:ascii="宋体" w:eastAsia="宋体" w:hAnsi="宋体"/>
          <w:sz w:val="24"/>
        </w:rPr>
        <w:t>，但</w:t>
      </w:r>
      <w:r w:rsidR="006B1F42">
        <w:rPr>
          <w:rFonts w:ascii="宋体" w:eastAsia="宋体" w:hAnsi="宋体" w:hint="eastAsia"/>
          <w:sz w:val="24"/>
        </w:rPr>
        <w:t>考察</w:t>
      </w:r>
      <w:r w:rsidR="00EA715C" w:rsidRPr="00EA715C">
        <w:rPr>
          <w:rFonts w:ascii="宋体" w:eastAsia="宋体" w:hAnsi="宋体"/>
          <w:sz w:val="24"/>
        </w:rPr>
        <w:t>后者的版本已足够，</w:t>
      </w:r>
      <w:r w:rsidR="006B1F42">
        <w:rPr>
          <w:rFonts w:ascii="宋体" w:eastAsia="宋体" w:hAnsi="宋体" w:hint="eastAsia"/>
          <w:sz w:val="24"/>
        </w:rPr>
        <w:t>因为它</w:t>
      </w:r>
      <w:r w:rsidR="00EA715C" w:rsidRPr="00EA715C">
        <w:rPr>
          <w:rFonts w:ascii="宋体" w:eastAsia="宋体" w:hAnsi="宋体"/>
          <w:sz w:val="24"/>
        </w:rPr>
        <w:t>更直接关联到此处所讨论的议题。</w:t>
      </w:r>
      <w:r w:rsidR="006B1F42">
        <w:rPr>
          <w:rFonts w:ascii="宋体" w:eastAsia="宋体" w:hAnsi="宋体" w:hint="eastAsia"/>
          <w:sz w:val="24"/>
        </w:rPr>
        <w:t>按照</w:t>
      </w:r>
      <w:r w:rsidR="006B1F42" w:rsidRPr="00EA715C">
        <w:rPr>
          <w:rFonts w:ascii="宋体" w:eastAsia="宋体" w:hAnsi="宋体"/>
          <w:sz w:val="24"/>
        </w:rPr>
        <w:t>我的解读，</w:t>
      </w:r>
      <w:r w:rsidR="00EA715C" w:rsidRPr="00EA715C">
        <w:rPr>
          <w:rFonts w:ascii="宋体" w:eastAsia="宋体" w:hAnsi="宋体"/>
          <w:sz w:val="24"/>
        </w:rPr>
        <w:t>她的主要批评似乎在于，康德的谦卑论被淡化为琐碎命题，因为它被简化为“</w:t>
      </w:r>
      <w:r w:rsidR="00BD1A5B">
        <w:rPr>
          <w:rFonts w:ascii="宋体" w:eastAsia="宋体" w:hAnsi="宋体" w:hint="eastAsia"/>
          <w:sz w:val="24"/>
        </w:rPr>
        <w:t>自在之物</w:t>
      </w:r>
      <w:r w:rsidR="00EA715C" w:rsidRPr="00EA715C">
        <w:rPr>
          <w:rFonts w:ascii="宋体" w:eastAsia="宋体" w:hAnsi="宋体"/>
          <w:sz w:val="24"/>
        </w:rPr>
        <w:t>”这一概念的分析性推论。既然以此方式思考事物</w:t>
      </w:r>
      <w:r w:rsidR="00BD1A5B">
        <w:rPr>
          <w:rFonts w:ascii="宋体" w:eastAsia="宋体" w:hAnsi="宋体" w:hint="eastAsia"/>
          <w:sz w:val="24"/>
        </w:rPr>
        <w:t>就是</w:t>
      </w:r>
      <w:r w:rsidR="00EA715C" w:rsidRPr="00EA715C">
        <w:rPr>
          <w:rFonts w:ascii="宋体" w:eastAsia="宋体" w:hAnsi="宋体"/>
          <w:sz w:val="24"/>
        </w:rPr>
        <w:t>从我们认知的条件中</w:t>
      </w:r>
      <w:r w:rsidR="00BD1A5B">
        <w:rPr>
          <w:rFonts w:ascii="宋体" w:eastAsia="宋体" w:hAnsi="宋体" w:hint="eastAsia"/>
          <w:sz w:val="24"/>
        </w:rPr>
        <w:t>抽离</w:t>
      </w:r>
      <w:r w:rsidR="00EA715C" w:rsidRPr="00EA715C">
        <w:rPr>
          <w:rFonts w:ascii="宋体" w:eastAsia="宋体" w:hAnsi="宋体"/>
          <w:sz w:val="24"/>
        </w:rPr>
        <w:t>出来思考，那么我们对如此</w:t>
      </w:r>
      <w:r w:rsidR="007D0124">
        <w:rPr>
          <w:rFonts w:ascii="宋体" w:eastAsia="宋体" w:hAnsi="宋体" w:hint="eastAsia"/>
          <w:sz w:val="24"/>
        </w:rPr>
        <w:t>被考虑</w:t>
      </w:r>
      <w:r w:rsidR="00EA715C" w:rsidRPr="00EA715C">
        <w:rPr>
          <w:rFonts w:ascii="宋体" w:eastAsia="宋体" w:hAnsi="宋体"/>
          <w:sz w:val="24"/>
        </w:rPr>
        <w:t>的事物</w:t>
      </w:r>
      <w:r w:rsidR="001918EA">
        <w:rPr>
          <w:rFonts w:ascii="宋体" w:eastAsia="宋体" w:hAnsi="宋体" w:hint="eastAsia"/>
          <w:sz w:val="24"/>
        </w:rPr>
        <w:t>自然</w:t>
      </w:r>
      <w:r w:rsidR="00EA715C" w:rsidRPr="00EA715C">
        <w:rPr>
          <w:rFonts w:ascii="宋体" w:eastAsia="宋体" w:hAnsi="宋体"/>
          <w:sz w:val="24"/>
        </w:rPr>
        <w:t>无法获得知识</w:t>
      </w:r>
      <w:r w:rsidR="001918EA">
        <w:rPr>
          <w:rFonts w:ascii="宋体" w:eastAsia="宋体" w:hAnsi="宋体" w:hint="eastAsia"/>
          <w:sz w:val="24"/>
        </w:rPr>
        <w:t>；这不过是一个平凡的真理</w:t>
      </w:r>
      <w:r w:rsidR="00EA715C" w:rsidRPr="00EA715C">
        <w:rPr>
          <w:rFonts w:ascii="宋体" w:eastAsia="宋体" w:hAnsi="宋体"/>
          <w:sz w:val="24"/>
        </w:rPr>
        <w:t>。但她同时认为，这作为对康德的诠释并不准确，因为康德</w:t>
      </w:r>
      <w:r w:rsidR="007D0124">
        <w:rPr>
          <w:rFonts w:ascii="宋体" w:eastAsia="宋体" w:hAnsi="宋体" w:hint="eastAsia"/>
          <w:sz w:val="24"/>
        </w:rPr>
        <w:t>将</w:t>
      </w:r>
      <w:r w:rsidR="00EA715C" w:rsidRPr="00EA715C">
        <w:rPr>
          <w:rFonts w:ascii="宋体" w:eastAsia="宋体" w:hAnsi="宋体"/>
          <w:sz w:val="24"/>
        </w:rPr>
        <w:t>谦卑论</w:t>
      </w:r>
      <w:r w:rsidR="007D0124">
        <w:rPr>
          <w:rFonts w:ascii="宋体" w:eastAsia="宋体" w:hAnsi="宋体" w:hint="eastAsia"/>
          <w:sz w:val="24"/>
        </w:rPr>
        <w:t>视为</w:t>
      </w:r>
      <w:r w:rsidR="00EA715C" w:rsidRPr="00EA715C">
        <w:rPr>
          <w:rFonts w:ascii="宋体" w:eastAsia="宋体" w:hAnsi="宋体"/>
          <w:sz w:val="24"/>
        </w:rPr>
        <w:t>一项重大的哲学发现（而非</w:t>
      </w:r>
      <w:r w:rsidR="007D0124">
        <w:rPr>
          <w:rFonts w:ascii="宋体" w:eastAsia="宋体" w:hAnsi="宋体" w:hint="eastAsia"/>
          <w:sz w:val="24"/>
        </w:rPr>
        <w:t>平凡</w:t>
      </w:r>
      <w:r w:rsidR="00EA715C" w:rsidRPr="00EA715C">
        <w:rPr>
          <w:rFonts w:ascii="宋体" w:eastAsia="宋体" w:hAnsi="宋体"/>
          <w:sz w:val="24"/>
        </w:rPr>
        <w:t>推论），</w:t>
      </w:r>
      <w:r w:rsidR="007D0124">
        <w:rPr>
          <w:rFonts w:ascii="宋体" w:eastAsia="宋体" w:hAnsi="宋体" w:hint="eastAsia"/>
          <w:sz w:val="24"/>
        </w:rPr>
        <w:t>并且</w:t>
      </w:r>
      <w:r w:rsidR="00EA715C" w:rsidRPr="00EA715C">
        <w:rPr>
          <w:rFonts w:ascii="宋体" w:eastAsia="宋体" w:hAnsi="宋体"/>
          <w:sz w:val="24"/>
        </w:rPr>
        <w:t>是一项“令人沮丧”的发现。</w:t>
      </w:r>
    </w:p>
    <w:p w14:paraId="5C5EA530" w14:textId="0D673B5B" w:rsidR="007D0124" w:rsidRDefault="007D0124" w:rsidP="006C51B0">
      <w:pPr>
        <w:tabs>
          <w:tab w:val="left" w:pos="420"/>
          <w:tab w:val="left" w:pos="890"/>
        </w:tabs>
        <w:rPr>
          <w:rFonts w:ascii="宋体" w:eastAsia="宋体" w:hAnsi="宋体" w:hint="eastAsia"/>
          <w:sz w:val="24"/>
        </w:rPr>
      </w:pPr>
      <w:r>
        <w:rPr>
          <w:rFonts w:ascii="宋体" w:eastAsia="宋体" w:hAnsi="宋体"/>
          <w:sz w:val="24"/>
        </w:rPr>
        <w:tab/>
      </w:r>
      <w:r w:rsidR="007C746B" w:rsidRPr="007C746B">
        <w:rPr>
          <w:rFonts w:ascii="宋体" w:eastAsia="宋体" w:hAnsi="宋体"/>
          <w:sz w:val="24"/>
        </w:rPr>
        <w:t>康德将事物</w:t>
      </w:r>
      <w:r w:rsidR="007C746B">
        <w:rPr>
          <w:rFonts w:ascii="宋体" w:eastAsia="宋体" w:hAnsi="宋体" w:hint="eastAsia"/>
          <w:sz w:val="24"/>
        </w:rPr>
        <w:t>所显现的样子</w:t>
      </w:r>
      <w:r w:rsidR="007C746B" w:rsidRPr="007C746B">
        <w:rPr>
          <w:rFonts w:ascii="宋体" w:eastAsia="宋体" w:hAnsi="宋体"/>
          <w:sz w:val="24"/>
        </w:rPr>
        <w:t>与事物</w:t>
      </w:r>
      <w:r w:rsidR="007C746B">
        <w:rPr>
          <w:rFonts w:ascii="宋体" w:eastAsia="宋体" w:hAnsi="宋体" w:hint="eastAsia"/>
          <w:sz w:val="24"/>
        </w:rPr>
        <w:t>自在的样子</w:t>
      </w:r>
      <w:r w:rsidR="007C746B" w:rsidRPr="007C746B">
        <w:rPr>
          <w:rFonts w:ascii="宋体" w:eastAsia="宋体" w:hAnsi="宋体"/>
          <w:sz w:val="24"/>
        </w:rPr>
        <w:t>之间的先验区分视为一项重大的哲学发现，这一点是无可否认的。同样</w:t>
      </w:r>
      <w:r w:rsidR="007C746B">
        <w:rPr>
          <w:rFonts w:ascii="宋体" w:eastAsia="宋体" w:hAnsi="宋体" w:hint="eastAsia"/>
          <w:sz w:val="24"/>
        </w:rPr>
        <w:t>无</w:t>
      </w:r>
      <w:r w:rsidR="007C746B" w:rsidRPr="007C746B">
        <w:rPr>
          <w:rFonts w:ascii="宋体" w:eastAsia="宋体" w:hAnsi="宋体"/>
          <w:sz w:val="24"/>
        </w:rPr>
        <w:t>可否认的是，他认为认知被限制于前者乃是这一区分的结果。然而，更准确的说法是，他将这种限制视为解放性或治疗性的，而非令人沮丧的。正如我们将在关于先验辩证法的讨论中所见，康德认为这种限制</w:t>
      </w:r>
      <w:r w:rsidR="001750C4">
        <w:rPr>
          <w:rFonts w:ascii="宋体" w:eastAsia="宋体" w:hAnsi="宋体" w:hint="eastAsia"/>
          <w:sz w:val="24"/>
        </w:rPr>
        <w:t>为</w:t>
      </w:r>
      <w:r w:rsidR="007C746B" w:rsidRPr="007C746B">
        <w:rPr>
          <w:rFonts w:ascii="宋体" w:eastAsia="宋体" w:hAnsi="宋体"/>
          <w:sz w:val="24"/>
        </w:rPr>
        <w:t>避免被人类理性</w:t>
      </w:r>
      <w:r w:rsidR="001750C4">
        <w:rPr>
          <w:rFonts w:ascii="宋体" w:eastAsia="宋体" w:hAnsi="宋体" w:hint="eastAsia"/>
          <w:sz w:val="24"/>
        </w:rPr>
        <w:t>的</w:t>
      </w:r>
      <w:r w:rsidR="007C746B" w:rsidRPr="007C746B">
        <w:rPr>
          <w:rFonts w:ascii="宋体" w:eastAsia="宋体" w:hAnsi="宋体"/>
          <w:sz w:val="24"/>
        </w:rPr>
        <w:t>固有本性中的幻象（先验幻象）所欺骗</w:t>
      </w:r>
      <w:r w:rsidR="001750C4">
        <w:rPr>
          <w:rFonts w:ascii="宋体" w:eastAsia="宋体" w:hAnsi="宋体" w:hint="eastAsia"/>
          <w:sz w:val="24"/>
        </w:rPr>
        <w:t>提供了唯一的办法</w:t>
      </w:r>
      <w:r w:rsidR="007C746B" w:rsidRPr="007C746B">
        <w:rPr>
          <w:rFonts w:ascii="宋体" w:eastAsia="宋体" w:hAnsi="宋体"/>
          <w:sz w:val="24"/>
        </w:rPr>
        <w:t>。但就当前讨论的重点而言，</w:t>
      </w:r>
      <w:r w:rsidR="00A56009">
        <w:rPr>
          <w:rFonts w:ascii="宋体" w:eastAsia="宋体" w:hAnsi="宋体" w:hint="eastAsia"/>
          <w:sz w:val="24"/>
        </w:rPr>
        <w:t>某个区分会分析性地导致某个结论并不会让这个区分成为平凡的</w:t>
      </w:r>
      <w:r w:rsidR="00803B86">
        <w:rPr>
          <w:rFonts w:ascii="宋体" w:eastAsia="宋体" w:hAnsi="宋体" w:hint="eastAsia"/>
          <w:sz w:val="24"/>
        </w:rPr>
        <w:t>；相反，</w:t>
      </w:r>
      <w:r w:rsidR="007C746B" w:rsidRPr="007C746B">
        <w:rPr>
          <w:rFonts w:ascii="宋体" w:eastAsia="宋体" w:hAnsi="宋体"/>
          <w:sz w:val="24"/>
        </w:rPr>
        <w:t>只有当所讨论的区分本身是显而易见或</w:t>
      </w:r>
      <w:r w:rsidR="00803B86">
        <w:rPr>
          <w:rFonts w:ascii="宋体" w:eastAsia="宋体" w:hAnsi="宋体" w:hint="eastAsia"/>
          <w:sz w:val="24"/>
        </w:rPr>
        <w:t>平凡</w:t>
      </w:r>
      <w:r w:rsidR="007C746B" w:rsidRPr="007C746B">
        <w:rPr>
          <w:rFonts w:ascii="宋体" w:eastAsia="宋体" w:hAnsi="宋体"/>
          <w:sz w:val="24"/>
        </w:rPr>
        <w:t>的，结论才会</w:t>
      </w:r>
      <w:r w:rsidR="00803B86">
        <w:rPr>
          <w:rFonts w:ascii="宋体" w:eastAsia="宋体" w:hAnsi="宋体" w:hint="eastAsia"/>
          <w:sz w:val="24"/>
        </w:rPr>
        <w:t>是平凡的</w:t>
      </w:r>
      <w:r w:rsidR="007C746B" w:rsidRPr="007C746B">
        <w:rPr>
          <w:rFonts w:ascii="宋体" w:eastAsia="宋体" w:hAnsi="宋体"/>
          <w:sz w:val="24"/>
        </w:rPr>
        <w:t>。然而，先验区分</w:t>
      </w:r>
      <w:r w:rsidR="00803B86">
        <w:rPr>
          <w:rFonts w:ascii="宋体" w:eastAsia="宋体" w:hAnsi="宋体" w:hint="eastAsia"/>
          <w:sz w:val="24"/>
        </w:rPr>
        <w:t>绝不是平凡的</w:t>
      </w:r>
      <w:r w:rsidR="007C746B" w:rsidRPr="007C746B">
        <w:rPr>
          <w:rFonts w:ascii="宋体" w:eastAsia="宋体" w:hAnsi="宋体"/>
          <w:sz w:val="24"/>
        </w:rPr>
        <w:t>，</w:t>
      </w:r>
      <w:r w:rsidR="00A835EB">
        <w:rPr>
          <w:rFonts w:ascii="宋体" w:eastAsia="宋体" w:hAnsi="宋体" w:hint="eastAsia"/>
          <w:sz w:val="24"/>
        </w:rPr>
        <w:t>因为它</w:t>
      </w:r>
      <w:r w:rsidR="0087141C">
        <w:rPr>
          <w:rFonts w:ascii="宋体" w:eastAsia="宋体" w:hAnsi="宋体" w:hint="eastAsia"/>
          <w:sz w:val="24"/>
        </w:rPr>
        <w:t>长生子</w:t>
      </w:r>
      <w:r w:rsidR="00A835EB">
        <w:rPr>
          <w:rFonts w:ascii="宋体" w:eastAsia="宋体" w:hAnsi="宋体" w:hint="eastAsia"/>
          <w:sz w:val="24"/>
        </w:rPr>
        <w:t>对人类知识重新构想为</w:t>
      </w:r>
      <w:r w:rsidR="0087141C">
        <w:rPr>
          <w:rFonts w:ascii="宋体" w:eastAsia="宋体" w:hAnsi="宋体" w:hint="eastAsia"/>
          <w:sz w:val="24"/>
        </w:rPr>
        <w:t>建基于一些先天条件（认识条件）</w:t>
      </w:r>
      <w:r w:rsidR="007C746B" w:rsidRPr="007C746B">
        <w:rPr>
          <w:rFonts w:ascii="宋体" w:eastAsia="宋体" w:hAnsi="宋体"/>
          <w:sz w:val="24"/>
        </w:rPr>
        <w:t>。</w:t>
      </w:r>
    </w:p>
    <w:p w14:paraId="6092A60B" w14:textId="1C6E1822" w:rsidR="009421CD" w:rsidRDefault="009421CD" w:rsidP="006C51B0">
      <w:pPr>
        <w:tabs>
          <w:tab w:val="left" w:pos="420"/>
          <w:tab w:val="left" w:pos="890"/>
        </w:tabs>
        <w:rPr>
          <w:rFonts w:ascii="宋体" w:eastAsia="宋体" w:hAnsi="宋体" w:hint="eastAsia"/>
          <w:sz w:val="24"/>
        </w:rPr>
      </w:pPr>
      <w:r>
        <w:rPr>
          <w:rFonts w:ascii="宋体" w:eastAsia="宋体" w:hAnsi="宋体"/>
          <w:sz w:val="24"/>
        </w:rPr>
        <w:tab/>
      </w:r>
      <w:r w:rsidRPr="009421CD">
        <w:rPr>
          <w:rFonts w:ascii="宋体" w:eastAsia="宋体" w:hAnsi="宋体"/>
          <w:sz w:val="24"/>
        </w:rPr>
        <w:t>总而言之，先验</w:t>
      </w:r>
      <w:r w:rsidR="009A4E97">
        <w:rPr>
          <w:rFonts w:ascii="宋体" w:eastAsia="宋体" w:hAnsi="宋体"/>
          <w:sz w:val="24"/>
        </w:rPr>
        <w:t>观念论</w:t>
      </w:r>
      <w:r w:rsidRPr="009421CD">
        <w:rPr>
          <w:rFonts w:ascii="宋体" w:eastAsia="宋体" w:hAnsi="宋体"/>
          <w:sz w:val="24"/>
        </w:rPr>
        <w:t>并非如盖耶</w:t>
      </w:r>
      <w:r>
        <w:rPr>
          <w:rFonts w:ascii="宋体" w:eastAsia="宋体" w:hAnsi="宋体" w:hint="eastAsia"/>
          <w:sz w:val="24"/>
        </w:rPr>
        <w:t>所说仅仅是</w:t>
      </w:r>
      <w:r w:rsidRPr="009421CD">
        <w:rPr>
          <w:rFonts w:ascii="宋体" w:eastAsia="宋体" w:hAnsi="宋体"/>
          <w:sz w:val="24"/>
        </w:rPr>
        <w:t>“一种温和的认识论谦逊”。按照</w:t>
      </w:r>
      <w:r>
        <w:rPr>
          <w:rFonts w:ascii="宋体" w:eastAsia="宋体" w:hAnsi="宋体" w:hint="eastAsia"/>
          <w:sz w:val="24"/>
        </w:rPr>
        <w:t>我们</w:t>
      </w:r>
      <w:r w:rsidRPr="009421CD">
        <w:rPr>
          <w:rFonts w:ascii="宋体" w:eastAsia="宋体" w:hAnsi="宋体"/>
          <w:sz w:val="24"/>
        </w:rPr>
        <w:t>的理解，它实则是一种大胆甚至革命性的认知条件理论。当然，</w:t>
      </w:r>
      <w:r>
        <w:rPr>
          <w:rFonts w:ascii="宋体" w:eastAsia="宋体" w:hAnsi="宋体" w:hint="eastAsia"/>
          <w:sz w:val="24"/>
        </w:rPr>
        <w:t>这里</w:t>
      </w:r>
      <w:r w:rsidRPr="009421CD">
        <w:rPr>
          <w:rFonts w:ascii="宋体" w:eastAsia="宋体" w:hAnsi="宋体"/>
          <w:sz w:val="24"/>
        </w:rPr>
        <w:t>并非预判</w:t>
      </w:r>
      <w:r w:rsidR="0003680F">
        <w:rPr>
          <w:rFonts w:ascii="宋体" w:eastAsia="宋体" w:hAnsi="宋体" w:hint="eastAsia"/>
          <w:sz w:val="24"/>
        </w:rPr>
        <w:t>这种</w:t>
      </w:r>
      <w:r w:rsidRPr="009421CD">
        <w:rPr>
          <w:rFonts w:ascii="宋体" w:eastAsia="宋体" w:hAnsi="宋体"/>
          <w:sz w:val="24"/>
        </w:rPr>
        <w:t>解释的有效性，</w:t>
      </w:r>
      <w:r w:rsidR="0003680F">
        <w:rPr>
          <w:rFonts w:ascii="宋体" w:eastAsia="宋体" w:hAnsi="宋体" w:hint="eastAsia"/>
          <w:sz w:val="24"/>
        </w:rPr>
        <w:t>也不是</w:t>
      </w:r>
      <w:r w:rsidRPr="009421CD">
        <w:rPr>
          <w:rFonts w:ascii="宋体" w:eastAsia="宋体" w:hAnsi="宋体"/>
          <w:sz w:val="24"/>
        </w:rPr>
        <w:t>断言如此理解下的先验</w:t>
      </w:r>
      <w:r w:rsidR="009A4E97">
        <w:rPr>
          <w:rFonts w:ascii="宋体" w:eastAsia="宋体" w:hAnsi="宋体"/>
          <w:sz w:val="24"/>
        </w:rPr>
        <w:t>观念论</w:t>
      </w:r>
      <w:r w:rsidRPr="009421CD">
        <w:rPr>
          <w:rFonts w:ascii="宋体" w:eastAsia="宋体" w:hAnsi="宋体"/>
          <w:sz w:val="24"/>
        </w:rPr>
        <w:t>必然成立。然而，这确实意味着——与盖耶和兰顿的观点相反——该理论</w:t>
      </w:r>
      <w:r w:rsidR="0003680F">
        <w:rPr>
          <w:rFonts w:ascii="宋体" w:eastAsia="宋体" w:hAnsi="宋体" w:hint="eastAsia"/>
          <w:sz w:val="24"/>
        </w:rPr>
        <w:t>绝不是</w:t>
      </w:r>
      <w:r w:rsidRPr="009421CD">
        <w:rPr>
          <w:rFonts w:ascii="宋体" w:eastAsia="宋体" w:hAnsi="宋体"/>
          <w:sz w:val="24"/>
        </w:rPr>
        <w:t>无足轻重</w:t>
      </w:r>
      <w:r w:rsidR="0003680F">
        <w:rPr>
          <w:rFonts w:ascii="宋体" w:eastAsia="宋体" w:hAnsi="宋体" w:hint="eastAsia"/>
          <w:sz w:val="24"/>
        </w:rPr>
        <w:t>的</w:t>
      </w:r>
      <w:r w:rsidRPr="009421CD">
        <w:rPr>
          <w:rFonts w:ascii="宋体" w:eastAsia="宋体" w:hAnsi="宋体"/>
          <w:sz w:val="24"/>
        </w:rPr>
        <w:t>。</w:t>
      </w:r>
    </w:p>
    <w:p w14:paraId="38E94E4F" w14:textId="77777777" w:rsidR="00616802" w:rsidRDefault="00616802" w:rsidP="006C51B0">
      <w:pPr>
        <w:tabs>
          <w:tab w:val="left" w:pos="420"/>
          <w:tab w:val="left" w:pos="890"/>
        </w:tabs>
        <w:rPr>
          <w:rFonts w:ascii="宋体" w:eastAsia="宋体" w:hAnsi="宋体" w:hint="eastAsia"/>
          <w:sz w:val="24"/>
        </w:rPr>
      </w:pPr>
    </w:p>
    <w:p w14:paraId="39B65392" w14:textId="77777777" w:rsidR="00616802" w:rsidRDefault="00616802" w:rsidP="006C51B0">
      <w:pPr>
        <w:tabs>
          <w:tab w:val="left" w:pos="420"/>
          <w:tab w:val="left" w:pos="890"/>
        </w:tabs>
        <w:rPr>
          <w:rFonts w:ascii="宋体" w:eastAsia="宋体" w:hAnsi="宋体" w:hint="eastAsia"/>
          <w:sz w:val="24"/>
        </w:rPr>
      </w:pPr>
    </w:p>
    <w:p w14:paraId="7321B116" w14:textId="77777777" w:rsidR="00616802" w:rsidRDefault="00616802" w:rsidP="006C51B0">
      <w:pPr>
        <w:tabs>
          <w:tab w:val="left" w:pos="420"/>
          <w:tab w:val="left" w:pos="890"/>
        </w:tabs>
        <w:rPr>
          <w:rFonts w:ascii="宋体" w:eastAsia="宋体" w:hAnsi="宋体" w:hint="eastAsia"/>
          <w:sz w:val="24"/>
        </w:rPr>
      </w:pPr>
    </w:p>
    <w:p w14:paraId="2C2D0A29" w14:textId="77777777" w:rsidR="00616802" w:rsidRDefault="00616802" w:rsidP="006C51B0">
      <w:pPr>
        <w:tabs>
          <w:tab w:val="left" w:pos="420"/>
          <w:tab w:val="left" w:pos="890"/>
        </w:tabs>
        <w:rPr>
          <w:rFonts w:ascii="宋体" w:eastAsia="宋体" w:hAnsi="宋体" w:hint="eastAsia"/>
          <w:sz w:val="24"/>
        </w:rPr>
      </w:pPr>
    </w:p>
    <w:p w14:paraId="236358F2" w14:textId="77777777" w:rsidR="00616802" w:rsidRDefault="00616802" w:rsidP="006C51B0">
      <w:pPr>
        <w:tabs>
          <w:tab w:val="left" w:pos="420"/>
          <w:tab w:val="left" w:pos="890"/>
        </w:tabs>
        <w:rPr>
          <w:rFonts w:ascii="宋体" w:eastAsia="宋体" w:hAnsi="宋体" w:hint="eastAsia"/>
          <w:sz w:val="24"/>
        </w:rPr>
      </w:pPr>
    </w:p>
    <w:p w14:paraId="095F62D0" w14:textId="77777777" w:rsidR="00616802" w:rsidRDefault="00616802" w:rsidP="006C51B0">
      <w:pPr>
        <w:tabs>
          <w:tab w:val="left" w:pos="420"/>
          <w:tab w:val="left" w:pos="890"/>
        </w:tabs>
        <w:rPr>
          <w:rFonts w:ascii="宋体" w:eastAsia="宋体" w:hAnsi="宋体" w:hint="eastAsia"/>
          <w:sz w:val="24"/>
        </w:rPr>
      </w:pPr>
    </w:p>
    <w:p w14:paraId="652AA5B6" w14:textId="7FA402F5" w:rsidR="00616802" w:rsidRPr="00616802" w:rsidRDefault="00616802" w:rsidP="00616802">
      <w:pPr>
        <w:tabs>
          <w:tab w:val="left" w:pos="420"/>
          <w:tab w:val="left" w:pos="890"/>
        </w:tabs>
        <w:jc w:val="center"/>
        <w:rPr>
          <w:rFonts w:ascii="楷体" w:eastAsia="楷体" w:hAnsi="楷体" w:hint="eastAsia"/>
          <w:b/>
          <w:bCs/>
          <w:sz w:val="32"/>
          <w:szCs w:val="32"/>
        </w:rPr>
      </w:pPr>
      <w:r w:rsidRPr="00616802">
        <w:rPr>
          <w:rFonts w:ascii="楷体" w:eastAsia="楷体" w:hAnsi="楷体" w:hint="eastAsia"/>
          <w:b/>
          <w:bCs/>
          <w:sz w:val="32"/>
          <w:szCs w:val="32"/>
        </w:rPr>
        <w:lastRenderedPageBreak/>
        <w:t>第二章 先验观念论与先验实在论</w:t>
      </w:r>
    </w:p>
    <w:p w14:paraId="2976A574" w14:textId="77777777" w:rsidR="00616802" w:rsidRDefault="00616802" w:rsidP="006C51B0">
      <w:pPr>
        <w:tabs>
          <w:tab w:val="left" w:pos="420"/>
          <w:tab w:val="left" w:pos="890"/>
        </w:tabs>
        <w:rPr>
          <w:rFonts w:ascii="宋体" w:eastAsia="宋体" w:hAnsi="宋体" w:hint="eastAsia"/>
          <w:sz w:val="24"/>
        </w:rPr>
      </w:pPr>
    </w:p>
    <w:p w14:paraId="4A6DC9B6" w14:textId="5F5C3FAF" w:rsidR="00616802" w:rsidRDefault="0091733B" w:rsidP="006C51B0">
      <w:pPr>
        <w:tabs>
          <w:tab w:val="left" w:pos="420"/>
          <w:tab w:val="left" w:pos="890"/>
        </w:tabs>
        <w:rPr>
          <w:rFonts w:ascii="宋体" w:eastAsia="宋体" w:hAnsi="宋体" w:hint="eastAsia"/>
          <w:sz w:val="24"/>
        </w:rPr>
      </w:pPr>
      <w:r>
        <w:rPr>
          <w:rFonts w:ascii="宋体" w:eastAsia="宋体" w:hAnsi="宋体"/>
          <w:sz w:val="24"/>
        </w:rPr>
        <w:tab/>
      </w:r>
      <w:r w:rsidRPr="0091733B">
        <w:rPr>
          <w:rFonts w:ascii="宋体" w:eastAsia="宋体" w:hAnsi="宋体"/>
          <w:sz w:val="24"/>
        </w:rPr>
        <w:t>前一章或多或少是直接探讨先验</w:t>
      </w:r>
      <w:r w:rsidR="003105DA">
        <w:rPr>
          <w:rFonts w:ascii="宋体" w:eastAsia="宋体" w:hAnsi="宋体"/>
          <w:sz w:val="24"/>
        </w:rPr>
        <w:t>观念论</w:t>
      </w:r>
      <w:r w:rsidRPr="0091733B">
        <w:rPr>
          <w:rFonts w:ascii="宋体" w:eastAsia="宋体" w:hAnsi="宋体"/>
          <w:sz w:val="24"/>
        </w:rPr>
        <w:t>的</w:t>
      </w:r>
      <w:r w:rsidR="00941532">
        <w:rPr>
          <w:rFonts w:ascii="宋体" w:eastAsia="宋体" w:hAnsi="宋体" w:hint="eastAsia"/>
          <w:sz w:val="24"/>
        </w:rPr>
        <w:t>，</w:t>
      </w:r>
      <w:r w:rsidRPr="0091733B">
        <w:rPr>
          <w:rFonts w:ascii="宋体" w:eastAsia="宋体" w:hAnsi="宋体"/>
          <w:sz w:val="24"/>
        </w:rPr>
        <w:t>其目标在于将这种</w:t>
      </w:r>
      <w:r w:rsidR="003105DA">
        <w:rPr>
          <w:rFonts w:ascii="宋体" w:eastAsia="宋体" w:hAnsi="宋体"/>
          <w:sz w:val="24"/>
        </w:rPr>
        <w:t>观念论</w:t>
      </w:r>
      <w:r w:rsidRPr="0091733B">
        <w:rPr>
          <w:rFonts w:ascii="宋体" w:eastAsia="宋体" w:hAnsi="宋体"/>
          <w:sz w:val="24"/>
        </w:rPr>
        <w:t>的基础定位于</w:t>
      </w:r>
      <w:r w:rsidR="00941532">
        <w:rPr>
          <w:rFonts w:ascii="宋体" w:eastAsia="宋体" w:hAnsi="宋体" w:hint="eastAsia"/>
          <w:sz w:val="24"/>
        </w:rPr>
        <w:t>曲行性</w:t>
      </w:r>
      <w:r w:rsidRPr="0091733B">
        <w:rPr>
          <w:rFonts w:ascii="宋体" w:eastAsia="宋体" w:hAnsi="宋体"/>
          <w:sz w:val="24"/>
        </w:rPr>
        <w:t>认知的特定条件中</w:t>
      </w:r>
      <w:r w:rsidR="00941532">
        <w:rPr>
          <w:rFonts w:ascii="宋体" w:eastAsia="宋体" w:hAnsi="宋体" w:hint="eastAsia"/>
          <w:sz w:val="24"/>
        </w:rPr>
        <w:t>，</w:t>
      </w:r>
      <w:r w:rsidR="00C30AB3">
        <w:rPr>
          <w:rFonts w:ascii="宋体" w:eastAsia="宋体" w:hAnsi="宋体" w:hint="eastAsia"/>
          <w:sz w:val="24"/>
        </w:rPr>
        <w:t>从而——</w:t>
      </w:r>
      <w:r w:rsidR="00C30AB3" w:rsidRPr="0091733B">
        <w:rPr>
          <w:rFonts w:ascii="宋体" w:eastAsia="宋体" w:hAnsi="宋体"/>
          <w:sz w:val="24"/>
        </w:rPr>
        <w:t>至少是以一种初步的方式</w:t>
      </w:r>
      <w:r w:rsidR="00C30AB3">
        <w:rPr>
          <w:rFonts w:ascii="宋体" w:eastAsia="宋体" w:hAnsi="宋体" w:hint="eastAsia"/>
          <w:sz w:val="24"/>
        </w:rPr>
        <w:t>——</w:t>
      </w:r>
      <w:r w:rsidRPr="0091733B">
        <w:rPr>
          <w:rFonts w:ascii="宋体" w:eastAsia="宋体" w:hAnsi="宋体"/>
          <w:sz w:val="24"/>
        </w:rPr>
        <w:t>定义它。我们主张，这种定位不仅为区分</w:t>
      </w:r>
      <w:r w:rsidR="0080421A">
        <w:rPr>
          <w:rFonts w:ascii="宋体" w:eastAsia="宋体" w:hAnsi="宋体" w:hint="eastAsia"/>
          <w:sz w:val="24"/>
        </w:rPr>
        <w:t>就其显现出来而言的事物与在其自身之中被思考的事物</w:t>
      </w:r>
      <w:r w:rsidRPr="0091733B">
        <w:rPr>
          <w:rFonts w:ascii="宋体" w:eastAsia="宋体" w:hAnsi="宋体"/>
          <w:sz w:val="24"/>
        </w:rPr>
        <w:t>提供了先验区分的依据，而且为将知识限制于前者（即</w:t>
      </w:r>
      <w:r w:rsidR="0080421A">
        <w:rPr>
          <w:rFonts w:ascii="宋体" w:eastAsia="宋体" w:hAnsi="宋体" w:hint="eastAsia"/>
          <w:sz w:val="24"/>
        </w:rPr>
        <w:t>朗顿</w:t>
      </w:r>
      <w:r w:rsidRPr="0091733B">
        <w:rPr>
          <w:rFonts w:ascii="宋体" w:eastAsia="宋体" w:hAnsi="宋体"/>
          <w:sz w:val="24"/>
        </w:rPr>
        <w:t>所称的“康德式谦卑”）提供了正当性。本章则采取一条更为迂回的路径来达到同一目的。策略在于通过康德所反对的先验实在论来阐释先验</w:t>
      </w:r>
      <w:r w:rsidR="003105DA">
        <w:rPr>
          <w:rFonts w:ascii="宋体" w:eastAsia="宋体" w:hAnsi="宋体"/>
          <w:sz w:val="24"/>
        </w:rPr>
        <w:t>观念论</w:t>
      </w:r>
      <w:r w:rsidRPr="0091733B">
        <w:rPr>
          <w:rFonts w:ascii="宋体" w:eastAsia="宋体" w:hAnsi="宋体"/>
          <w:sz w:val="24"/>
        </w:rPr>
        <w:t>。这一方法基于</w:t>
      </w:r>
      <w:r w:rsidR="0080421A">
        <w:rPr>
          <w:rFonts w:ascii="宋体" w:eastAsia="宋体" w:hAnsi="宋体" w:hint="eastAsia"/>
          <w:sz w:val="24"/>
        </w:rPr>
        <w:t>一条</w:t>
      </w:r>
      <w:r w:rsidRPr="0091733B">
        <w:rPr>
          <w:rFonts w:ascii="宋体" w:eastAsia="宋体" w:hAnsi="宋体"/>
          <w:sz w:val="24"/>
        </w:rPr>
        <w:t>诠释学原则：理解一个哲学立场的最佳方式往往是明确它所否定的是什么。这一方法还从以下事实获得了额外的正当性：康德似乎将这两种先验主义形式视为相互排斥</w:t>
      </w:r>
      <w:r w:rsidR="00205511">
        <w:rPr>
          <w:rFonts w:ascii="宋体" w:eastAsia="宋体" w:hAnsi="宋体" w:hint="eastAsia"/>
          <w:sz w:val="24"/>
        </w:rPr>
        <w:t>的，</w:t>
      </w:r>
      <w:r w:rsidRPr="0091733B">
        <w:rPr>
          <w:rFonts w:ascii="宋体" w:eastAsia="宋体" w:hAnsi="宋体"/>
          <w:sz w:val="24"/>
        </w:rPr>
        <w:t>且穷尽了一切元哲学</w:t>
      </w:r>
      <w:r w:rsidR="00205511">
        <w:rPr>
          <w:rFonts w:ascii="宋体" w:eastAsia="宋体" w:hAnsi="宋体" w:hint="eastAsia"/>
          <w:sz w:val="24"/>
        </w:rPr>
        <w:t>的可选项</w:t>
      </w:r>
      <w:r w:rsidRPr="0091733B">
        <w:rPr>
          <w:rFonts w:ascii="宋体" w:eastAsia="宋体" w:hAnsi="宋体"/>
          <w:sz w:val="24"/>
        </w:rPr>
        <w:t>。</w:t>
      </w:r>
      <w:r w:rsidR="00205511">
        <w:rPr>
          <w:rFonts w:ascii="宋体" w:eastAsia="宋体" w:hAnsi="宋体" w:hint="eastAsia"/>
          <w:sz w:val="24"/>
        </w:rPr>
        <w:t>本章分为三个部分：第一部分</w:t>
      </w:r>
      <w:r w:rsidR="00996AFD">
        <w:rPr>
          <w:rFonts w:ascii="宋体" w:eastAsia="宋体" w:hAnsi="宋体" w:hint="eastAsia"/>
          <w:sz w:val="24"/>
        </w:rPr>
        <w:t>考察多种版本的先验实在论；第二部分研究</w:t>
      </w:r>
      <w:r w:rsidR="00EA46C7">
        <w:rPr>
          <w:rFonts w:ascii="宋体" w:eastAsia="宋体" w:hAnsi="宋体" w:hint="eastAsia"/>
          <w:sz w:val="24"/>
        </w:rPr>
        <w:t>作为先验实在论的唯一替代方案的</w:t>
      </w:r>
      <w:r w:rsidR="00996AFD">
        <w:rPr>
          <w:rFonts w:ascii="宋体" w:eastAsia="宋体" w:hAnsi="宋体" w:hint="eastAsia"/>
          <w:sz w:val="24"/>
        </w:rPr>
        <w:t>先验观念论的本质</w:t>
      </w:r>
      <w:r w:rsidR="00EA46C7">
        <w:rPr>
          <w:rFonts w:ascii="宋体" w:eastAsia="宋体" w:hAnsi="宋体" w:hint="eastAsia"/>
          <w:sz w:val="24"/>
        </w:rPr>
        <w:t>；第三部分考察</w:t>
      </w:r>
      <w:r w:rsidR="00256C48">
        <w:rPr>
          <w:rFonts w:ascii="宋体" w:eastAsia="宋体" w:hAnsi="宋体" w:hint="eastAsia"/>
          <w:sz w:val="24"/>
        </w:rPr>
        <w:t>对这种理解先验观念论的方式的两种反对意见。</w:t>
      </w:r>
    </w:p>
    <w:p w14:paraId="40840D02" w14:textId="274A0977" w:rsidR="00256C48" w:rsidRPr="00256C48" w:rsidRDefault="00256C48" w:rsidP="00256C48">
      <w:pPr>
        <w:tabs>
          <w:tab w:val="left" w:pos="420"/>
          <w:tab w:val="left" w:pos="890"/>
        </w:tabs>
        <w:jc w:val="center"/>
        <w:rPr>
          <w:rFonts w:ascii="Times New Roman" w:eastAsia="宋体" w:hAnsi="Times New Roman" w:cs="Times New Roman"/>
          <w:b/>
          <w:bCs/>
          <w:sz w:val="24"/>
        </w:rPr>
      </w:pPr>
      <w:r w:rsidRPr="00256C48">
        <w:rPr>
          <w:rFonts w:ascii="Times New Roman" w:eastAsia="宋体" w:hAnsi="Times New Roman" w:cs="Times New Roman"/>
          <w:b/>
          <w:bCs/>
          <w:sz w:val="28"/>
          <w:szCs w:val="28"/>
        </w:rPr>
        <w:t xml:space="preserve">I. </w:t>
      </w:r>
      <w:r w:rsidRPr="00256C48">
        <w:rPr>
          <w:rFonts w:ascii="楷体" w:eastAsia="楷体" w:hAnsi="楷体" w:cs="Times New Roman"/>
          <w:b/>
          <w:bCs/>
          <w:sz w:val="28"/>
          <w:szCs w:val="28"/>
        </w:rPr>
        <w:t>先验实在论的本性</w:t>
      </w:r>
    </w:p>
    <w:p w14:paraId="183593ED" w14:textId="615B7AC8" w:rsidR="00256C48" w:rsidRDefault="00256C48" w:rsidP="006C51B0">
      <w:pPr>
        <w:tabs>
          <w:tab w:val="left" w:pos="420"/>
          <w:tab w:val="left" w:pos="890"/>
        </w:tabs>
        <w:rPr>
          <w:rFonts w:ascii="宋体" w:eastAsia="宋体" w:hAnsi="宋体" w:hint="eastAsia"/>
          <w:sz w:val="24"/>
        </w:rPr>
      </w:pPr>
      <w:r>
        <w:rPr>
          <w:rFonts w:ascii="宋体" w:eastAsia="宋体" w:hAnsi="宋体"/>
          <w:sz w:val="24"/>
        </w:rPr>
        <w:tab/>
      </w:r>
      <w:r w:rsidR="00F848F9" w:rsidRPr="00F848F9">
        <w:rPr>
          <w:rFonts w:ascii="宋体" w:eastAsia="宋体" w:hAnsi="宋体"/>
          <w:sz w:val="24"/>
        </w:rPr>
        <w:t>此处所采取策略</w:t>
      </w:r>
      <w:r w:rsidR="00F848F9">
        <w:rPr>
          <w:rFonts w:ascii="宋体" w:eastAsia="宋体" w:hAnsi="宋体" w:hint="eastAsia"/>
          <w:sz w:val="24"/>
        </w:rPr>
        <w:t>所</w:t>
      </w:r>
      <w:r w:rsidR="00F848F9" w:rsidRPr="00F848F9">
        <w:rPr>
          <w:rFonts w:ascii="宋体" w:eastAsia="宋体" w:hAnsi="宋体"/>
          <w:sz w:val="24"/>
        </w:rPr>
        <w:t>面临的首要困难在于，文本中对先验实在论的提及相对</w:t>
      </w:r>
      <w:r w:rsidR="00F848F9">
        <w:rPr>
          <w:rFonts w:ascii="宋体" w:eastAsia="宋体" w:hAnsi="宋体" w:hint="eastAsia"/>
          <w:sz w:val="24"/>
        </w:rPr>
        <w:t>较少</w:t>
      </w:r>
      <w:r w:rsidR="00F848F9" w:rsidRPr="00F848F9">
        <w:rPr>
          <w:rFonts w:ascii="宋体" w:eastAsia="宋体" w:hAnsi="宋体"/>
          <w:sz w:val="24"/>
        </w:rPr>
        <w:t>，这似乎削弱了</w:t>
      </w:r>
      <w:r w:rsidR="00F848F9">
        <w:rPr>
          <w:rFonts w:ascii="宋体" w:eastAsia="宋体" w:hAnsi="宋体" w:hint="eastAsia"/>
          <w:sz w:val="24"/>
        </w:rPr>
        <w:t>我们</w:t>
      </w:r>
      <w:r w:rsidR="00F848F9" w:rsidRPr="00F848F9">
        <w:rPr>
          <w:rFonts w:ascii="宋体" w:eastAsia="宋体" w:hAnsi="宋体"/>
          <w:sz w:val="24"/>
        </w:rPr>
        <w:t>赋予</w:t>
      </w:r>
      <w:r w:rsidR="00F848F9">
        <w:rPr>
          <w:rFonts w:ascii="宋体" w:eastAsia="宋体" w:hAnsi="宋体" w:hint="eastAsia"/>
          <w:sz w:val="24"/>
        </w:rPr>
        <w:t>它</w:t>
      </w:r>
      <w:r w:rsidR="00F848F9" w:rsidRPr="00F848F9">
        <w:rPr>
          <w:rFonts w:ascii="宋体" w:eastAsia="宋体" w:hAnsi="宋体"/>
          <w:sz w:val="24"/>
        </w:rPr>
        <w:t>的重要性。通常人们会期望，对于一个被宣称</w:t>
      </w:r>
      <w:r w:rsidR="007C5F81">
        <w:rPr>
          <w:rFonts w:ascii="宋体" w:eastAsia="宋体" w:hAnsi="宋体" w:hint="eastAsia"/>
          <w:sz w:val="24"/>
        </w:rPr>
        <w:t>具有</w:t>
      </w:r>
      <w:r w:rsidR="00F848F9" w:rsidRPr="00F848F9">
        <w:rPr>
          <w:rFonts w:ascii="宋体" w:eastAsia="宋体" w:hAnsi="宋体"/>
          <w:sz w:val="24"/>
        </w:rPr>
        <w:t>如此重要</w:t>
      </w:r>
      <w:r w:rsidR="007C5F81">
        <w:rPr>
          <w:rFonts w:ascii="宋体" w:eastAsia="宋体" w:hAnsi="宋体" w:hint="eastAsia"/>
          <w:sz w:val="24"/>
        </w:rPr>
        <w:t>性</w:t>
      </w:r>
      <w:r w:rsidR="00F848F9" w:rsidRPr="00F848F9">
        <w:rPr>
          <w:rFonts w:ascii="宋体" w:eastAsia="宋体" w:hAnsi="宋体"/>
          <w:sz w:val="24"/>
        </w:rPr>
        <w:t>的概念，</w:t>
      </w:r>
      <w:r w:rsidR="007C5F81">
        <w:rPr>
          <w:rFonts w:ascii="宋体" w:eastAsia="宋体" w:hAnsi="宋体" w:hint="eastAsia"/>
          <w:sz w:val="24"/>
        </w:rPr>
        <w:t>康德</w:t>
      </w:r>
      <w:r w:rsidR="00F848F9" w:rsidRPr="00F848F9">
        <w:rPr>
          <w:rFonts w:ascii="宋体" w:eastAsia="宋体" w:hAnsi="宋体"/>
          <w:sz w:val="24"/>
        </w:rPr>
        <w:t>应当进行详尽</w:t>
      </w:r>
      <w:r w:rsidR="007C5F81">
        <w:rPr>
          <w:rFonts w:ascii="宋体" w:eastAsia="宋体" w:hAnsi="宋体" w:hint="eastAsia"/>
          <w:sz w:val="24"/>
        </w:rPr>
        <w:t>的</w:t>
      </w:r>
      <w:r w:rsidR="00F848F9" w:rsidRPr="00F848F9">
        <w:rPr>
          <w:rFonts w:ascii="宋体" w:eastAsia="宋体" w:hAnsi="宋体"/>
          <w:sz w:val="24"/>
        </w:rPr>
        <w:t>分析并接受</w:t>
      </w:r>
      <w:r w:rsidR="00A60AE2">
        <w:rPr>
          <w:rFonts w:ascii="宋体" w:eastAsia="宋体" w:hAnsi="宋体" w:hint="eastAsia"/>
          <w:sz w:val="24"/>
        </w:rPr>
        <w:t>彻底的</w:t>
      </w:r>
      <w:r w:rsidR="00F848F9" w:rsidRPr="00F848F9">
        <w:rPr>
          <w:rFonts w:ascii="宋体" w:eastAsia="宋体" w:hAnsi="宋体"/>
          <w:sz w:val="24"/>
        </w:rPr>
        <w:t>批判。然而，除了直截了当地断言</w:t>
      </w:r>
      <w:r w:rsidR="00A60AE2">
        <w:rPr>
          <w:rFonts w:ascii="宋体" w:eastAsia="宋体" w:hAnsi="宋体" w:hint="eastAsia"/>
          <w:sz w:val="24"/>
        </w:rPr>
        <w:t>先验实在论</w:t>
      </w:r>
      <w:r w:rsidR="00F848F9" w:rsidRPr="00F848F9">
        <w:rPr>
          <w:rFonts w:ascii="宋体" w:eastAsia="宋体" w:hAnsi="宋体"/>
          <w:sz w:val="24"/>
        </w:rPr>
        <w:t>会破坏自然与自由的可能性（</w:t>
      </w:r>
      <w:r w:rsidR="00F848F9" w:rsidRPr="00A60AE2">
        <w:rPr>
          <w:rFonts w:ascii="Times New Roman" w:eastAsia="宋体" w:hAnsi="Times New Roman" w:cs="Times New Roman"/>
          <w:sz w:val="24"/>
        </w:rPr>
        <w:t>A543/B571</w:t>
      </w:r>
      <w:r w:rsidR="00F848F9" w:rsidRPr="00F848F9">
        <w:rPr>
          <w:rFonts w:ascii="宋体" w:eastAsia="宋体" w:hAnsi="宋体"/>
          <w:sz w:val="24"/>
        </w:rPr>
        <w:t>）之外，《纯粹理性批判》中仅有两处明确提及</w:t>
      </w:r>
      <w:r w:rsidR="00A60AE2" w:rsidRPr="00F848F9">
        <w:rPr>
          <w:rFonts w:ascii="宋体" w:eastAsia="宋体" w:hAnsi="宋体"/>
          <w:sz w:val="24"/>
        </w:rPr>
        <w:t>这种实在论</w:t>
      </w:r>
      <w:r w:rsidR="00F848F9" w:rsidRPr="00F848F9">
        <w:rPr>
          <w:rFonts w:ascii="宋体" w:eastAsia="宋体" w:hAnsi="宋体"/>
          <w:sz w:val="24"/>
        </w:rPr>
        <w:t>。两处均位于先验辩证论部分，且每次康德都将其与先验观念论相对照。第一处见于第四谬误推理的初版论述中，</w:t>
      </w:r>
      <w:r w:rsidR="00A53D65">
        <w:rPr>
          <w:rFonts w:ascii="宋体" w:eastAsia="宋体" w:hAnsi="宋体" w:hint="eastAsia"/>
          <w:sz w:val="24"/>
        </w:rPr>
        <w:t>在此</w:t>
      </w:r>
      <w:r w:rsidR="00F848F9" w:rsidRPr="00F848F9">
        <w:rPr>
          <w:rFonts w:ascii="宋体" w:eastAsia="宋体" w:hAnsi="宋体"/>
          <w:sz w:val="24"/>
        </w:rPr>
        <w:t>康德旨在驳斥经验观念论，并将其与自身的先验观念论相对比。在此语境下他写道：</w:t>
      </w:r>
    </w:p>
    <w:p w14:paraId="43ACD7AA" w14:textId="0684CA55" w:rsidR="00EB4826" w:rsidRPr="00EB4826" w:rsidRDefault="00EB4826" w:rsidP="00EB4826">
      <w:pPr>
        <w:tabs>
          <w:tab w:val="left" w:pos="420"/>
          <w:tab w:val="left" w:pos="890"/>
        </w:tabs>
        <w:rPr>
          <w:rFonts w:ascii="宋体" w:eastAsia="宋体" w:hAnsi="宋体" w:hint="eastAsia"/>
          <w:sz w:val="24"/>
        </w:rPr>
      </w:pPr>
      <w:r>
        <w:rPr>
          <w:rFonts w:ascii="宋体" w:eastAsia="宋体" w:hAnsi="宋体"/>
          <w:sz w:val="24"/>
        </w:rPr>
        <w:tab/>
      </w:r>
      <w:r w:rsidRPr="00001560">
        <w:rPr>
          <w:rFonts w:ascii="楷体" w:eastAsia="楷体" w:hAnsi="楷体"/>
          <w:sz w:val="24"/>
        </w:rPr>
        <w:t>我</w:t>
      </w:r>
      <w:r w:rsidR="003C353C" w:rsidRPr="00001560">
        <w:rPr>
          <w:rFonts w:ascii="楷体" w:eastAsia="楷体" w:hAnsi="楷体" w:hint="eastAsia"/>
          <w:sz w:val="24"/>
        </w:rPr>
        <w:t>所谓的</w:t>
      </w:r>
      <w:r w:rsidRPr="00001560">
        <w:rPr>
          <w:rFonts w:ascii="楷体" w:eastAsia="楷体" w:hAnsi="楷体"/>
          <w:sz w:val="24"/>
        </w:rPr>
        <w:t>一切现象的先验观念论，是</w:t>
      </w:r>
      <w:r w:rsidR="003C353C" w:rsidRPr="00001560">
        <w:rPr>
          <w:rFonts w:ascii="楷体" w:eastAsia="楷体" w:hAnsi="楷体" w:hint="eastAsia"/>
          <w:sz w:val="24"/>
        </w:rPr>
        <w:t>指</w:t>
      </w:r>
      <w:r w:rsidRPr="00001560">
        <w:rPr>
          <w:rFonts w:ascii="楷体" w:eastAsia="楷体" w:hAnsi="楷体"/>
          <w:sz w:val="24"/>
        </w:rPr>
        <w:t>一切现象</w:t>
      </w:r>
      <w:r w:rsidR="003C353C" w:rsidRPr="00001560">
        <w:rPr>
          <w:rFonts w:ascii="楷体" w:eastAsia="楷体" w:hAnsi="楷体" w:hint="eastAsia"/>
          <w:sz w:val="24"/>
        </w:rPr>
        <w:t>都应当</w:t>
      </w:r>
      <w:r w:rsidRPr="00001560">
        <w:rPr>
          <w:rFonts w:ascii="楷体" w:eastAsia="楷体" w:hAnsi="楷体"/>
          <w:sz w:val="24"/>
        </w:rPr>
        <w:t>被视为纯粹的表象而非物自身，因而时间与空间仅是我们直观的感性形式，而非作为物自身的对象自身</w:t>
      </w:r>
      <w:r w:rsidR="0047558F" w:rsidRPr="00001560">
        <w:rPr>
          <w:rFonts w:ascii="楷体" w:eastAsia="楷体" w:hAnsi="楷体" w:hint="eastAsia"/>
          <w:sz w:val="24"/>
        </w:rPr>
        <w:t>的</w:t>
      </w:r>
      <w:r w:rsidRPr="00001560">
        <w:rPr>
          <w:rFonts w:ascii="楷体" w:eastAsia="楷体" w:hAnsi="楷体"/>
          <w:sz w:val="24"/>
        </w:rPr>
        <w:t>被给予的规定或条件。与</w:t>
      </w:r>
      <w:r w:rsidR="00675893" w:rsidRPr="00001560">
        <w:rPr>
          <w:rFonts w:ascii="楷体" w:eastAsia="楷体" w:hAnsi="楷体" w:hint="eastAsia"/>
          <w:sz w:val="24"/>
        </w:rPr>
        <w:t>这种</w:t>
      </w:r>
      <w:r w:rsidRPr="00001560">
        <w:rPr>
          <w:rFonts w:ascii="楷体" w:eastAsia="楷体" w:hAnsi="楷体"/>
          <w:sz w:val="24"/>
        </w:rPr>
        <w:t>观念论相对立的是先验实在论，它将空间与时间视为</w:t>
      </w:r>
      <w:r w:rsidR="00675893" w:rsidRPr="00001560">
        <w:rPr>
          <w:rFonts w:ascii="楷体" w:eastAsia="楷体" w:hAnsi="楷体" w:hint="eastAsia"/>
          <w:sz w:val="24"/>
        </w:rPr>
        <w:t>自在的</w:t>
      </w:r>
      <w:r w:rsidRPr="00001560">
        <w:rPr>
          <w:rFonts w:ascii="楷体" w:eastAsia="楷体" w:hAnsi="楷体"/>
          <w:sz w:val="24"/>
        </w:rPr>
        <w:t>被给予之物（独立于我们的感性）。因此，先验实在论者将</w:t>
      </w:r>
      <w:r w:rsidRPr="00001560">
        <w:rPr>
          <w:rFonts w:ascii="楷体" w:eastAsia="楷体" w:hAnsi="楷体"/>
          <w:sz w:val="24"/>
        </w:rPr>
        <w:lastRenderedPageBreak/>
        <w:t>外部</w:t>
      </w:r>
      <w:r w:rsidR="00675893" w:rsidRPr="00001560">
        <w:rPr>
          <w:rFonts w:ascii="楷体" w:eastAsia="楷体" w:hAnsi="楷体" w:hint="eastAsia"/>
          <w:sz w:val="24"/>
        </w:rPr>
        <w:t>显现物</w:t>
      </w:r>
      <w:r w:rsidRPr="00001560">
        <w:rPr>
          <w:rFonts w:ascii="楷体" w:eastAsia="楷体" w:hAnsi="楷体"/>
          <w:sz w:val="24"/>
        </w:rPr>
        <w:t>（若承认其实在性）解释为物自身，</w:t>
      </w:r>
      <w:r w:rsidR="00675893" w:rsidRPr="00001560">
        <w:rPr>
          <w:rFonts w:ascii="楷体" w:eastAsia="楷体" w:hAnsi="楷体" w:hint="eastAsia"/>
          <w:sz w:val="24"/>
        </w:rPr>
        <w:t>而</w:t>
      </w:r>
      <w:r w:rsidRPr="00001560">
        <w:rPr>
          <w:rFonts w:ascii="楷体" w:eastAsia="楷体" w:hAnsi="楷体"/>
          <w:sz w:val="24"/>
        </w:rPr>
        <w:t>这些物自身独立于我们</w:t>
      </w:r>
      <w:r w:rsidR="00675893" w:rsidRPr="00001560">
        <w:rPr>
          <w:rFonts w:ascii="楷体" w:eastAsia="楷体" w:hAnsi="楷体" w:hint="eastAsia"/>
          <w:sz w:val="24"/>
        </w:rPr>
        <w:t>和</w:t>
      </w:r>
      <w:r w:rsidRPr="00001560">
        <w:rPr>
          <w:rFonts w:ascii="楷体" w:eastAsia="楷体" w:hAnsi="楷体"/>
          <w:sz w:val="24"/>
        </w:rPr>
        <w:t>我们的感性而存在，从而按照纯粹知性概念也外在于我们。正是</w:t>
      </w:r>
      <w:r w:rsidR="00ED073A" w:rsidRPr="00001560">
        <w:rPr>
          <w:rFonts w:ascii="楷体" w:eastAsia="楷体" w:hAnsi="楷体" w:hint="eastAsia"/>
          <w:sz w:val="24"/>
        </w:rPr>
        <w:t>这种</w:t>
      </w:r>
      <w:r w:rsidRPr="00001560">
        <w:rPr>
          <w:rFonts w:ascii="楷体" w:eastAsia="楷体" w:hAnsi="楷体"/>
          <w:sz w:val="24"/>
        </w:rPr>
        <w:t>先验实在论后来扮演了经验观念论的角色；在错误地预设了感官对象</w:t>
      </w:r>
      <w:r w:rsidR="009D11DA" w:rsidRPr="00001560">
        <w:rPr>
          <w:rFonts w:ascii="楷体" w:eastAsia="楷体" w:hAnsi="楷体" w:hint="eastAsia"/>
          <w:sz w:val="24"/>
        </w:rPr>
        <w:t>如果</w:t>
      </w:r>
      <w:r w:rsidRPr="00001560">
        <w:rPr>
          <w:rFonts w:ascii="楷体" w:eastAsia="楷体" w:hAnsi="楷体"/>
          <w:sz w:val="24"/>
        </w:rPr>
        <w:t>要存在，</w:t>
      </w:r>
      <w:r w:rsidR="009D11DA" w:rsidRPr="00001560">
        <w:rPr>
          <w:rFonts w:ascii="楷体" w:eastAsia="楷体" w:hAnsi="楷体" w:hint="eastAsia"/>
          <w:sz w:val="24"/>
        </w:rPr>
        <w:t>就必须拥有独立于感觉的</w:t>
      </w:r>
      <w:r w:rsidR="00001560" w:rsidRPr="00001560">
        <w:rPr>
          <w:rFonts w:ascii="楷体" w:eastAsia="楷体" w:hAnsi="楷体" w:hint="eastAsia"/>
          <w:sz w:val="24"/>
        </w:rPr>
        <w:t>自在存在之后</w:t>
      </w:r>
      <w:r w:rsidRPr="00001560">
        <w:rPr>
          <w:rFonts w:ascii="楷体" w:eastAsia="楷体" w:hAnsi="楷体"/>
          <w:sz w:val="24"/>
        </w:rPr>
        <w:t>，</w:t>
      </w:r>
      <w:r w:rsidR="00ED073A" w:rsidRPr="00001560">
        <w:rPr>
          <w:rFonts w:ascii="楷体" w:eastAsia="楷体" w:hAnsi="楷体" w:hint="eastAsia"/>
          <w:sz w:val="24"/>
        </w:rPr>
        <w:t>这种理论</w:t>
      </w:r>
      <w:r w:rsidRPr="00001560">
        <w:rPr>
          <w:rFonts w:ascii="楷体" w:eastAsia="楷体" w:hAnsi="楷体"/>
          <w:sz w:val="24"/>
        </w:rPr>
        <w:t>发现从这一观点出发，我们</w:t>
      </w:r>
      <w:r w:rsidR="009D11DA" w:rsidRPr="00001560">
        <w:rPr>
          <w:rFonts w:ascii="楷体" w:eastAsia="楷体" w:hAnsi="楷体" w:hint="eastAsia"/>
          <w:sz w:val="24"/>
        </w:rPr>
        <w:t>的</w:t>
      </w:r>
      <w:r w:rsidRPr="00001560">
        <w:rPr>
          <w:rFonts w:ascii="楷体" w:eastAsia="楷体" w:hAnsi="楷体"/>
          <w:sz w:val="24"/>
        </w:rPr>
        <w:t>所有感性表象</w:t>
      </w:r>
      <w:r w:rsidR="009D11DA" w:rsidRPr="00001560">
        <w:rPr>
          <w:rFonts w:ascii="楷体" w:eastAsia="楷体" w:hAnsi="楷体" w:hint="eastAsia"/>
          <w:sz w:val="24"/>
        </w:rPr>
        <w:t>都</w:t>
      </w:r>
      <w:r w:rsidRPr="00001560">
        <w:rPr>
          <w:rFonts w:ascii="楷体" w:eastAsia="楷体" w:hAnsi="楷体"/>
          <w:sz w:val="24"/>
        </w:rPr>
        <w:t>不足以确证这些对象的实在性。</w:t>
      </w:r>
      <w:r w:rsidRPr="00EB4826">
        <w:rPr>
          <w:rFonts w:ascii="宋体" w:eastAsia="宋体" w:hAnsi="宋体"/>
          <w:sz w:val="24"/>
        </w:rPr>
        <w:t>[</w:t>
      </w:r>
      <w:r w:rsidRPr="00001560">
        <w:rPr>
          <w:rFonts w:ascii="Times New Roman" w:eastAsia="宋体" w:hAnsi="Times New Roman" w:cs="Times New Roman"/>
          <w:sz w:val="24"/>
        </w:rPr>
        <w:t>A369</w:t>
      </w:r>
      <w:r w:rsidRPr="00EB4826">
        <w:rPr>
          <w:rFonts w:ascii="宋体" w:eastAsia="宋体" w:hAnsi="宋体"/>
          <w:sz w:val="24"/>
        </w:rPr>
        <w:t>]</w:t>
      </w:r>
    </w:p>
    <w:p w14:paraId="71D58001" w14:textId="1A3E352D" w:rsidR="00EB4826" w:rsidRDefault="00001560" w:rsidP="006C51B0">
      <w:pPr>
        <w:tabs>
          <w:tab w:val="left" w:pos="420"/>
          <w:tab w:val="left" w:pos="890"/>
        </w:tabs>
        <w:rPr>
          <w:rFonts w:ascii="宋体" w:eastAsia="宋体" w:hAnsi="宋体" w:hint="eastAsia"/>
          <w:sz w:val="24"/>
        </w:rPr>
      </w:pPr>
      <w:r>
        <w:rPr>
          <w:rFonts w:ascii="宋体" w:eastAsia="宋体" w:hAnsi="宋体"/>
          <w:sz w:val="24"/>
        </w:rPr>
        <w:tab/>
      </w:r>
      <w:r w:rsidR="00846A5A" w:rsidRPr="00846A5A">
        <w:rPr>
          <w:rFonts w:ascii="宋体" w:eastAsia="宋体" w:hAnsi="宋体"/>
          <w:sz w:val="24"/>
        </w:rPr>
        <w:t>康德在此论证，先验实在论会导致经验</w:t>
      </w:r>
      <w:r w:rsidR="009A4E97">
        <w:rPr>
          <w:rFonts w:ascii="宋体" w:eastAsia="宋体" w:hAnsi="宋体"/>
          <w:sz w:val="24"/>
        </w:rPr>
        <w:t>观念论</w:t>
      </w:r>
      <w:r w:rsidR="00846A5A" w:rsidRPr="00846A5A">
        <w:rPr>
          <w:rFonts w:ascii="宋体" w:eastAsia="宋体" w:hAnsi="宋体"/>
          <w:sz w:val="24"/>
        </w:rPr>
        <w:t>，即认为心灵只能直接接触其自身的观念或表象，这是笛卡尔-洛克式的观念论。他的基本观点是，由于这种形式的实在论将“外部</w:t>
      </w:r>
      <w:r w:rsidR="00846A5A">
        <w:rPr>
          <w:rFonts w:ascii="宋体" w:eastAsia="宋体" w:hAnsi="宋体" w:hint="eastAsia"/>
          <w:sz w:val="24"/>
        </w:rPr>
        <w:t>显现物</w:t>
      </w:r>
      <w:r w:rsidR="00846A5A" w:rsidRPr="00846A5A">
        <w:rPr>
          <w:rFonts w:ascii="宋体" w:eastAsia="宋体" w:hAnsi="宋体"/>
          <w:sz w:val="24"/>
        </w:rPr>
        <w:t>”（空间</w:t>
      </w:r>
      <w:r w:rsidR="00846A5A">
        <w:rPr>
          <w:rFonts w:ascii="宋体" w:eastAsia="宋体" w:hAnsi="宋体" w:hint="eastAsia"/>
          <w:sz w:val="24"/>
        </w:rPr>
        <w:t>性</w:t>
      </w:r>
      <w:r w:rsidR="00846A5A" w:rsidRPr="00846A5A">
        <w:rPr>
          <w:rFonts w:ascii="宋体" w:eastAsia="宋体" w:hAnsi="宋体"/>
          <w:sz w:val="24"/>
        </w:rPr>
        <w:t>对象）视为物自身，</w:t>
      </w:r>
      <w:r w:rsidR="00846A5A">
        <w:rPr>
          <w:rFonts w:ascii="宋体" w:eastAsia="宋体" w:hAnsi="宋体" w:hint="eastAsia"/>
          <w:sz w:val="24"/>
        </w:rPr>
        <w:t>所以</w:t>
      </w:r>
      <w:r w:rsidR="00846A5A" w:rsidRPr="00846A5A">
        <w:rPr>
          <w:rFonts w:ascii="宋体" w:eastAsia="宋体" w:hAnsi="宋体"/>
          <w:sz w:val="24"/>
        </w:rPr>
        <w:t>它不得不承认这些对象的存在是</w:t>
      </w:r>
      <w:r w:rsidR="00F94C2B">
        <w:rPr>
          <w:rFonts w:ascii="宋体" w:eastAsia="宋体" w:hAnsi="宋体" w:hint="eastAsia"/>
          <w:sz w:val="24"/>
        </w:rPr>
        <w:t>可疑</w:t>
      </w:r>
      <w:r w:rsidR="00846A5A" w:rsidRPr="00846A5A">
        <w:rPr>
          <w:rFonts w:ascii="宋体" w:eastAsia="宋体" w:hAnsi="宋体"/>
          <w:sz w:val="24"/>
        </w:rPr>
        <w:t>的，因为心灵无法直接</w:t>
      </w:r>
      <w:r w:rsidR="00F94C2B">
        <w:rPr>
          <w:rFonts w:ascii="宋体" w:eastAsia="宋体" w:hAnsi="宋体" w:hint="eastAsia"/>
          <w:sz w:val="24"/>
        </w:rPr>
        <w:t>通达</w:t>
      </w:r>
      <w:r w:rsidR="00846A5A" w:rsidRPr="00846A5A">
        <w:rPr>
          <w:rFonts w:ascii="宋体" w:eastAsia="宋体" w:hAnsi="宋体"/>
          <w:sz w:val="24"/>
        </w:rPr>
        <w:t>它们。</w:t>
      </w:r>
      <w:r w:rsidR="00AB0C75">
        <w:rPr>
          <w:rFonts w:ascii="宋体" w:eastAsia="宋体" w:hAnsi="宋体" w:hint="eastAsia"/>
          <w:sz w:val="24"/>
        </w:rPr>
        <w:t>因此，先验实在论被呈现为外部世界的存在性这一伪问题</w:t>
      </w:r>
      <w:r w:rsidR="00266D0D">
        <w:rPr>
          <w:rFonts w:ascii="宋体" w:eastAsia="宋体" w:hAnsi="宋体" w:hint="eastAsia"/>
          <w:sz w:val="24"/>
        </w:rPr>
        <w:t>——随之而来的是典型的笛卡尔式怀疑论——的根源。</w:t>
      </w:r>
    </w:p>
    <w:p w14:paraId="4DEDD8DB" w14:textId="6147EEE2" w:rsidR="009A4E97" w:rsidRPr="009A4E97" w:rsidRDefault="00266D0D" w:rsidP="009A4E97">
      <w:pPr>
        <w:tabs>
          <w:tab w:val="left" w:pos="420"/>
          <w:tab w:val="left" w:pos="890"/>
        </w:tabs>
        <w:rPr>
          <w:rFonts w:ascii="宋体" w:eastAsia="宋体" w:hAnsi="宋体" w:hint="eastAsia"/>
          <w:sz w:val="24"/>
        </w:rPr>
      </w:pPr>
      <w:r>
        <w:rPr>
          <w:rFonts w:ascii="宋体" w:eastAsia="宋体" w:hAnsi="宋体"/>
          <w:sz w:val="24"/>
        </w:rPr>
        <w:tab/>
      </w:r>
      <w:r w:rsidR="009A4E97" w:rsidRPr="009A4E97">
        <w:rPr>
          <w:rFonts w:ascii="宋体" w:eastAsia="宋体" w:hAnsi="宋体"/>
          <w:sz w:val="24"/>
        </w:rPr>
        <w:t>第二段文字出自《纯粹理性批判》中的二律背反部分。康德在此将先验</w:t>
      </w:r>
      <w:r w:rsidR="009A4E97">
        <w:rPr>
          <w:rFonts w:ascii="宋体" w:eastAsia="宋体" w:hAnsi="宋体"/>
          <w:sz w:val="24"/>
        </w:rPr>
        <w:t>观念论</w:t>
      </w:r>
      <w:r w:rsidR="009A4E97" w:rsidRPr="009A4E97">
        <w:rPr>
          <w:rFonts w:ascii="宋体" w:eastAsia="宋体" w:hAnsi="宋体"/>
          <w:sz w:val="24"/>
        </w:rPr>
        <w:t>定义为这样一种学说：“我们</w:t>
      </w:r>
      <w:r w:rsidR="006011D2">
        <w:rPr>
          <w:rFonts w:ascii="宋体" w:eastAsia="宋体" w:hAnsi="宋体" w:hint="eastAsia"/>
          <w:sz w:val="24"/>
        </w:rPr>
        <w:t>的</w:t>
      </w:r>
      <w:r w:rsidR="009A4E97" w:rsidRPr="009A4E97">
        <w:rPr>
          <w:rFonts w:ascii="宋体" w:eastAsia="宋体" w:hAnsi="宋体"/>
          <w:sz w:val="24"/>
        </w:rPr>
        <w:t>可能经验的一切对象无非是</w:t>
      </w:r>
      <w:r w:rsidR="006011D2">
        <w:rPr>
          <w:rFonts w:ascii="宋体" w:eastAsia="宋体" w:hAnsi="宋体" w:hint="eastAsia"/>
          <w:sz w:val="24"/>
        </w:rPr>
        <w:t>显现物</w:t>
      </w:r>
      <w:r w:rsidR="009A4E97" w:rsidRPr="009A4E97">
        <w:rPr>
          <w:rFonts w:ascii="宋体" w:eastAsia="宋体" w:hAnsi="宋体"/>
          <w:sz w:val="24"/>
        </w:rPr>
        <w:t>，</w:t>
      </w:r>
      <w:r w:rsidR="006011D2">
        <w:rPr>
          <w:rFonts w:ascii="宋体" w:eastAsia="宋体" w:hAnsi="宋体" w:hint="eastAsia"/>
          <w:sz w:val="24"/>
        </w:rPr>
        <w:t>也就</w:t>
      </w:r>
      <w:r w:rsidR="009A4E97" w:rsidRPr="009A4E97">
        <w:rPr>
          <w:rFonts w:ascii="宋体" w:eastAsia="宋体" w:hAnsi="宋体"/>
          <w:sz w:val="24"/>
        </w:rPr>
        <w:t>是</w:t>
      </w:r>
      <w:r w:rsidR="006011D2">
        <w:rPr>
          <w:rFonts w:ascii="宋体" w:eastAsia="宋体" w:hAnsi="宋体" w:hint="eastAsia"/>
          <w:sz w:val="24"/>
        </w:rPr>
        <w:t>单纯的</w:t>
      </w:r>
      <w:r w:rsidR="009A4E97" w:rsidRPr="009A4E97">
        <w:rPr>
          <w:rFonts w:ascii="宋体" w:eastAsia="宋体" w:hAnsi="宋体"/>
          <w:sz w:val="24"/>
        </w:rPr>
        <w:t>表象</w:t>
      </w:r>
      <w:r w:rsidR="006011D2">
        <w:rPr>
          <w:rFonts w:ascii="宋体" w:eastAsia="宋体" w:hAnsi="宋体" w:hint="eastAsia"/>
          <w:sz w:val="24"/>
        </w:rPr>
        <w:t>；</w:t>
      </w:r>
      <w:r w:rsidR="009A4E97" w:rsidRPr="009A4E97">
        <w:rPr>
          <w:rFonts w:ascii="宋体" w:eastAsia="宋体" w:hAnsi="宋体"/>
          <w:sz w:val="24"/>
        </w:rPr>
        <w:t>就其被表象为广延</w:t>
      </w:r>
      <w:r w:rsidR="002D4F17">
        <w:rPr>
          <w:rFonts w:ascii="宋体" w:eastAsia="宋体" w:hAnsi="宋体" w:hint="eastAsia"/>
          <w:sz w:val="24"/>
        </w:rPr>
        <w:t>性</w:t>
      </w:r>
      <w:r w:rsidR="009A4E97" w:rsidRPr="009A4E97">
        <w:rPr>
          <w:rFonts w:ascii="宋体" w:eastAsia="宋体" w:hAnsi="宋体"/>
          <w:sz w:val="24"/>
        </w:rPr>
        <w:t>存在或变化序列而言，</w:t>
      </w:r>
      <w:r w:rsidR="002D4F17" w:rsidRPr="009A4E97">
        <w:rPr>
          <w:rFonts w:ascii="宋体" w:eastAsia="宋体" w:hAnsi="宋体"/>
          <w:sz w:val="24"/>
        </w:rPr>
        <w:t>这些表象</w:t>
      </w:r>
      <w:r w:rsidR="009A4E97" w:rsidRPr="009A4E97">
        <w:rPr>
          <w:rFonts w:ascii="宋体" w:eastAsia="宋体" w:hAnsi="宋体"/>
          <w:sz w:val="24"/>
        </w:rPr>
        <w:t>在我们的思想之外并无基于自身的实在存在。”与此相对，先验实在论者则被描述为“将我们感性的这些</w:t>
      </w:r>
      <w:r w:rsidR="00071B94">
        <w:rPr>
          <w:rFonts w:ascii="宋体" w:eastAsia="宋体" w:hAnsi="宋体" w:hint="eastAsia"/>
          <w:sz w:val="24"/>
        </w:rPr>
        <w:t>分殊</w:t>
      </w:r>
      <w:r w:rsidR="009A4E97" w:rsidRPr="009A4E97">
        <w:rPr>
          <w:rFonts w:ascii="宋体" w:eastAsia="宋体" w:hAnsi="宋体"/>
          <w:sz w:val="24"/>
        </w:rPr>
        <w:t>当作独立自存之物，从而将纯粹表象转化为物自身”（</w:t>
      </w:r>
      <w:r w:rsidR="009A4E97" w:rsidRPr="009A4E97">
        <w:rPr>
          <w:rFonts w:ascii="Times New Roman" w:eastAsia="宋体" w:hAnsi="Times New Roman" w:cs="Times New Roman"/>
          <w:sz w:val="24"/>
        </w:rPr>
        <w:t>A490-91/B518-19</w:t>
      </w:r>
      <w:r w:rsidR="009A4E97" w:rsidRPr="009A4E97">
        <w:rPr>
          <w:rFonts w:ascii="宋体" w:eastAsia="宋体" w:hAnsi="宋体"/>
          <w:sz w:val="24"/>
        </w:rPr>
        <w:t>）。</w:t>
      </w:r>
    </w:p>
    <w:p w14:paraId="58C8E68A" w14:textId="29659F78" w:rsidR="00443A3A" w:rsidRDefault="00071B94" w:rsidP="00443A3A">
      <w:pPr>
        <w:tabs>
          <w:tab w:val="left" w:pos="420"/>
          <w:tab w:val="left" w:pos="890"/>
        </w:tabs>
        <w:rPr>
          <w:rFonts w:ascii="宋体" w:eastAsia="宋体" w:hAnsi="宋体" w:hint="eastAsia"/>
          <w:sz w:val="24"/>
        </w:rPr>
      </w:pPr>
      <w:r>
        <w:rPr>
          <w:rFonts w:ascii="宋体" w:eastAsia="宋体" w:hAnsi="宋体"/>
          <w:sz w:val="24"/>
        </w:rPr>
        <w:tab/>
      </w:r>
      <w:r w:rsidR="00443A3A" w:rsidRPr="00443A3A">
        <w:rPr>
          <w:rFonts w:ascii="宋体" w:eastAsia="宋体" w:hAnsi="宋体"/>
          <w:sz w:val="24"/>
        </w:rPr>
        <w:t>这两段文字均指出，先验实在论的根本特征在于将现象或“单纯表象”与</w:t>
      </w:r>
      <w:r w:rsidR="00443A3A">
        <w:rPr>
          <w:rFonts w:ascii="宋体" w:eastAsia="宋体" w:hAnsi="宋体" w:hint="eastAsia"/>
          <w:sz w:val="24"/>
        </w:rPr>
        <w:t>自在之物</w:t>
      </w:r>
      <w:r w:rsidR="00443A3A" w:rsidRPr="00443A3A">
        <w:rPr>
          <w:rFonts w:ascii="宋体" w:eastAsia="宋体" w:hAnsi="宋体"/>
          <w:sz w:val="24"/>
        </w:rPr>
        <w:t>混为一谈。第一段</w:t>
      </w:r>
      <w:r w:rsidR="00443A3A">
        <w:rPr>
          <w:rFonts w:ascii="宋体" w:eastAsia="宋体" w:hAnsi="宋体" w:hint="eastAsia"/>
          <w:sz w:val="24"/>
        </w:rPr>
        <w:t>文本</w:t>
      </w:r>
      <w:r w:rsidR="00443A3A" w:rsidRPr="00443A3A">
        <w:rPr>
          <w:rFonts w:ascii="宋体" w:eastAsia="宋体" w:hAnsi="宋体"/>
          <w:sz w:val="24"/>
        </w:rPr>
        <w:t>将这一</w:t>
      </w:r>
      <w:r w:rsidR="00443A3A">
        <w:rPr>
          <w:rFonts w:ascii="宋体" w:eastAsia="宋体" w:hAnsi="宋体" w:hint="eastAsia"/>
          <w:sz w:val="24"/>
        </w:rPr>
        <w:t>指控限制于</w:t>
      </w:r>
      <w:r w:rsidR="00443A3A" w:rsidRPr="00443A3A">
        <w:rPr>
          <w:rFonts w:ascii="宋体" w:eastAsia="宋体" w:hAnsi="宋体"/>
          <w:sz w:val="24"/>
        </w:rPr>
        <w:t>“外部知觉”的对象（经验性</w:t>
      </w:r>
      <w:r w:rsidR="00D6289B">
        <w:rPr>
          <w:rFonts w:ascii="宋体" w:eastAsia="宋体" w:hAnsi="宋体" w:hint="eastAsia"/>
          <w:sz w:val="24"/>
        </w:rPr>
        <w:t>的</w:t>
      </w:r>
      <w:r w:rsidR="00443A3A" w:rsidRPr="00443A3A">
        <w:rPr>
          <w:rFonts w:ascii="宋体" w:eastAsia="宋体" w:hAnsi="宋体"/>
          <w:sz w:val="24"/>
        </w:rPr>
        <w:t>外部空间对象），同时将这种实在论与时间和空间的概念联系起来，</w:t>
      </w:r>
      <w:r w:rsidR="00D6289B">
        <w:rPr>
          <w:rFonts w:ascii="宋体" w:eastAsia="宋体" w:hAnsi="宋体" w:hint="eastAsia"/>
          <w:sz w:val="24"/>
        </w:rPr>
        <w:t>后者</w:t>
      </w:r>
      <w:r w:rsidR="00443A3A" w:rsidRPr="00443A3A">
        <w:rPr>
          <w:rFonts w:ascii="宋体" w:eastAsia="宋体" w:hAnsi="宋体"/>
          <w:sz w:val="24"/>
        </w:rPr>
        <w:t>认为它们独立于我们的感性而</w:t>
      </w:r>
      <w:r w:rsidR="00D6289B">
        <w:rPr>
          <w:rFonts w:ascii="宋体" w:eastAsia="宋体" w:hAnsi="宋体" w:hint="eastAsia"/>
          <w:sz w:val="24"/>
        </w:rPr>
        <w:t>自在地</w:t>
      </w:r>
      <w:r w:rsidR="00443A3A" w:rsidRPr="00443A3A">
        <w:rPr>
          <w:rFonts w:ascii="宋体" w:eastAsia="宋体" w:hAnsi="宋体"/>
          <w:sz w:val="24"/>
        </w:rPr>
        <w:t>被给予。这种对空间和外部经验的强调无疑反映了康德当时对经验</w:t>
      </w:r>
      <w:r w:rsidR="00C12806">
        <w:rPr>
          <w:rFonts w:ascii="宋体" w:eastAsia="宋体" w:hAnsi="宋体" w:hint="eastAsia"/>
          <w:sz w:val="24"/>
        </w:rPr>
        <w:t>观念论</w:t>
      </w:r>
      <w:r w:rsidR="00443A3A" w:rsidRPr="00443A3A">
        <w:rPr>
          <w:rFonts w:ascii="宋体" w:eastAsia="宋体" w:hAnsi="宋体"/>
          <w:sz w:val="24"/>
        </w:rPr>
        <w:t>及其与先验实在论之间关联的关注。第二段文字</w:t>
      </w:r>
      <w:r w:rsidR="00C12806">
        <w:rPr>
          <w:rFonts w:ascii="宋体" w:eastAsia="宋体" w:hAnsi="宋体" w:hint="eastAsia"/>
          <w:sz w:val="24"/>
        </w:rPr>
        <w:t>则没有</w:t>
      </w:r>
      <w:r w:rsidR="00443A3A" w:rsidRPr="00443A3A">
        <w:rPr>
          <w:rFonts w:ascii="宋体" w:eastAsia="宋体" w:hAnsi="宋体"/>
          <w:sz w:val="24"/>
        </w:rPr>
        <w:t>体现这一特定关切，而是更进一步将先验实在论表述为一种将</w:t>
      </w:r>
      <w:r w:rsidR="00443A3A" w:rsidRPr="00136235">
        <w:rPr>
          <w:rFonts w:ascii="宋体" w:eastAsia="宋体" w:hAnsi="宋体"/>
          <w:b/>
          <w:bCs/>
          <w:sz w:val="24"/>
        </w:rPr>
        <w:t>所有</w:t>
      </w:r>
      <w:r w:rsidR="00C12806" w:rsidRPr="00136235">
        <w:rPr>
          <w:rFonts w:ascii="宋体" w:eastAsia="宋体" w:hAnsi="宋体" w:hint="eastAsia"/>
          <w:b/>
          <w:bCs/>
          <w:sz w:val="24"/>
        </w:rPr>
        <w:t>显现物</w:t>
      </w:r>
      <w:r w:rsidR="00443A3A" w:rsidRPr="00443A3A">
        <w:rPr>
          <w:rFonts w:ascii="宋体" w:eastAsia="宋体" w:hAnsi="宋体"/>
          <w:sz w:val="24"/>
        </w:rPr>
        <w:t>（包括内感官</w:t>
      </w:r>
      <w:r w:rsidR="00C12806">
        <w:rPr>
          <w:rFonts w:ascii="宋体" w:eastAsia="宋体" w:hAnsi="宋体" w:hint="eastAsia"/>
          <w:sz w:val="24"/>
        </w:rPr>
        <w:t>显现物</w:t>
      </w:r>
      <w:r w:rsidR="00443A3A" w:rsidRPr="00443A3A">
        <w:rPr>
          <w:rFonts w:ascii="宋体" w:eastAsia="宋体" w:hAnsi="宋体"/>
          <w:sz w:val="24"/>
        </w:rPr>
        <w:t>与外感官</w:t>
      </w:r>
      <w:r w:rsidR="00C12806">
        <w:rPr>
          <w:rFonts w:ascii="宋体" w:eastAsia="宋体" w:hAnsi="宋体" w:hint="eastAsia"/>
          <w:sz w:val="24"/>
        </w:rPr>
        <w:t>显现物</w:t>
      </w:r>
      <w:r w:rsidR="00443A3A" w:rsidRPr="00443A3A">
        <w:rPr>
          <w:rFonts w:ascii="宋体" w:eastAsia="宋体" w:hAnsi="宋体"/>
          <w:sz w:val="24"/>
        </w:rPr>
        <w:t>）视为</w:t>
      </w:r>
      <w:r w:rsidR="00C12806">
        <w:rPr>
          <w:rFonts w:ascii="宋体" w:eastAsia="宋体" w:hAnsi="宋体" w:hint="eastAsia"/>
          <w:sz w:val="24"/>
        </w:rPr>
        <w:t>自在之物</w:t>
      </w:r>
      <w:r w:rsidR="00443A3A" w:rsidRPr="00443A3A">
        <w:rPr>
          <w:rFonts w:ascii="宋体" w:eastAsia="宋体" w:hAnsi="宋体"/>
          <w:sz w:val="24"/>
        </w:rPr>
        <w:t>的观点。显然，后一段文字表达了康德关于这一主题的成熟见解。鉴于《批判》的核心要义在于：内感官与外感官向我们呈现的是对象</w:t>
      </w:r>
      <w:r w:rsidR="00136235">
        <w:rPr>
          <w:rFonts w:ascii="宋体" w:eastAsia="宋体" w:hAnsi="宋体" w:hint="eastAsia"/>
          <w:sz w:val="24"/>
        </w:rPr>
        <w:t>显现出来的样子</w:t>
      </w:r>
      <w:r w:rsidR="00443A3A" w:rsidRPr="00443A3A">
        <w:rPr>
          <w:rFonts w:ascii="宋体" w:eastAsia="宋体" w:hAnsi="宋体"/>
          <w:sz w:val="24"/>
        </w:rPr>
        <w:t>而非</w:t>
      </w:r>
      <w:r w:rsidR="00136235">
        <w:rPr>
          <w:rFonts w:ascii="宋体" w:eastAsia="宋体" w:hAnsi="宋体" w:hint="eastAsia"/>
          <w:sz w:val="24"/>
        </w:rPr>
        <w:t>自在的样子</w:t>
      </w:r>
      <w:r w:rsidR="00443A3A" w:rsidRPr="00443A3A">
        <w:rPr>
          <w:rFonts w:ascii="宋体" w:eastAsia="宋体" w:hAnsi="宋体"/>
          <w:sz w:val="24"/>
        </w:rPr>
        <w:t>，因此先验实在论在对内感官现象的理解上表现出的混淆程度，丝毫不亚于其对外感官现象的误解。</w:t>
      </w:r>
    </w:p>
    <w:p w14:paraId="697DF079" w14:textId="2AACE62D" w:rsidR="002C34C4" w:rsidRPr="002C34C4" w:rsidRDefault="00061223" w:rsidP="002C34C4">
      <w:pPr>
        <w:tabs>
          <w:tab w:val="left" w:pos="420"/>
          <w:tab w:val="left" w:pos="890"/>
        </w:tabs>
        <w:rPr>
          <w:rFonts w:ascii="宋体" w:eastAsia="宋体" w:hAnsi="宋体" w:hint="eastAsia"/>
          <w:sz w:val="24"/>
        </w:rPr>
      </w:pPr>
      <w:r>
        <w:rPr>
          <w:rFonts w:ascii="宋体" w:eastAsia="宋体" w:hAnsi="宋体"/>
          <w:sz w:val="24"/>
        </w:rPr>
        <w:lastRenderedPageBreak/>
        <w:tab/>
      </w:r>
      <w:r w:rsidR="002C34C4" w:rsidRPr="002C34C4">
        <w:rPr>
          <w:rFonts w:ascii="宋体" w:eastAsia="宋体" w:hAnsi="宋体"/>
          <w:sz w:val="24"/>
        </w:rPr>
        <w:t>这本身</w:t>
      </w:r>
      <w:r w:rsidR="002C34C4">
        <w:rPr>
          <w:rFonts w:ascii="宋体" w:eastAsia="宋体" w:hAnsi="宋体" w:hint="eastAsia"/>
          <w:sz w:val="24"/>
        </w:rPr>
        <w:t>应当</w:t>
      </w:r>
      <w:r w:rsidR="002C34C4" w:rsidRPr="002C34C4">
        <w:rPr>
          <w:rFonts w:ascii="宋体" w:eastAsia="宋体" w:hAnsi="宋体"/>
          <w:sz w:val="24"/>
        </w:rPr>
        <w:t>表明，将先验实在论等同于笛卡尔和牛顿学派的科学实在论（大致上</w:t>
      </w:r>
      <w:r w:rsidR="002C34C4">
        <w:rPr>
          <w:rFonts w:ascii="宋体" w:eastAsia="宋体" w:hAnsi="宋体" w:hint="eastAsia"/>
          <w:sz w:val="24"/>
        </w:rPr>
        <w:t>就是</w:t>
      </w:r>
      <w:r w:rsidR="002C34C4" w:rsidRPr="002C34C4">
        <w:rPr>
          <w:rFonts w:ascii="宋体" w:eastAsia="宋体" w:hAnsi="宋体"/>
          <w:sz w:val="24"/>
        </w:rPr>
        <w:t>贝克莱</w:t>
      </w:r>
      <w:r w:rsidR="002C34C4">
        <w:rPr>
          <w:rFonts w:ascii="宋体" w:eastAsia="宋体" w:hAnsi="宋体" w:hint="eastAsia"/>
          <w:sz w:val="24"/>
        </w:rPr>
        <w:t>所说</w:t>
      </w:r>
      <w:r w:rsidR="002C34C4" w:rsidRPr="002C34C4">
        <w:rPr>
          <w:rFonts w:ascii="宋体" w:eastAsia="宋体" w:hAnsi="宋体"/>
          <w:sz w:val="24"/>
        </w:rPr>
        <w:t>的“唯物主义”）的通常解释过于狭隘。尽管康德较少使用这一表述，但他反复指责各类哲学家将</w:t>
      </w:r>
      <w:r w:rsidR="002C34C4">
        <w:rPr>
          <w:rFonts w:ascii="宋体" w:eastAsia="宋体" w:hAnsi="宋体" w:hint="eastAsia"/>
          <w:sz w:val="24"/>
        </w:rPr>
        <w:t>显现物</w:t>
      </w:r>
      <w:r w:rsidR="002C34C4" w:rsidRPr="002C34C4">
        <w:rPr>
          <w:rFonts w:ascii="宋体" w:eastAsia="宋体" w:hAnsi="宋体"/>
          <w:sz w:val="24"/>
        </w:rPr>
        <w:t>视为物自体，或者说，赋予</w:t>
      </w:r>
      <w:r w:rsidR="002C34C4">
        <w:rPr>
          <w:rFonts w:ascii="宋体" w:eastAsia="宋体" w:hAnsi="宋体" w:hint="eastAsia"/>
          <w:sz w:val="24"/>
        </w:rPr>
        <w:t>显现物</w:t>
      </w:r>
      <w:r w:rsidR="002C34C4" w:rsidRPr="002C34C4">
        <w:rPr>
          <w:rFonts w:ascii="宋体" w:eastAsia="宋体" w:hAnsi="宋体"/>
          <w:sz w:val="24"/>
        </w:rPr>
        <w:t>以“绝对的”或“先验的”实在性</w:t>
      </w:r>
      <w:r w:rsidR="002C34C4">
        <w:rPr>
          <w:rFonts w:ascii="宋体" w:eastAsia="宋体" w:hAnsi="宋体" w:hint="eastAsia"/>
          <w:sz w:val="24"/>
        </w:rPr>
        <w:t>。</w:t>
      </w:r>
      <w:r w:rsidR="002C34C4" w:rsidRPr="002C34C4">
        <w:rPr>
          <w:rFonts w:ascii="宋体" w:eastAsia="宋体" w:hAnsi="宋体"/>
          <w:sz w:val="24"/>
        </w:rPr>
        <w:t>实际上，在《批判》中，他一度称这种混淆为“普遍偏见”（</w:t>
      </w:r>
      <w:r w:rsidR="002C34C4" w:rsidRPr="00792D6D">
        <w:rPr>
          <w:rFonts w:ascii="Times New Roman" w:eastAsia="宋体" w:hAnsi="Times New Roman" w:cs="Times New Roman"/>
          <w:sz w:val="24"/>
        </w:rPr>
        <w:t>A740/B768</w:t>
      </w:r>
      <w:r w:rsidR="002C34C4" w:rsidRPr="002C34C4">
        <w:rPr>
          <w:rFonts w:ascii="宋体" w:eastAsia="宋体" w:hAnsi="宋体"/>
          <w:sz w:val="24"/>
        </w:rPr>
        <w:t>），而在另一处则提到“关于</w:t>
      </w:r>
      <w:r w:rsidR="00792D6D">
        <w:rPr>
          <w:rFonts w:ascii="宋体" w:eastAsia="宋体" w:hAnsi="宋体" w:hint="eastAsia"/>
          <w:sz w:val="24"/>
        </w:rPr>
        <w:t>显现物的</w:t>
      </w:r>
      <w:r w:rsidR="002C34C4" w:rsidRPr="002C34C4">
        <w:rPr>
          <w:rFonts w:ascii="宋体" w:eastAsia="宋体" w:hAnsi="宋体"/>
          <w:sz w:val="24"/>
        </w:rPr>
        <w:t>绝对实在性的普遍但谬误的预设”（</w:t>
      </w:r>
      <w:r w:rsidR="002C34C4" w:rsidRPr="00792D6D">
        <w:rPr>
          <w:rFonts w:ascii="Times New Roman" w:eastAsia="宋体" w:hAnsi="Times New Roman" w:cs="Times New Roman"/>
          <w:sz w:val="24"/>
        </w:rPr>
        <w:t>A536/B564</w:t>
      </w:r>
      <w:r w:rsidR="002C34C4" w:rsidRPr="002C34C4">
        <w:rPr>
          <w:rFonts w:ascii="宋体" w:eastAsia="宋体" w:hAnsi="宋体"/>
          <w:sz w:val="24"/>
        </w:rPr>
        <w:t>）。</w:t>
      </w:r>
      <w:r w:rsidR="001B2732">
        <w:rPr>
          <w:rFonts w:ascii="宋体" w:eastAsia="宋体" w:hAnsi="宋体" w:hint="eastAsia"/>
          <w:sz w:val="24"/>
        </w:rPr>
        <w:t>更有甚者，这一主张在其他文本中甚至以更强的形式出现。</w:t>
      </w:r>
      <w:r w:rsidR="006470D9" w:rsidRPr="006470D9">
        <w:rPr>
          <w:rFonts w:ascii="宋体" w:eastAsia="宋体" w:hAnsi="宋体"/>
          <w:sz w:val="24"/>
        </w:rPr>
        <w:t>事实上，他甚至断言，在《批判》之前，这种混淆是不可避免的（</w:t>
      </w:r>
      <w:r w:rsidR="006470D9" w:rsidRPr="006470D9">
        <w:rPr>
          <w:rFonts w:ascii="Times New Roman" w:eastAsia="宋体" w:hAnsi="Times New Roman" w:cs="Times New Roman"/>
          <w:sz w:val="24"/>
        </w:rPr>
        <w:t>Fort 20: 287; 377</w:t>
      </w:r>
      <w:r w:rsidR="006470D9" w:rsidRPr="006470D9">
        <w:rPr>
          <w:rFonts w:ascii="宋体" w:eastAsia="宋体" w:hAnsi="宋体"/>
          <w:sz w:val="24"/>
        </w:rPr>
        <w:t>），并且认为“在批判哲学出现之前</w:t>
      </w:r>
      <w:r w:rsidR="006470D9">
        <w:rPr>
          <w:rFonts w:ascii="宋体" w:eastAsia="宋体" w:hAnsi="宋体" w:hint="eastAsia"/>
          <w:sz w:val="24"/>
        </w:rPr>
        <w:t>的</w:t>
      </w:r>
      <w:r w:rsidR="006470D9" w:rsidRPr="006470D9">
        <w:rPr>
          <w:rFonts w:ascii="宋体" w:eastAsia="宋体" w:hAnsi="宋体"/>
          <w:sz w:val="24"/>
        </w:rPr>
        <w:t>所有哲学在本质上并无区别”（</w:t>
      </w:r>
      <w:r w:rsidR="006470D9" w:rsidRPr="006470D9">
        <w:rPr>
          <w:rFonts w:ascii="Times New Roman" w:eastAsia="宋体" w:hAnsi="Times New Roman" w:cs="Times New Roman"/>
          <w:sz w:val="24"/>
        </w:rPr>
        <w:t>Fort 20: 335; 413</w:t>
      </w:r>
      <w:r w:rsidR="006470D9" w:rsidRPr="006470D9">
        <w:rPr>
          <w:rFonts w:ascii="宋体" w:eastAsia="宋体" w:hAnsi="宋体"/>
          <w:sz w:val="24"/>
        </w:rPr>
        <w:t>）。</w:t>
      </w:r>
    </w:p>
    <w:p w14:paraId="7AF9AE20" w14:textId="27EE81D8" w:rsidR="006C631D" w:rsidRDefault="006470D9" w:rsidP="006C631D">
      <w:pPr>
        <w:tabs>
          <w:tab w:val="left" w:pos="420"/>
          <w:tab w:val="left" w:pos="890"/>
        </w:tabs>
        <w:rPr>
          <w:rFonts w:ascii="宋体" w:eastAsia="宋体" w:hAnsi="宋体" w:hint="eastAsia"/>
          <w:sz w:val="24"/>
        </w:rPr>
      </w:pPr>
      <w:r>
        <w:rPr>
          <w:rFonts w:ascii="宋体" w:eastAsia="宋体" w:hAnsi="宋体"/>
          <w:sz w:val="24"/>
        </w:rPr>
        <w:tab/>
      </w:r>
      <w:r w:rsidR="006C631D" w:rsidRPr="006C631D">
        <w:rPr>
          <w:rFonts w:ascii="宋体" w:eastAsia="宋体" w:hAnsi="宋体"/>
          <w:sz w:val="24"/>
        </w:rPr>
        <w:t>此类论述支持了这样一种观点，即</w:t>
      </w:r>
      <w:r w:rsidR="006C631D">
        <w:rPr>
          <w:rFonts w:ascii="宋体" w:eastAsia="宋体" w:hAnsi="宋体" w:hint="eastAsia"/>
          <w:sz w:val="24"/>
        </w:rPr>
        <w:t>显现物</w:t>
      </w:r>
      <w:r w:rsidR="006C631D" w:rsidRPr="006C631D">
        <w:rPr>
          <w:rFonts w:ascii="宋体" w:eastAsia="宋体" w:hAnsi="宋体"/>
          <w:sz w:val="24"/>
        </w:rPr>
        <w:t>与物自体之间的先验区分</w:t>
      </w:r>
      <w:r w:rsidR="006C631D">
        <w:rPr>
          <w:rFonts w:ascii="宋体" w:eastAsia="宋体" w:hAnsi="宋体" w:hint="eastAsia"/>
          <w:sz w:val="24"/>
        </w:rPr>
        <w:t>——</w:t>
      </w:r>
      <w:r w:rsidR="006C631D" w:rsidRPr="006C631D">
        <w:rPr>
          <w:rFonts w:ascii="宋体" w:eastAsia="宋体" w:hAnsi="宋体"/>
          <w:sz w:val="24"/>
        </w:rPr>
        <w:t>或更准确地说，</w:t>
      </w:r>
      <w:r w:rsidR="006C631D">
        <w:rPr>
          <w:rFonts w:ascii="宋体" w:eastAsia="宋体" w:hAnsi="宋体" w:hint="eastAsia"/>
          <w:sz w:val="24"/>
        </w:rPr>
        <w:t>显现出来的事物</w:t>
      </w:r>
      <w:r w:rsidR="006C631D" w:rsidRPr="006C631D">
        <w:rPr>
          <w:rFonts w:ascii="宋体" w:eastAsia="宋体" w:hAnsi="宋体"/>
          <w:sz w:val="24"/>
        </w:rPr>
        <w:t>与</w:t>
      </w:r>
      <w:r w:rsidR="006C631D">
        <w:rPr>
          <w:rFonts w:ascii="宋体" w:eastAsia="宋体" w:hAnsi="宋体" w:hint="eastAsia"/>
          <w:sz w:val="24"/>
        </w:rPr>
        <w:t>自在的</w:t>
      </w:r>
      <w:r w:rsidR="006C631D" w:rsidRPr="006C631D">
        <w:rPr>
          <w:rFonts w:ascii="宋体" w:eastAsia="宋体" w:hAnsi="宋体"/>
          <w:sz w:val="24"/>
        </w:rPr>
        <w:t>事物之间的区分</w:t>
      </w:r>
      <w:r w:rsidR="006C631D">
        <w:rPr>
          <w:rFonts w:ascii="宋体" w:eastAsia="宋体" w:hAnsi="宋体" w:hint="eastAsia"/>
          <w:sz w:val="24"/>
        </w:rPr>
        <w:t>——</w:t>
      </w:r>
      <w:r w:rsidR="006C631D" w:rsidRPr="006C631D">
        <w:rPr>
          <w:rFonts w:ascii="宋体" w:eastAsia="宋体" w:hAnsi="宋体"/>
          <w:sz w:val="24"/>
        </w:rPr>
        <w:t>构成了康德哲学观念中的</w:t>
      </w:r>
      <w:r w:rsidR="0064619E">
        <w:rPr>
          <w:rFonts w:ascii="宋体" w:eastAsia="宋体" w:hAnsi="宋体" w:hint="eastAsia"/>
          <w:sz w:val="24"/>
        </w:rPr>
        <w:t>最伟大的独特之处</w:t>
      </w:r>
      <w:r w:rsidR="006C631D" w:rsidRPr="006C631D">
        <w:rPr>
          <w:rFonts w:ascii="宋体" w:eastAsia="宋体" w:hAnsi="宋体"/>
          <w:sz w:val="24"/>
        </w:rPr>
        <w:t>。唯有“批判哲学”成功地准确把握了这一区分。因此，尽管其他哲学体系存在诸多有趣的差异，</w:t>
      </w:r>
      <w:r w:rsidR="0064619E">
        <w:rPr>
          <w:rFonts w:ascii="宋体" w:eastAsia="宋体" w:hAnsi="宋体" w:hint="eastAsia"/>
          <w:sz w:val="24"/>
        </w:rPr>
        <w:t>但</w:t>
      </w:r>
      <w:r w:rsidR="006C631D" w:rsidRPr="006C631D">
        <w:rPr>
          <w:rFonts w:ascii="宋体" w:eastAsia="宋体" w:hAnsi="宋体"/>
          <w:sz w:val="24"/>
        </w:rPr>
        <w:t>它们本质上不过是</w:t>
      </w:r>
      <w:r w:rsidR="0064619E">
        <w:rPr>
          <w:rFonts w:ascii="宋体" w:eastAsia="宋体" w:hAnsi="宋体" w:hint="eastAsia"/>
          <w:sz w:val="24"/>
        </w:rPr>
        <w:t>对</w:t>
      </w:r>
      <w:r w:rsidR="006C631D" w:rsidRPr="006C631D">
        <w:rPr>
          <w:rFonts w:ascii="宋体" w:eastAsia="宋体" w:hAnsi="宋体"/>
          <w:sz w:val="24"/>
        </w:rPr>
        <w:t>同一根本困惑的不同表达形式。</w:t>
      </w:r>
    </w:p>
    <w:p w14:paraId="04A34E00" w14:textId="1F6BCBA7" w:rsidR="0064619E" w:rsidRDefault="0064619E" w:rsidP="006C631D">
      <w:pPr>
        <w:tabs>
          <w:tab w:val="left" w:pos="420"/>
          <w:tab w:val="left" w:pos="890"/>
        </w:tabs>
        <w:rPr>
          <w:rFonts w:ascii="宋体" w:eastAsia="宋体" w:hAnsi="宋体" w:hint="eastAsia"/>
          <w:sz w:val="24"/>
        </w:rPr>
      </w:pPr>
      <w:r>
        <w:rPr>
          <w:rFonts w:ascii="宋体" w:eastAsia="宋体" w:hAnsi="宋体"/>
          <w:sz w:val="24"/>
        </w:rPr>
        <w:tab/>
      </w:r>
      <w:r w:rsidR="00714F43" w:rsidRPr="00714F43">
        <w:rPr>
          <w:rFonts w:ascii="宋体" w:eastAsia="宋体" w:hAnsi="宋体"/>
          <w:sz w:val="24"/>
        </w:rPr>
        <w:t>诚然，这样一种笼统的论断——</w:t>
      </w:r>
      <w:r w:rsidR="00714F43">
        <w:rPr>
          <w:rFonts w:ascii="宋体" w:eastAsia="宋体" w:hAnsi="宋体" w:hint="eastAsia"/>
          <w:sz w:val="24"/>
        </w:rPr>
        <w:t>一概而论地批评</w:t>
      </w:r>
      <w:r w:rsidR="00714F43" w:rsidRPr="00714F43">
        <w:rPr>
          <w:rFonts w:ascii="宋体" w:eastAsia="宋体" w:hAnsi="宋体"/>
          <w:sz w:val="24"/>
        </w:rPr>
        <w:t>先前</w:t>
      </w:r>
      <w:r w:rsidR="00714F43">
        <w:rPr>
          <w:rFonts w:ascii="宋体" w:eastAsia="宋体" w:hAnsi="宋体" w:hint="eastAsia"/>
          <w:sz w:val="24"/>
        </w:rPr>
        <w:t>的所有哲学</w:t>
      </w:r>
      <w:r w:rsidR="00714F43" w:rsidRPr="00714F43">
        <w:rPr>
          <w:rFonts w:ascii="宋体" w:eastAsia="宋体" w:hAnsi="宋体"/>
          <w:sz w:val="24"/>
        </w:rPr>
        <w:t>及后世</w:t>
      </w:r>
      <w:r w:rsidR="00714F43">
        <w:rPr>
          <w:rFonts w:ascii="宋体" w:eastAsia="宋体" w:hAnsi="宋体" w:hint="eastAsia"/>
          <w:sz w:val="24"/>
        </w:rPr>
        <w:t>的</w:t>
      </w:r>
      <w:r w:rsidR="00714F43" w:rsidRPr="00714F43">
        <w:rPr>
          <w:rFonts w:ascii="宋体" w:eastAsia="宋体" w:hAnsi="宋体"/>
          <w:sz w:val="24"/>
        </w:rPr>
        <w:t>大多数哲学——表面看来确实</w:t>
      </w:r>
      <w:r w:rsidR="00714F43">
        <w:rPr>
          <w:rFonts w:ascii="宋体" w:eastAsia="宋体" w:hAnsi="宋体" w:hint="eastAsia"/>
          <w:sz w:val="24"/>
        </w:rPr>
        <w:t>非常可疑</w:t>
      </w:r>
      <w:r w:rsidR="00714F43" w:rsidRPr="00714F43">
        <w:rPr>
          <w:rFonts w:ascii="宋体" w:eastAsia="宋体" w:hAnsi="宋体"/>
          <w:sz w:val="24"/>
        </w:rPr>
        <w:t>。因此，在深入探讨之前，有必要注意到康德在道德哲学领域曾明确对其理论贡献的意义作出过类似论断。在《道德形而上学基础》与《实践理性批判》中，当康德将自律性作为定言命令可能性的最高原则提出时，他将自律原则与他律原则相对立，并坚称以往所有道德理论皆立足于后者。</w:t>
      </w:r>
      <w:r w:rsidR="00F74DB7">
        <w:rPr>
          <w:rFonts w:ascii="宋体" w:eastAsia="宋体" w:hAnsi="宋体" w:hint="eastAsia"/>
          <w:sz w:val="24"/>
        </w:rPr>
        <w:t>相应地</w:t>
      </w:r>
      <w:r w:rsidR="00714F43" w:rsidRPr="00714F43">
        <w:rPr>
          <w:rFonts w:ascii="宋体" w:eastAsia="宋体" w:hAnsi="宋体"/>
          <w:sz w:val="24"/>
        </w:rPr>
        <w:t>，当前的观点是：先验</w:t>
      </w:r>
      <w:r w:rsidR="007E3AB3">
        <w:rPr>
          <w:rFonts w:ascii="宋体" w:eastAsia="宋体" w:hAnsi="宋体" w:hint="eastAsia"/>
          <w:sz w:val="24"/>
        </w:rPr>
        <w:t>实在论</w:t>
      </w:r>
      <w:r w:rsidR="00714F43" w:rsidRPr="00714F43">
        <w:rPr>
          <w:rFonts w:ascii="宋体" w:eastAsia="宋体" w:hAnsi="宋体"/>
          <w:sz w:val="24"/>
        </w:rPr>
        <w:t>——即那种系统</w:t>
      </w:r>
      <w:r w:rsidR="007E3AB3">
        <w:rPr>
          <w:rFonts w:ascii="宋体" w:eastAsia="宋体" w:hAnsi="宋体" w:hint="eastAsia"/>
          <w:sz w:val="24"/>
        </w:rPr>
        <w:t>性</w:t>
      </w:r>
      <w:r w:rsidR="00714F43" w:rsidRPr="00714F43">
        <w:rPr>
          <w:rFonts w:ascii="宋体" w:eastAsia="宋体" w:hAnsi="宋体"/>
          <w:sz w:val="24"/>
        </w:rPr>
        <w:t>地</w:t>
      </w:r>
      <w:r w:rsidR="007E3AB3">
        <w:rPr>
          <w:rFonts w:ascii="宋体" w:eastAsia="宋体" w:hAnsi="宋体" w:hint="eastAsia"/>
          <w:sz w:val="24"/>
        </w:rPr>
        <w:t>混淆显现物</w:t>
      </w:r>
      <w:r w:rsidR="00714F43" w:rsidRPr="00714F43">
        <w:rPr>
          <w:rFonts w:ascii="宋体" w:eastAsia="宋体" w:hAnsi="宋体"/>
          <w:sz w:val="24"/>
        </w:rPr>
        <w:t>与物自身的立场——</w:t>
      </w:r>
      <w:r w:rsidR="007E3AB3">
        <w:rPr>
          <w:rFonts w:ascii="宋体" w:eastAsia="宋体" w:hAnsi="宋体" w:hint="eastAsia"/>
          <w:sz w:val="24"/>
        </w:rPr>
        <w:t>在</w:t>
      </w:r>
      <w:r w:rsidR="00714F43" w:rsidRPr="00714F43">
        <w:rPr>
          <w:rFonts w:ascii="宋体" w:eastAsia="宋体" w:hAnsi="宋体"/>
          <w:sz w:val="24"/>
        </w:rPr>
        <w:t>康德</w:t>
      </w:r>
      <w:r w:rsidR="007E3AB3">
        <w:rPr>
          <w:rFonts w:ascii="宋体" w:eastAsia="宋体" w:hAnsi="宋体" w:hint="eastAsia"/>
          <w:sz w:val="24"/>
        </w:rPr>
        <w:t>的</w:t>
      </w:r>
      <w:r w:rsidR="00714F43" w:rsidRPr="00714F43">
        <w:rPr>
          <w:rFonts w:ascii="宋体" w:eastAsia="宋体" w:hAnsi="宋体"/>
          <w:sz w:val="24"/>
        </w:rPr>
        <w:t>理论哲学中</w:t>
      </w:r>
      <w:r w:rsidR="007E3AB3">
        <w:rPr>
          <w:rFonts w:ascii="宋体" w:eastAsia="宋体" w:hAnsi="宋体" w:hint="eastAsia"/>
          <w:sz w:val="24"/>
        </w:rPr>
        <w:t>的地位等同于他律原则在道德原则中的地位</w:t>
      </w:r>
      <w:r w:rsidR="00714F43" w:rsidRPr="00714F43">
        <w:rPr>
          <w:rFonts w:ascii="宋体" w:eastAsia="宋体" w:hAnsi="宋体"/>
          <w:sz w:val="24"/>
        </w:rPr>
        <w:t>。换言之，它构成了所有未</w:t>
      </w:r>
      <w:r w:rsidR="007E3AB3">
        <w:rPr>
          <w:rFonts w:ascii="宋体" w:eastAsia="宋体" w:hAnsi="宋体" w:hint="eastAsia"/>
          <w:sz w:val="24"/>
        </w:rPr>
        <w:t>采取</w:t>
      </w:r>
      <w:r w:rsidR="00714F43" w:rsidRPr="00714F43">
        <w:rPr>
          <w:rFonts w:ascii="宋体" w:eastAsia="宋体" w:hAnsi="宋体"/>
          <w:sz w:val="24"/>
        </w:rPr>
        <w:t>批判立场的哲学家所共有的基本假设、立场、偏见或混淆。</w:t>
      </w:r>
    </w:p>
    <w:p w14:paraId="484E81D1" w14:textId="2AF4B1B8" w:rsidR="007E3AB3" w:rsidRPr="007E3AB3" w:rsidRDefault="007E3AB3" w:rsidP="007E3AB3">
      <w:pPr>
        <w:tabs>
          <w:tab w:val="left" w:pos="420"/>
          <w:tab w:val="left" w:pos="890"/>
        </w:tabs>
        <w:rPr>
          <w:rFonts w:ascii="Times New Roman" w:eastAsia="楷体" w:hAnsi="Times New Roman" w:cs="Times New Roman"/>
          <w:b/>
          <w:bCs/>
          <w:sz w:val="24"/>
        </w:rPr>
      </w:pPr>
      <w:r w:rsidRPr="007E3AB3">
        <w:rPr>
          <w:rFonts w:ascii="Times New Roman" w:eastAsia="楷体" w:hAnsi="Times New Roman" w:cs="Times New Roman"/>
          <w:b/>
          <w:bCs/>
          <w:sz w:val="24"/>
        </w:rPr>
        <w:t xml:space="preserve">A. </w:t>
      </w:r>
      <w:r w:rsidRPr="007E3AB3">
        <w:rPr>
          <w:rFonts w:ascii="Times New Roman" w:eastAsia="楷体" w:hAnsi="Times New Roman" w:cs="Times New Roman"/>
          <w:b/>
          <w:bCs/>
          <w:sz w:val="24"/>
        </w:rPr>
        <w:t>先验实在论的诸变种</w:t>
      </w:r>
    </w:p>
    <w:p w14:paraId="1D67BB53" w14:textId="0FF55D4A" w:rsidR="007E3AB3" w:rsidRPr="007E3AB3" w:rsidRDefault="007E3AB3" w:rsidP="006C631D">
      <w:pPr>
        <w:tabs>
          <w:tab w:val="left" w:pos="420"/>
          <w:tab w:val="left" w:pos="890"/>
        </w:tabs>
        <w:rPr>
          <w:rFonts w:ascii="宋体" w:eastAsia="宋体" w:hAnsi="宋体" w:hint="eastAsia"/>
          <w:sz w:val="24"/>
        </w:rPr>
      </w:pPr>
      <w:r>
        <w:rPr>
          <w:rFonts w:ascii="宋体" w:eastAsia="宋体" w:hAnsi="宋体"/>
          <w:sz w:val="24"/>
        </w:rPr>
        <w:tab/>
      </w:r>
      <w:r w:rsidR="00F95C18" w:rsidRPr="00F95C18">
        <w:rPr>
          <w:rFonts w:ascii="宋体" w:eastAsia="宋体" w:hAnsi="宋体"/>
          <w:sz w:val="24"/>
        </w:rPr>
        <w:t>检验这一</w:t>
      </w:r>
      <w:r w:rsidR="00F95C18">
        <w:rPr>
          <w:rFonts w:ascii="宋体" w:eastAsia="宋体" w:hAnsi="宋体" w:hint="eastAsia"/>
          <w:sz w:val="24"/>
        </w:rPr>
        <w:t>论断</w:t>
      </w:r>
      <w:r w:rsidR="00F95C18" w:rsidRPr="00F95C18">
        <w:rPr>
          <w:rFonts w:ascii="宋体" w:eastAsia="宋体" w:hAnsi="宋体"/>
          <w:sz w:val="24"/>
        </w:rPr>
        <w:t>的最佳方式</w:t>
      </w:r>
      <w:r w:rsidR="00F95C18">
        <w:rPr>
          <w:rFonts w:ascii="宋体" w:eastAsia="宋体" w:hAnsi="宋体" w:hint="eastAsia"/>
          <w:sz w:val="24"/>
        </w:rPr>
        <w:t>是</w:t>
      </w:r>
      <w:r w:rsidR="00F95C18" w:rsidRPr="00F95C18">
        <w:rPr>
          <w:rFonts w:ascii="宋体" w:eastAsia="宋体" w:hAnsi="宋体"/>
          <w:sz w:val="24"/>
        </w:rPr>
        <w:t>考察</w:t>
      </w:r>
      <w:r w:rsidR="00F95C18">
        <w:rPr>
          <w:rFonts w:ascii="宋体" w:eastAsia="宋体" w:hAnsi="宋体" w:hint="eastAsia"/>
          <w:sz w:val="24"/>
        </w:rPr>
        <w:t>它是否</w:t>
      </w:r>
      <w:r w:rsidR="00F95C18" w:rsidRPr="00F95C18">
        <w:rPr>
          <w:rFonts w:ascii="宋体" w:eastAsia="宋体" w:hAnsi="宋体"/>
          <w:sz w:val="24"/>
        </w:rPr>
        <w:t>适用于各种“非批判</w:t>
      </w:r>
      <w:r w:rsidR="00F95C18">
        <w:rPr>
          <w:rFonts w:ascii="宋体" w:eastAsia="宋体" w:hAnsi="宋体" w:hint="eastAsia"/>
          <w:sz w:val="24"/>
        </w:rPr>
        <w:t>的</w:t>
      </w:r>
      <w:r w:rsidR="00F95C18" w:rsidRPr="00F95C18">
        <w:rPr>
          <w:rFonts w:ascii="宋体" w:eastAsia="宋体" w:hAnsi="宋体"/>
          <w:sz w:val="24"/>
        </w:rPr>
        <w:t>”哲学体系。然而应当指出，在此过程中我们将明确透过康德主义的视角来审视这些哲学。问题的关键</w:t>
      </w:r>
      <w:r w:rsidR="00787C5B">
        <w:rPr>
          <w:rFonts w:ascii="宋体" w:eastAsia="宋体" w:hAnsi="宋体" w:hint="eastAsia"/>
          <w:sz w:val="24"/>
        </w:rPr>
        <w:t>不</w:t>
      </w:r>
      <w:r w:rsidR="00F95C18" w:rsidRPr="00F95C18">
        <w:rPr>
          <w:rFonts w:ascii="宋体" w:eastAsia="宋体" w:hAnsi="宋体"/>
          <w:sz w:val="24"/>
        </w:rPr>
        <w:t>在于“</w:t>
      </w:r>
      <w:r w:rsidR="00787C5B">
        <w:rPr>
          <w:rFonts w:ascii="宋体" w:eastAsia="宋体" w:hAnsi="宋体" w:hint="eastAsia"/>
          <w:sz w:val="24"/>
        </w:rPr>
        <w:t>混淆了显现物与自在之物</w:t>
      </w:r>
      <w:r w:rsidR="00F95C18" w:rsidRPr="00F95C18">
        <w:rPr>
          <w:rFonts w:ascii="宋体" w:eastAsia="宋体" w:hAnsi="宋体"/>
          <w:sz w:val="24"/>
        </w:rPr>
        <w:t>”的指责是否遵循某种独立</w:t>
      </w:r>
      <w:r w:rsidR="00F95C18" w:rsidRPr="00F95C18">
        <w:rPr>
          <w:rFonts w:ascii="宋体" w:eastAsia="宋体" w:hAnsi="宋体"/>
          <w:sz w:val="24"/>
        </w:rPr>
        <w:lastRenderedPageBreak/>
        <w:t>的评判标准而显得“公允”，而是在于：</w:t>
      </w:r>
      <w:r w:rsidR="00787C5B">
        <w:rPr>
          <w:rFonts w:ascii="宋体" w:eastAsia="宋体" w:hAnsi="宋体" w:hint="eastAsia"/>
          <w:sz w:val="24"/>
        </w:rPr>
        <w:t>如果</w:t>
      </w:r>
      <w:r w:rsidR="00443FB4">
        <w:rPr>
          <w:rFonts w:ascii="宋体" w:eastAsia="宋体" w:hAnsi="宋体" w:hint="eastAsia"/>
          <w:sz w:val="24"/>
        </w:rPr>
        <w:t>接受了</w:t>
      </w:r>
      <w:r w:rsidR="00F95C18" w:rsidRPr="00F95C18">
        <w:rPr>
          <w:rFonts w:ascii="宋体" w:eastAsia="宋体" w:hAnsi="宋体"/>
          <w:sz w:val="24"/>
        </w:rPr>
        <w:t>康德的</w:t>
      </w:r>
      <w:r w:rsidR="00443FB4">
        <w:rPr>
          <w:rFonts w:ascii="宋体" w:eastAsia="宋体" w:hAnsi="宋体" w:hint="eastAsia"/>
          <w:sz w:val="24"/>
        </w:rPr>
        <w:t>假定</w:t>
      </w:r>
      <w:r w:rsidR="00F95C18" w:rsidRPr="00F95C18">
        <w:rPr>
          <w:rFonts w:ascii="宋体" w:eastAsia="宋体" w:hAnsi="宋体"/>
          <w:sz w:val="24"/>
        </w:rPr>
        <w:t>，以</w:t>
      </w:r>
      <w:r w:rsidR="00443FB4">
        <w:rPr>
          <w:rFonts w:ascii="宋体" w:eastAsia="宋体" w:hAnsi="宋体" w:hint="eastAsia"/>
          <w:sz w:val="24"/>
        </w:rPr>
        <w:t>这种</w:t>
      </w:r>
      <w:r w:rsidR="00F95C18" w:rsidRPr="00F95C18">
        <w:rPr>
          <w:rFonts w:ascii="宋体" w:eastAsia="宋体" w:hAnsi="宋体"/>
          <w:sz w:val="24"/>
        </w:rPr>
        <w:t>方式看待这些哲学体系是否具有合理性。</w:t>
      </w:r>
    </w:p>
    <w:p w14:paraId="45AD03BD" w14:textId="449DE24C" w:rsidR="00266D0D" w:rsidRDefault="00E24252" w:rsidP="006C51B0">
      <w:pPr>
        <w:tabs>
          <w:tab w:val="left" w:pos="420"/>
          <w:tab w:val="left" w:pos="890"/>
        </w:tabs>
        <w:rPr>
          <w:rFonts w:ascii="宋体" w:eastAsia="宋体" w:hAnsi="宋体" w:hint="eastAsia"/>
          <w:sz w:val="24"/>
        </w:rPr>
      </w:pPr>
      <w:r>
        <w:rPr>
          <w:rFonts w:ascii="宋体" w:eastAsia="宋体" w:hAnsi="宋体"/>
          <w:sz w:val="24"/>
        </w:rPr>
        <w:tab/>
      </w:r>
      <w:r w:rsidRPr="00E24252">
        <w:rPr>
          <w:rFonts w:ascii="宋体" w:eastAsia="宋体" w:hAnsi="宋体"/>
          <w:sz w:val="24"/>
        </w:rPr>
        <w:t>首先，我们已经看到康德主张经验</w:t>
      </w:r>
      <w:r>
        <w:rPr>
          <w:rFonts w:ascii="宋体" w:eastAsia="宋体" w:hAnsi="宋体" w:hint="eastAsia"/>
          <w:sz w:val="24"/>
        </w:rPr>
        <w:t>观念论</w:t>
      </w:r>
      <w:r w:rsidRPr="00E24252">
        <w:rPr>
          <w:rFonts w:ascii="宋体" w:eastAsia="宋体" w:hAnsi="宋体"/>
          <w:sz w:val="24"/>
        </w:rPr>
        <w:t>是</w:t>
      </w:r>
      <w:r>
        <w:rPr>
          <w:rFonts w:ascii="宋体" w:eastAsia="宋体" w:hAnsi="宋体" w:hint="eastAsia"/>
          <w:sz w:val="24"/>
        </w:rPr>
        <w:t>先验</w:t>
      </w:r>
      <w:r w:rsidRPr="00E24252">
        <w:rPr>
          <w:rFonts w:ascii="宋体" w:eastAsia="宋体" w:hAnsi="宋体"/>
          <w:sz w:val="24"/>
        </w:rPr>
        <w:t>实在论的一种形式，这种观点源于</w:t>
      </w:r>
      <w:r w:rsidR="00872172">
        <w:rPr>
          <w:rFonts w:ascii="宋体" w:eastAsia="宋体" w:hAnsi="宋体" w:hint="eastAsia"/>
          <w:sz w:val="24"/>
        </w:rPr>
        <w:t>认为</w:t>
      </w:r>
      <w:r w:rsidRPr="00E24252">
        <w:rPr>
          <w:rFonts w:ascii="宋体" w:eastAsia="宋体" w:hAnsi="宋体"/>
          <w:sz w:val="24"/>
        </w:rPr>
        <w:t>人类心灵无法直接</w:t>
      </w:r>
      <w:r w:rsidR="00872172">
        <w:rPr>
          <w:rFonts w:ascii="宋体" w:eastAsia="宋体" w:hAnsi="宋体" w:hint="eastAsia"/>
          <w:sz w:val="24"/>
        </w:rPr>
        <w:t>通达</w:t>
      </w:r>
      <w:r w:rsidRPr="00E24252">
        <w:rPr>
          <w:rFonts w:ascii="宋体" w:eastAsia="宋体" w:hAnsi="宋体"/>
          <w:sz w:val="24"/>
        </w:rPr>
        <w:t>那些被假定为“</w:t>
      </w:r>
      <w:r w:rsidR="00872172">
        <w:rPr>
          <w:rFonts w:ascii="宋体" w:eastAsia="宋体" w:hAnsi="宋体" w:hint="eastAsia"/>
          <w:sz w:val="24"/>
        </w:rPr>
        <w:t>实在</w:t>
      </w:r>
      <w:r w:rsidRPr="00E24252">
        <w:rPr>
          <w:rFonts w:ascii="宋体" w:eastAsia="宋体" w:hAnsi="宋体"/>
          <w:sz w:val="24"/>
        </w:rPr>
        <w:t>”的事物，即被理解为</w:t>
      </w:r>
      <w:r w:rsidR="00BB6AAE">
        <w:rPr>
          <w:rFonts w:ascii="宋体" w:eastAsia="宋体" w:hAnsi="宋体" w:hint="eastAsia"/>
          <w:sz w:val="24"/>
        </w:rPr>
        <w:t>自在之物</w:t>
      </w:r>
      <w:r w:rsidRPr="00E24252">
        <w:rPr>
          <w:rFonts w:ascii="宋体" w:eastAsia="宋体" w:hAnsi="宋体"/>
          <w:sz w:val="24"/>
        </w:rPr>
        <w:t>的物理对象。</w:t>
      </w:r>
      <w:r w:rsidR="00BB6AAE">
        <w:rPr>
          <w:rFonts w:ascii="宋体" w:eastAsia="宋体" w:hAnsi="宋体" w:hint="eastAsia"/>
          <w:sz w:val="24"/>
        </w:rPr>
        <w:t>这种观点导向了笛卡尔及其支持者的主张，即</w:t>
      </w:r>
      <w:r w:rsidR="002B0EAE">
        <w:rPr>
          <w:rFonts w:ascii="宋体" w:eastAsia="宋体" w:hAnsi="宋体" w:hint="eastAsia"/>
          <w:sz w:val="24"/>
        </w:rPr>
        <w:t>我们所能够直接觉知到的对象只有心灵中的官能。因此，这种观念论及其怀疑论结论</w:t>
      </w:r>
      <w:r w:rsidR="00C519CC">
        <w:rPr>
          <w:rFonts w:ascii="宋体" w:eastAsia="宋体" w:hAnsi="宋体" w:hint="eastAsia"/>
          <w:sz w:val="24"/>
        </w:rPr>
        <w:t>来源于先验实在论的隐含承诺。康德的第一版“对观念论的反驳”</w:t>
      </w:r>
      <w:r w:rsidR="00886E51">
        <w:rPr>
          <w:rFonts w:ascii="宋体" w:eastAsia="宋体" w:hAnsi="宋体" w:hint="eastAsia"/>
          <w:sz w:val="24"/>
        </w:rPr>
        <w:t>就旨在说明这一点。正如他所简洁地指出的：</w:t>
      </w:r>
    </w:p>
    <w:p w14:paraId="1777A339" w14:textId="398A75BA" w:rsidR="00886E51" w:rsidRDefault="00886E51" w:rsidP="006C51B0">
      <w:pPr>
        <w:tabs>
          <w:tab w:val="left" w:pos="420"/>
          <w:tab w:val="left" w:pos="890"/>
        </w:tabs>
        <w:rPr>
          <w:rFonts w:ascii="宋体" w:eastAsia="宋体" w:hAnsi="宋体" w:hint="eastAsia"/>
          <w:sz w:val="24"/>
        </w:rPr>
      </w:pPr>
      <w:r>
        <w:rPr>
          <w:rFonts w:ascii="宋体" w:eastAsia="宋体" w:hAnsi="宋体"/>
          <w:sz w:val="24"/>
        </w:rPr>
        <w:tab/>
      </w:r>
      <w:r w:rsidR="00624284">
        <w:rPr>
          <w:rFonts w:ascii="宋体" w:eastAsia="宋体" w:hAnsi="宋体" w:hint="eastAsia"/>
          <w:sz w:val="24"/>
        </w:rPr>
        <w:t>如</w:t>
      </w:r>
      <w:r w:rsidR="00624284" w:rsidRPr="00871CB9">
        <w:rPr>
          <w:rFonts w:ascii="楷体" w:eastAsia="楷体" w:hAnsi="楷体" w:hint="eastAsia"/>
          <w:sz w:val="24"/>
        </w:rPr>
        <w:t>果</w:t>
      </w:r>
      <w:r w:rsidR="00C7297C" w:rsidRPr="00871CB9">
        <w:rPr>
          <w:rFonts w:ascii="楷体" w:eastAsia="楷体" w:hAnsi="楷体"/>
          <w:sz w:val="24"/>
        </w:rPr>
        <w:t>我们</w:t>
      </w:r>
      <w:r w:rsidR="00C7297C" w:rsidRPr="00871CB9">
        <w:rPr>
          <w:rFonts w:ascii="楷体" w:eastAsia="楷体" w:hAnsi="楷体" w:hint="eastAsia"/>
          <w:sz w:val="24"/>
        </w:rPr>
        <w:t>将</w:t>
      </w:r>
      <w:r w:rsidR="00C7297C" w:rsidRPr="00871CB9">
        <w:rPr>
          <w:rFonts w:ascii="楷体" w:eastAsia="楷体" w:hAnsi="楷体"/>
          <w:sz w:val="24"/>
        </w:rPr>
        <w:t>外部对象</w:t>
      </w:r>
      <w:r w:rsidR="00C7297C" w:rsidRPr="00871CB9">
        <w:rPr>
          <w:rFonts w:ascii="楷体" w:eastAsia="楷体" w:hAnsi="楷体" w:hint="eastAsia"/>
          <w:sz w:val="24"/>
        </w:rPr>
        <w:t>视为自在之物</w:t>
      </w:r>
      <w:r w:rsidR="00C7297C" w:rsidRPr="00871CB9">
        <w:rPr>
          <w:rFonts w:ascii="楷体" w:eastAsia="楷体" w:hAnsi="楷体"/>
          <w:sz w:val="24"/>
        </w:rPr>
        <w:t>，</w:t>
      </w:r>
      <w:r w:rsidR="00624284" w:rsidRPr="00871CB9">
        <w:rPr>
          <w:rFonts w:ascii="楷体" w:eastAsia="楷体" w:hAnsi="楷体" w:hint="eastAsia"/>
          <w:sz w:val="24"/>
        </w:rPr>
        <w:t>就</w:t>
      </w:r>
      <w:r w:rsidR="00C7297C" w:rsidRPr="00871CB9">
        <w:rPr>
          <w:rFonts w:ascii="楷体" w:eastAsia="楷体" w:hAnsi="楷体"/>
          <w:sz w:val="24"/>
        </w:rPr>
        <w:t>完全无法理解如何获得关于它们</w:t>
      </w:r>
      <w:r w:rsidR="00624284" w:rsidRPr="00871CB9">
        <w:rPr>
          <w:rFonts w:ascii="楷体" w:eastAsia="楷体" w:hAnsi="楷体" w:hint="eastAsia"/>
          <w:sz w:val="24"/>
        </w:rPr>
        <w:t>的外在于我们的</w:t>
      </w:r>
      <w:r w:rsidR="00624284" w:rsidRPr="00871CB9">
        <w:rPr>
          <w:rFonts w:ascii="楷体" w:eastAsia="楷体" w:hAnsi="楷体"/>
          <w:sz w:val="24"/>
        </w:rPr>
        <w:t xml:space="preserve"> </w:t>
      </w:r>
      <w:r w:rsidR="00C7297C" w:rsidRPr="00871CB9">
        <w:rPr>
          <w:rFonts w:ascii="楷体" w:eastAsia="楷体" w:hAnsi="楷体"/>
          <w:sz w:val="24"/>
        </w:rPr>
        <w:t>[</w:t>
      </w:r>
      <w:r w:rsidR="00C7297C" w:rsidRPr="00871CB9">
        <w:rPr>
          <w:rFonts w:ascii="Times New Roman" w:eastAsia="楷体" w:hAnsi="Times New Roman" w:cs="Times New Roman"/>
          <w:sz w:val="24"/>
        </w:rPr>
        <w:t>äusser uns</w:t>
      </w:r>
      <w:r w:rsidR="00C7297C" w:rsidRPr="00871CB9">
        <w:rPr>
          <w:rFonts w:ascii="楷体" w:eastAsia="楷体" w:hAnsi="楷体"/>
          <w:sz w:val="24"/>
        </w:rPr>
        <w:t>]实在性的认识，因为这种认识仅仅</w:t>
      </w:r>
      <w:r w:rsidR="00871CB9" w:rsidRPr="00871CB9">
        <w:rPr>
          <w:rFonts w:ascii="楷体" w:eastAsia="楷体" w:hAnsi="楷体" w:hint="eastAsia"/>
          <w:sz w:val="24"/>
        </w:rPr>
        <w:t>是</w:t>
      </w:r>
      <w:r w:rsidR="00C7297C" w:rsidRPr="00871CB9">
        <w:rPr>
          <w:rFonts w:ascii="楷体" w:eastAsia="楷体" w:hAnsi="楷体"/>
          <w:sz w:val="24"/>
        </w:rPr>
        <w:t>基于</w:t>
      </w:r>
      <w:r w:rsidR="00871CB9" w:rsidRPr="00871CB9">
        <w:rPr>
          <w:rFonts w:ascii="楷体" w:eastAsia="楷体" w:hAnsi="楷体" w:hint="eastAsia"/>
          <w:sz w:val="24"/>
        </w:rPr>
        <w:t>内在于</w:t>
      </w:r>
      <w:r w:rsidR="00C7297C" w:rsidRPr="00871CB9">
        <w:rPr>
          <w:rFonts w:ascii="楷体" w:eastAsia="楷体" w:hAnsi="楷体"/>
          <w:sz w:val="24"/>
        </w:rPr>
        <w:t>我们[</w:t>
      </w:r>
      <w:r w:rsidR="00C7297C" w:rsidRPr="00871CB9">
        <w:rPr>
          <w:rFonts w:ascii="Times New Roman" w:eastAsia="楷体" w:hAnsi="Times New Roman" w:cs="Times New Roman"/>
          <w:sz w:val="24"/>
        </w:rPr>
        <w:t>in uns</w:t>
      </w:r>
      <w:r w:rsidR="00C7297C" w:rsidRPr="00871CB9">
        <w:rPr>
          <w:rFonts w:ascii="楷体" w:eastAsia="楷体" w:hAnsi="楷体"/>
          <w:sz w:val="24"/>
        </w:rPr>
        <w:t>]的表象。人无法在自身之外拥有感觉，而只能在自身之内拥有感觉，因此自我意识的整体所提供的只是我们自身的规定。[</w:t>
      </w:r>
      <w:r w:rsidR="00C7297C" w:rsidRPr="00871CB9">
        <w:rPr>
          <w:rFonts w:ascii="Times New Roman" w:eastAsia="楷体" w:hAnsi="Times New Roman" w:cs="Times New Roman"/>
          <w:sz w:val="24"/>
        </w:rPr>
        <w:t>A378</w:t>
      </w:r>
      <w:r w:rsidR="00C7297C" w:rsidRPr="00871CB9">
        <w:rPr>
          <w:rFonts w:ascii="楷体" w:eastAsia="楷体" w:hAnsi="楷体"/>
          <w:sz w:val="24"/>
        </w:rPr>
        <w:t>]</w:t>
      </w:r>
    </w:p>
    <w:p w14:paraId="7B5628CC" w14:textId="3F58D471" w:rsidR="006C2DF9" w:rsidRPr="006C2DF9" w:rsidRDefault="00871CB9" w:rsidP="006C2DF9">
      <w:pPr>
        <w:tabs>
          <w:tab w:val="left" w:pos="420"/>
          <w:tab w:val="left" w:pos="890"/>
        </w:tabs>
        <w:rPr>
          <w:rFonts w:ascii="宋体" w:eastAsia="宋体" w:hAnsi="宋体" w:hint="eastAsia"/>
          <w:sz w:val="24"/>
        </w:rPr>
      </w:pPr>
      <w:r>
        <w:rPr>
          <w:rFonts w:ascii="宋体" w:eastAsia="宋体" w:hAnsi="宋体"/>
          <w:sz w:val="24"/>
        </w:rPr>
        <w:tab/>
      </w:r>
      <w:r w:rsidR="006C2DF9" w:rsidRPr="006C2DF9">
        <w:rPr>
          <w:rFonts w:ascii="宋体" w:eastAsia="宋体" w:hAnsi="宋体"/>
          <w:sz w:val="24"/>
        </w:rPr>
        <w:t>初看之下，这似乎令人联想到贝克莱对“唯物主义”的批判</w:t>
      </w:r>
      <w:r w:rsidR="006C2DF9">
        <w:rPr>
          <w:rFonts w:ascii="宋体" w:eastAsia="宋体" w:hAnsi="宋体" w:hint="eastAsia"/>
          <w:sz w:val="24"/>
        </w:rPr>
        <w:t>——这也是</w:t>
      </w:r>
      <w:r w:rsidR="00C0385F">
        <w:rPr>
          <w:rFonts w:ascii="宋体" w:eastAsia="宋体" w:hAnsi="宋体" w:hint="eastAsia"/>
          <w:sz w:val="24"/>
        </w:rPr>
        <w:t>对康德的</w:t>
      </w:r>
      <w:r w:rsidR="006C2DF9">
        <w:rPr>
          <w:rFonts w:ascii="宋体" w:eastAsia="宋体" w:hAnsi="宋体" w:hint="eastAsia"/>
          <w:sz w:val="24"/>
        </w:rPr>
        <w:t>通常</w:t>
      </w:r>
      <w:r w:rsidR="00C0385F">
        <w:rPr>
          <w:rFonts w:ascii="宋体" w:eastAsia="宋体" w:hAnsi="宋体" w:hint="eastAsia"/>
          <w:sz w:val="24"/>
        </w:rPr>
        <w:t>解读</w:t>
      </w:r>
      <w:r w:rsidR="006C2DF9" w:rsidRPr="006C2DF9">
        <w:rPr>
          <w:rFonts w:ascii="宋体" w:eastAsia="宋体" w:hAnsi="宋体"/>
          <w:sz w:val="24"/>
        </w:rPr>
        <w:t>。</w:t>
      </w:r>
      <w:r w:rsidR="00C0385F">
        <w:rPr>
          <w:rFonts w:ascii="宋体" w:eastAsia="宋体" w:hAnsi="宋体" w:hint="eastAsia"/>
          <w:sz w:val="24"/>
        </w:rPr>
        <w:t>按照这种</w:t>
      </w:r>
      <w:r w:rsidR="006C2DF9" w:rsidRPr="006C2DF9">
        <w:rPr>
          <w:rFonts w:ascii="宋体" w:eastAsia="宋体" w:hAnsi="宋体"/>
          <w:sz w:val="24"/>
        </w:rPr>
        <w:t>理解，康德与贝克莱一样，仅通过将“实在”</w:t>
      </w:r>
      <w:r w:rsidR="00C0385F">
        <w:rPr>
          <w:rFonts w:ascii="宋体" w:eastAsia="宋体" w:hAnsi="宋体" w:hint="eastAsia"/>
          <w:sz w:val="24"/>
        </w:rPr>
        <w:t>之物</w:t>
      </w:r>
      <w:r w:rsidR="006C2DF9" w:rsidRPr="006C2DF9">
        <w:rPr>
          <w:rFonts w:ascii="宋体" w:eastAsia="宋体" w:hAnsi="宋体"/>
          <w:sz w:val="24"/>
        </w:rPr>
        <w:t>等同于意识的直接对象来避免怀疑主义。然而，从前一章的初步讨论中应可明显看出，这种解读严重曲解了康德的立场，因为它忽视了其明确的先验</w:t>
      </w:r>
      <w:r w:rsidR="00DF6C46">
        <w:rPr>
          <w:rFonts w:ascii="宋体" w:eastAsia="宋体" w:hAnsi="宋体" w:hint="eastAsia"/>
          <w:sz w:val="24"/>
        </w:rPr>
        <w:t>要旨</w:t>
      </w:r>
      <w:r w:rsidR="006C2DF9" w:rsidRPr="006C2DF9">
        <w:rPr>
          <w:rFonts w:ascii="宋体" w:eastAsia="宋体" w:hAnsi="宋体"/>
          <w:sz w:val="24"/>
        </w:rPr>
        <w:t>。</w:t>
      </w:r>
    </w:p>
    <w:p w14:paraId="56EFCD1C" w14:textId="13FE07EE" w:rsidR="00871CB9" w:rsidRDefault="00C0385F" w:rsidP="006C51B0">
      <w:pPr>
        <w:tabs>
          <w:tab w:val="left" w:pos="420"/>
          <w:tab w:val="left" w:pos="890"/>
        </w:tabs>
        <w:rPr>
          <w:rFonts w:ascii="宋体" w:eastAsia="宋体" w:hAnsi="宋体" w:hint="eastAsia"/>
          <w:sz w:val="24"/>
        </w:rPr>
      </w:pPr>
      <w:r>
        <w:rPr>
          <w:rFonts w:ascii="宋体" w:eastAsia="宋体" w:hAnsi="宋体"/>
          <w:sz w:val="24"/>
        </w:rPr>
        <w:tab/>
      </w:r>
      <w:r w:rsidR="00DF6C46" w:rsidRPr="00DF6C46">
        <w:rPr>
          <w:rFonts w:ascii="宋体" w:eastAsia="宋体" w:hAnsi="宋体"/>
          <w:sz w:val="24"/>
        </w:rPr>
        <w:t>这一</w:t>
      </w:r>
      <w:r w:rsidR="00DF6C46">
        <w:rPr>
          <w:rFonts w:ascii="宋体" w:eastAsia="宋体" w:hAnsi="宋体" w:hint="eastAsia"/>
          <w:sz w:val="24"/>
        </w:rPr>
        <w:t>要旨</w:t>
      </w:r>
      <w:r w:rsidR="00DF6C46" w:rsidRPr="00DF6C46">
        <w:rPr>
          <w:rFonts w:ascii="宋体" w:eastAsia="宋体" w:hAnsi="宋体"/>
          <w:sz w:val="24"/>
        </w:rPr>
        <w:t>在康德对关键术语“内在于我们”与“外在于我们”的澄清中最为明显。正如他所指出的，这些术语可从经验或先验两种意义上理解（</w:t>
      </w:r>
      <w:r w:rsidR="00DF6C46" w:rsidRPr="00DF6C46">
        <w:rPr>
          <w:rFonts w:ascii="Times New Roman" w:eastAsia="宋体" w:hAnsi="Times New Roman" w:cs="Times New Roman"/>
          <w:sz w:val="24"/>
        </w:rPr>
        <w:t>A373</w:t>
      </w:r>
      <w:r w:rsidR="00DF6C46" w:rsidRPr="00DF6C46">
        <w:rPr>
          <w:rFonts w:ascii="宋体" w:eastAsia="宋体" w:hAnsi="宋体"/>
          <w:sz w:val="24"/>
        </w:rPr>
        <w:t>）。在经验意义上，它们</w:t>
      </w:r>
      <w:r w:rsidR="002A6F2C">
        <w:rPr>
          <w:rFonts w:ascii="宋体" w:eastAsia="宋体" w:hAnsi="宋体" w:hint="eastAsia"/>
          <w:sz w:val="24"/>
        </w:rPr>
        <w:t>是指对</w:t>
      </w:r>
      <w:r w:rsidR="00DF6C46" w:rsidRPr="00DF6C46">
        <w:rPr>
          <w:rFonts w:ascii="宋体" w:eastAsia="宋体" w:hAnsi="宋体"/>
          <w:sz w:val="24"/>
        </w:rPr>
        <w:t>对象</w:t>
      </w:r>
      <w:r w:rsidR="002A6F2C">
        <w:rPr>
          <w:rFonts w:ascii="宋体" w:eastAsia="宋体" w:hAnsi="宋体" w:hint="eastAsia"/>
          <w:sz w:val="24"/>
        </w:rPr>
        <w:t>的</w:t>
      </w:r>
      <w:r w:rsidR="00DF6C46" w:rsidRPr="00DF6C46">
        <w:rPr>
          <w:rFonts w:ascii="宋体" w:eastAsia="宋体" w:hAnsi="宋体"/>
          <w:sz w:val="24"/>
        </w:rPr>
        <w:t>被</w:t>
      </w:r>
      <w:r w:rsidR="002A6F2C">
        <w:rPr>
          <w:rFonts w:ascii="宋体" w:eastAsia="宋体" w:hAnsi="宋体" w:hint="eastAsia"/>
          <w:sz w:val="24"/>
        </w:rPr>
        <w:t>经验</w:t>
      </w:r>
      <w:r w:rsidR="00DF6C46" w:rsidRPr="00DF6C46">
        <w:rPr>
          <w:rFonts w:ascii="宋体" w:eastAsia="宋体" w:hAnsi="宋体"/>
          <w:sz w:val="24"/>
        </w:rPr>
        <w:t>方式的对比：要么</w:t>
      </w:r>
      <w:r w:rsidR="002A6F2C">
        <w:rPr>
          <w:rFonts w:ascii="宋体" w:eastAsia="宋体" w:hAnsi="宋体" w:hint="eastAsia"/>
          <w:sz w:val="24"/>
        </w:rPr>
        <w:t>被经验为</w:t>
      </w:r>
      <w:r w:rsidR="00DF6C46" w:rsidRPr="00DF6C46">
        <w:rPr>
          <w:rFonts w:ascii="宋体" w:eastAsia="宋体" w:hAnsi="宋体"/>
          <w:sz w:val="24"/>
        </w:rPr>
        <w:t>内感官的时间性对象，要么</w:t>
      </w:r>
      <w:r w:rsidR="002A6F2C">
        <w:rPr>
          <w:rFonts w:ascii="宋体" w:eastAsia="宋体" w:hAnsi="宋体" w:hint="eastAsia"/>
          <w:sz w:val="24"/>
        </w:rPr>
        <w:t>被经验为</w:t>
      </w:r>
      <w:r w:rsidR="00DF6C46" w:rsidRPr="00DF6C46">
        <w:rPr>
          <w:rFonts w:ascii="宋体" w:eastAsia="宋体" w:hAnsi="宋体"/>
          <w:sz w:val="24"/>
        </w:rPr>
        <w:t>外感官的具有广延的空间性对象。而在先验意义上，它们</w:t>
      </w:r>
      <w:r w:rsidR="00334073">
        <w:rPr>
          <w:rFonts w:ascii="宋体" w:eastAsia="宋体" w:hAnsi="宋体" w:hint="eastAsia"/>
          <w:sz w:val="24"/>
        </w:rPr>
        <w:t>是指对两种对待对象与人类感性条件之间的方式的对比</w:t>
      </w:r>
      <w:r w:rsidR="00DF6C46" w:rsidRPr="00DF6C46">
        <w:rPr>
          <w:rFonts w:ascii="宋体" w:eastAsia="宋体" w:hAnsi="宋体"/>
          <w:sz w:val="24"/>
        </w:rPr>
        <w:t>。从这一先验立场出发，</w:t>
      </w:r>
      <w:r w:rsidR="00F22536">
        <w:rPr>
          <w:rFonts w:ascii="宋体" w:eastAsia="宋体" w:hAnsi="宋体" w:hint="eastAsia"/>
          <w:sz w:val="24"/>
        </w:rPr>
        <w:t>如果事物</w:t>
      </w:r>
      <w:r w:rsidR="00DF6C46" w:rsidRPr="00DF6C46">
        <w:rPr>
          <w:rFonts w:ascii="宋体" w:eastAsia="宋体" w:hAnsi="宋体"/>
          <w:sz w:val="24"/>
        </w:rPr>
        <w:t>被视为服从</w:t>
      </w:r>
      <w:r w:rsidR="00F22536">
        <w:rPr>
          <w:rFonts w:ascii="宋体" w:eastAsia="宋体" w:hAnsi="宋体" w:hint="eastAsia"/>
          <w:sz w:val="24"/>
        </w:rPr>
        <w:t>于</w:t>
      </w:r>
      <w:r w:rsidR="00DF6C46" w:rsidRPr="00DF6C46">
        <w:rPr>
          <w:rFonts w:ascii="宋体" w:eastAsia="宋体" w:hAnsi="宋体"/>
          <w:sz w:val="24"/>
        </w:rPr>
        <w:t>认知的感性条件（空间与时间），</w:t>
      </w:r>
      <w:r w:rsidR="00C011C4">
        <w:rPr>
          <w:rFonts w:ascii="宋体" w:eastAsia="宋体" w:hAnsi="宋体" w:hint="eastAsia"/>
          <w:sz w:val="24"/>
        </w:rPr>
        <w:t>或者说被视为</w:t>
      </w:r>
      <w:r w:rsidR="009A5C80">
        <w:rPr>
          <w:rFonts w:ascii="宋体" w:eastAsia="宋体" w:hAnsi="宋体" w:hint="eastAsia"/>
          <w:sz w:val="24"/>
        </w:rPr>
        <w:t>现象或可能经验的对象，</w:t>
      </w:r>
      <w:r w:rsidR="00E92685">
        <w:rPr>
          <w:rFonts w:ascii="宋体" w:eastAsia="宋体" w:hAnsi="宋体" w:hint="eastAsia"/>
          <w:sz w:val="24"/>
        </w:rPr>
        <w:t>那么此时事物就被视为内在于我们（或者甚至被视为“单纯的表象”）</w:t>
      </w:r>
      <w:r w:rsidR="00DF6C46" w:rsidRPr="00DF6C46">
        <w:rPr>
          <w:rFonts w:ascii="宋体" w:eastAsia="宋体" w:hAnsi="宋体"/>
          <w:sz w:val="24"/>
        </w:rPr>
        <w:t>；而当它们被独立于这些条件</w:t>
      </w:r>
      <w:r w:rsidR="00B20160">
        <w:rPr>
          <w:rFonts w:ascii="宋体" w:eastAsia="宋体" w:hAnsi="宋体" w:hint="eastAsia"/>
          <w:sz w:val="24"/>
        </w:rPr>
        <w:t>地</w:t>
      </w:r>
      <w:r w:rsidR="00DF6C46" w:rsidRPr="00DF6C46">
        <w:rPr>
          <w:rFonts w:ascii="宋体" w:eastAsia="宋体" w:hAnsi="宋体"/>
          <w:sz w:val="24"/>
        </w:rPr>
        <w:t>思考为“</w:t>
      </w:r>
      <w:r w:rsidR="00B20160">
        <w:rPr>
          <w:rFonts w:ascii="宋体" w:eastAsia="宋体" w:hAnsi="宋体" w:hint="eastAsia"/>
          <w:sz w:val="24"/>
        </w:rPr>
        <w:t>自在之物</w:t>
      </w:r>
      <w:r w:rsidR="00DF6C46" w:rsidRPr="00DF6C46">
        <w:rPr>
          <w:rFonts w:ascii="宋体" w:eastAsia="宋体" w:hAnsi="宋体"/>
          <w:sz w:val="24"/>
        </w:rPr>
        <w:t>”时，</w:t>
      </w:r>
      <w:r w:rsidR="00F90347">
        <w:rPr>
          <w:rFonts w:ascii="宋体" w:eastAsia="宋体" w:hAnsi="宋体" w:hint="eastAsia"/>
          <w:sz w:val="24"/>
        </w:rPr>
        <w:t>就</w:t>
      </w:r>
      <w:r w:rsidR="00DF6C46" w:rsidRPr="00DF6C46">
        <w:rPr>
          <w:rFonts w:ascii="宋体" w:eastAsia="宋体" w:hAnsi="宋体"/>
          <w:sz w:val="24"/>
        </w:rPr>
        <w:t>被视为“外在于我们”。</w:t>
      </w:r>
    </w:p>
    <w:p w14:paraId="053CDA39" w14:textId="3D43E67D" w:rsidR="00F566A3" w:rsidRPr="00F566A3" w:rsidRDefault="00B7055F" w:rsidP="00F566A3">
      <w:pPr>
        <w:tabs>
          <w:tab w:val="left" w:pos="420"/>
          <w:tab w:val="left" w:pos="890"/>
        </w:tabs>
        <w:rPr>
          <w:rFonts w:ascii="宋体" w:eastAsia="宋体" w:hAnsi="宋体"/>
          <w:sz w:val="24"/>
        </w:rPr>
      </w:pPr>
      <w:r>
        <w:rPr>
          <w:rFonts w:ascii="宋体" w:eastAsia="宋体" w:hAnsi="宋体"/>
          <w:sz w:val="24"/>
        </w:rPr>
        <w:tab/>
      </w:r>
      <w:r w:rsidR="00F566A3">
        <w:rPr>
          <w:rFonts w:ascii="宋体" w:eastAsia="宋体" w:hAnsi="宋体" w:hint="eastAsia"/>
          <w:sz w:val="24"/>
        </w:rPr>
        <w:t>从这一区分看来</w:t>
      </w:r>
      <w:r w:rsidR="00F566A3" w:rsidRPr="00F566A3">
        <w:rPr>
          <w:rFonts w:ascii="宋体" w:eastAsia="宋体" w:hAnsi="宋体"/>
          <w:sz w:val="24"/>
        </w:rPr>
        <w:t>，那种导致经验</w:t>
      </w:r>
      <w:r w:rsidR="00386937">
        <w:rPr>
          <w:rFonts w:ascii="宋体" w:eastAsia="宋体" w:hAnsi="宋体" w:hint="eastAsia"/>
          <w:sz w:val="24"/>
        </w:rPr>
        <w:t>观念论或怀疑论</w:t>
      </w:r>
      <w:r w:rsidR="00F566A3" w:rsidRPr="00F566A3">
        <w:rPr>
          <w:rFonts w:ascii="宋体" w:eastAsia="宋体" w:hAnsi="宋体"/>
          <w:sz w:val="24"/>
        </w:rPr>
        <w:t>的先验实在论形式犯了一种范畴错误。具体而言，它将仅仅是经验性外部的对象</w:t>
      </w:r>
      <w:r w:rsidR="00470A0B">
        <w:rPr>
          <w:rFonts w:ascii="宋体" w:eastAsia="宋体" w:hAnsi="宋体" w:hint="eastAsia"/>
          <w:sz w:val="24"/>
        </w:rPr>
        <w:t>（即空间性对象）</w:t>
      </w:r>
      <w:r w:rsidR="00F566A3" w:rsidRPr="00F566A3">
        <w:rPr>
          <w:rFonts w:ascii="宋体" w:eastAsia="宋体" w:hAnsi="宋体"/>
          <w:sz w:val="24"/>
        </w:rPr>
        <w:t>误认为是先验意义上的</w:t>
      </w:r>
      <w:r w:rsidR="00470A0B">
        <w:rPr>
          <w:rFonts w:ascii="宋体" w:eastAsia="宋体" w:hAnsi="宋体" w:hint="eastAsia"/>
          <w:sz w:val="24"/>
        </w:rPr>
        <w:t>外在于我们</w:t>
      </w:r>
      <w:r w:rsidR="00F566A3" w:rsidRPr="00F566A3">
        <w:rPr>
          <w:rFonts w:ascii="宋体" w:eastAsia="宋体" w:hAnsi="宋体"/>
          <w:sz w:val="24"/>
        </w:rPr>
        <w:t>。更准确地说，它未能区分“</w:t>
      </w:r>
      <w:r w:rsidR="00470A0B">
        <w:rPr>
          <w:rFonts w:ascii="宋体" w:eastAsia="宋体" w:hAnsi="宋体" w:hint="eastAsia"/>
          <w:sz w:val="24"/>
        </w:rPr>
        <w:t>外在于我们</w:t>
      </w:r>
      <w:r w:rsidR="00F566A3" w:rsidRPr="00F566A3">
        <w:rPr>
          <w:rFonts w:ascii="宋体" w:eastAsia="宋体" w:hAnsi="宋体"/>
          <w:sz w:val="24"/>
        </w:rPr>
        <w:t>”</w:t>
      </w:r>
      <w:r w:rsidR="00470A0B">
        <w:rPr>
          <w:rFonts w:ascii="宋体" w:eastAsia="宋体" w:hAnsi="宋体" w:hint="eastAsia"/>
          <w:sz w:val="24"/>
        </w:rPr>
        <w:t>的</w:t>
      </w:r>
      <w:r w:rsidR="00F566A3" w:rsidRPr="00F566A3">
        <w:rPr>
          <w:rFonts w:ascii="宋体" w:eastAsia="宋体" w:hAnsi="宋体"/>
          <w:sz w:val="24"/>
        </w:rPr>
        <w:t>这</w:t>
      </w:r>
      <w:r w:rsidR="00F566A3" w:rsidRPr="00F566A3">
        <w:rPr>
          <w:rFonts w:ascii="宋体" w:eastAsia="宋体" w:hAnsi="宋体"/>
          <w:sz w:val="24"/>
        </w:rPr>
        <w:lastRenderedPageBreak/>
        <w:t>两种含义。由此，先验实在论者正确地得出结论：人类心灵无法直接认知如此理解的对象。</w:t>
      </w:r>
      <w:r w:rsidR="00BD78F4">
        <w:rPr>
          <w:rFonts w:ascii="宋体" w:eastAsia="宋体" w:hAnsi="宋体" w:hint="eastAsia"/>
          <w:sz w:val="24"/>
        </w:rPr>
        <w:t>这里的错误不在于他们断言事物独立于</w:t>
      </w:r>
      <w:r w:rsidR="00C03884">
        <w:rPr>
          <w:rFonts w:ascii="宋体" w:eastAsia="宋体" w:hAnsi="宋体" w:hint="eastAsia"/>
          <w:sz w:val="24"/>
        </w:rPr>
        <w:t>它们与人类感性的条件的关系而存在（事实上，康德也做出了类似的断言）</w:t>
      </w:r>
      <w:r w:rsidR="000E7F25">
        <w:rPr>
          <w:rFonts w:ascii="宋体" w:eastAsia="宋体" w:hAnsi="宋体" w:hint="eastAsia"/>
          <w:sz w:val="24"/>
        </w:rPr>
        <w:t>，而在于他们</w:t>
      </w:r>
      <w:r w:rsidR="00FF6169">
        <w:rPr>
          <w:rFonts w:ascii="宋体" w:eastAsia="宋体" w:hAnsi="宋体" w:hint="eastAsia"/>
          <w:sz w:val="24"/>
        </w:rPr>
        <w:t>认为以这种方式存在的事物还留有其时空属性和关系。</w:t>
      </w:r>
      <w:r w:rsidR="00FF6169" w:rsidRPr="00FF6169">
        <w:rPr>
          <w:rFonts w:ascii="宋体" w:eastAsia="宋体" w:hAnsi="宋体"/>
          <w:sz w:val="24"/>
        </w:rPr>
        <w:t>因此，通过将笛卡尔式的怀疑</w:t>
      </w:r>
      <w:r w:rsidR="002E22CC">
        <w:rPr>
          <w:rFonts w:ascii="宋体" w:eastAsia="宋体" w:hAnsi="宋体" w:hint="eastAsia"/>
          <w:sz w:val="24"/>
        </w:rPr>
        <w:t>主义观念论</w:t>
      </w:r>
      <w:r w:rsidR="00FF6169" w:rsidRPr="00FF6169">
        <w:rPr>
          <w:rFonts w:ascii="宋体" w:eastAsia="宋体" w:hAnsi="宋体"/>
          <w:sz w:val="24"/>
        </w:rPr>
        <w:t>与先验实在论联系起来，康德不仅展示了先验</w:t>
      </w:r>
      <w:r w:rsidR="002E22CC">
        <w:rPr>
          <w:rFonts w:ascii="宋体" w:eastAsia="宋体" w:hAnsi="宋体" w:hint="eastAsia"/>
          <w:sz w:val="24"/>
        </w:rPr>
        <w:t>观念论</w:t>
      </w:r>
      <w:r w:rsidR="00FF6169" w:rsidRPr="00FF6169">
        <w:rPr>
          <w:rFonts w:ascii="宋体" w:eastAsia="宋体" w:hAnsi="宋体"/>
          <w:sz w:val="24"/>
        </w:rPr>
        <w:t>如何提供解决方案，还揭示了它</w:t>
      </w:r>
      <w:r w:rsidR="00BE404B">
        <w:rPr>
          <w:rFonts w:ascii="宋体" w:eastAsia="宋体" w:hAnsi="宋体" w:hint="eastAsia"/>
          <w:sz w:val="24"/>
        </w:rPr>
        <w:t>提供了</w:t>
      </w:r>
      <w:r w:rsidR="00FF6169" w:rsidRPr="00FF6169">
        <w:rPr>
          <w:rFonts w:ascii="宋体" w:eastAsia="宋体" w:hAnsi="宋体"/>
          <w:sz w:val="24"/>
        </w:rPr>
        <w:t>诊断问题</w:t>
      </w:r>
      <w:r w:rsidR="00BE404B">
        <w:rPr>
          <w:rFonts w:ascii="宋体" w:eastAsia="宋体" w:hAnsi="宋体" w:hint="eastAsia"/>
          <w:sz w:val="24"/>
        </w:rPr>
        <w:t>的</w:t>
      </w:r>
      <w:r w:rsidR="00FF6169" w:rsidRPr="00FF6169">
        <w:rPr>
          <w:rFonts w:ascii="宋体" w:eastAsia="宋体" w:hAnsi="宋体"/>
          <w:sz w:val="24"/>
        </w:rPr>
        <w:t>方法。</w:t>
      </w:r>
    </w:p>
    <w:p w14:paraId="287FA7F0" w14:textId="321D3DCB" w:rsidR="0007639F" w:rsidRDefault="00BE404B" w:rsidP="0007639F">
      <w:pPr>
        <w:tabs>
          <w:tab w:val="left" w:pos="420"/>
          <w:tab w:val="left" w:pos="890"/>
        </w:tabs>
        <w:rPr>
          <w:rFonts w:ascii="宋体" w:eastAsia="宋体" w:hAnsi="宋体"/>
          <w:sz w:val="24"/>
        </w:rPr>
      </w:pPr>
      <w:r>
        <w:rPr>
          <w:rFonts w:ascii="宋体" w:eastAsia="宋体" w:hAnsi="宋体"/>
          <w:sz w:val="24"/>
        </w:rPr>
        <w:tab/>
      </w:r>
      <w:r w:rsidR="0007639F" w:rsidRPr="0007639F">
        <w:rPr>
          <w:rFonts w:ascii="宋体" w:eastAsia="宋体" w:hAnsi="宋体"/>
          <w:sz w:val="24"/>
        </w:rPr>
        <w:t>尽管如此，并非所有形式的先验实在论都必然导向经验</w:t>
      </w:r>
      <w:r w:rsidR="0007639F">
        <w:rPr>
          <w:rFonts w:ascii="宋体" w:eastAsia="宋体" w:hAnsi="宋体" w:hint="eastAsia"/>
          <w:sz w:val="24"/>
        </w:rPr>
        <w:t>观念论</w:t>
      </w:r>
      <w:r w:rsidR="0007639F" w:rsidRPr="0007639F">
        <w:rPr>
          <w:rFonts w:ascii="宋体" w:eastAsia="宋体" w:hAnsi="宋体"/>
          <w:sz w:val="24"/>
        </w:rPr>
        <w:t>及其</w:t>
      </w:r>
      <w:r w:rsidR="0007639F">
        <w:rPr>
          <w:rFonts w:ascii="宋体" w:eastAsia="宋体" w:hAnsi="宋体" w:hint="eastAsia"/>
          <w:sz w:val="24"/>
        </w:rPr>
        <w:t>所</w:t>
      </w:r>
      <w:r w:rsidR="0007639F" w:rsidRPr="0007639F">
        <w:rPr>
          <w:rFonts w:ascii="宋体" w:eastAsia="宋体" w:hAnsi="宋体"/>
          <w:sz w:val="24"/>
        </w:rPr>
        <w:t>引发的怀疑论。牛顿主义者或“自然的数学研究者”的思想模式便是一个</w:t>
      </w:r>
      <w:r w:rsidR="0007639F">
        <w:rPr>
          <w:rFonts w:ascii="宋体" w:eastAsia="宋体" w:hAnsi="宋体" w:hint="eastAsia"/>
          <w:sz w:val="24"/>
        </w:rPr>
        <w:t>典型</w:t>
      </w:r>
      <w:r w:rsidR="0007639F" w:rsidRPr="0007639F">
        <w:rPr>
          <w:rFonts w:ascii="宋体" w:eastAsia="宋体" w:hAnsi="宋体"/>
          <w:sz w:val="24"/>
        </w:rPr>
        <w:t>，它</w:t>
      </w:r>
      <w:r w:rsidR="0007639F">
        <w:rPr>
          <w:rFonts w:ascii="宋体" w:eastAsia="宋体" w:hAnsi="宋体" w:hint="eastAsia"/>
          <w:sz w:val="24"/>
        </w:rPr>
        <w:t>虽然属于</w:t>
      </w:r>
      <w:r w:rsidR="0007639F" w:rsidRPr="0007639F">
        <w:rPr>
          <w:rFonts w:ascii="宋体" w:eastAsia="宋体" w:hAnsi="宋体"/>
          <w:sz w:val="24"/>
        </w:rPr>
        <w:t>先验实在论，</w:t>
      </w:r>
      <w:r w:rsidR="0007639F">
        <w:rPr>
          <w:rFonts w:ascii="宋体" w:eastAsia="宋体" w:hAnsi="宋体" w:hint="eastAsia"/>
          <w:sz w:val="24"/>
        </w:rPr>
        <w:t>但没有</w:t>
      </w:r>
      <w:r w:rsidR="0007639F" w:rsidRPr="0007639F">
        <w:rPr>
          <w:rFonts w:ascii="宋体" w:eastAsia="宋体" w:hAnsi="宋体"/>
          <w:sz w:val="24"/>
        </w:rPr>
        <w:t>陷入上述困境。如前所述，他们将绝对时空理解为</w:t>
      </w:r>
      <w:r w:rsidR="00017A5C">
        <w:rPr>
          <w:rFonts w:ascii="宋体" w:eastAsia="宋体" w:hAnsi="宋体" w:hint="eastAsia"/>
          <w:sz w:val="24"/>
        </w:rPr>
        <w:t>存在者的</w:t>
      </w:r>
      <w:r w:rsidR="0007639F" w:rsidRPr="0007639F">
        <w:rPr>
          <w:rFonts w:ascii="宋体" w:eastAsia="宋体" w:hAnsi="宋体"/>
          <w:sz w:val="24"/>
        </w:rPr>
        <w:t>本体</w:t>
      </w:r>
      <w:r w:rsidR="00017A5C">
        <w:rPr>
          <w:rFonts w:ascii="宋体" w:eastAsia="宋体" w:hAnsi="宋体" w:hint="eastAsia"/>
          <w:sz w:val="24"/>
        </w:rPr>
        <w:t>论</w:t>
      </w:r>
      <w:r w:rsidR="0007639F" w:rsidRPr="0007639F">
        <w:rPr>
          <w:rFonts w:ascii="宋体" w:eastAsia="宋体" w:hAnsi="宋体"/>
          <w:sz w:val="24"/>
        </w:rPr>
        <w:t>（而非认识</w:t>
      </w:r>
      <w:r w:rsidR="00017A5C">
        <w:rPr>
          <w:rFonts w:ascii="宋体" w:eastAsia="宋体" w:hAnsi="宋体" w:hint="eastAsia"/>
          <w:sz w:val="24"/>
        </w:rPr>
        <w:t>论</w:t>
      </w:r>
      <w:r w:rsidR="0007639F" w:rsidRPr="0007639F">
        <w:rPr>
          <w:rFonts w:ascii="宋体" w:eastAsia="宋体" w:hAnsi="宋体"/>
          <w:sz w:val="24"/>
        </w:rPr>
        <w:t>）条件，这等同于在先验意义上将其（以及</w:t>
      </w:r>
      <w:r w:rsidR="00017A5C">
        <w:rPr>
          <w:rFonts w:ascii="宋体" w:eastAsia="宋体" w:hAnsi="宋体" w:hint="eastAsia"/>
          <w:sz w:val="24"/>
        </w:rPr>
        <w:t>自在之物</w:t>
      </w:r>
      <w:r w:rsidR="0007639F" w:rsidRPr="0007639F">
        <w:rPr>
          <w:rFonts w:ascii="宋体" w:eastAsia="宋体" w:hAnsi="宋体"/>
          <w:sz w:val="24"/>
        </w:rPr>
        <w:t>）视为“外在于我们”的存在。</w:t>
      </w:r>
    </w:p>
    <w:p w14:paraId="1D579914" w14:textId="5839F6EF" w:rsidR="00674BA0" w:rsidRPr="00674BA0" w:rsidRDefault="00017A5C" w:rsidP="00674BA0">
      <w:pPr>
        <w:tabs>
          <w:tab w:val="left" w:pos="420"/>
          <w:tab w:val="left" w:pos="890"/>
        </w:tabs>
        <w:rPr>
          <w:rFonts w:ascii="宋体" w:eastAsia="宋体" w:hAnsi="宋体"/>
          <w:sz w:val="24"/>
        </w:rPr>
      </w:pPr>
      <w:r>
        <w:rPr>
          <w:rFonts w:ascii="宋体" w:eastAsia="宋体" w:hAnsi="宋体"/>
          <w:sz w:val="24"/>
        </w:rPr>
        <w:tab/>
      </w:r>
      <w:r w:rsidR="00674BA0" w:rsidRPr="00674BA0">
        <w:rPr>
          <w:rFonts w:ascii="宋体" w:eastAsia="宋体" w:hAnsi="宋体"/>
          <w:sz w:val="24"/>
        </w:rPr>
        <w:t>我们将看到，类似的考量同样适用于莱布尼茨，康德明确指责他将</w:t>
      </w:r>
      <w:r w:rsidR="007E6334">
        <w:rPr>
          <w:rFonts w:ascii="宋体" w:eastAsia="宋体" w:hAnsi="宋体" w:hint="eastAsia"/>
          <w:sz w:val="24"/>
        </w:rPr>
        <w:t>显现物</w:t>
      </w:r>
      <w:r w:rsidR="00674BA0" w:rsidRPr="00674BA0">
        <w:rPr>
          <w:rFonts w:ascii="宋体" w:eastAsia="宋体" w:hAnsi="宋体"/>
          <w:sz w:val="24"/>
        </w:rPr>
        <w:t>视为物自身（</w:t>
      </w:r>
      <w:r w:rsidR="00674BA0" w:rsidRPr="00674BA0">
        <w:rPr>
          <w:rFonts w:ascii="Times New Roman" w:eastAsia="宋体" w:hAnsi="Times New Roman" w:cs="Times New Roman"/>
          <w:sz w:val="24"/>
        </w:rPr>
        <w:t>A264/B320</w:t>
      </w:r>
      <w:r w:rsidR="00674BA0" w:rsidRPr="00674BA0">
        <w:rPr>
          <w:rFonts w:ascii="宋体" w:eastAsia="宋体" w:hAnsi="宋体"/>
          <w:sz w:val="24"/>
        </w:rPr>
        <w:t>）。然而，为了检验“先验实在论”这一标签</w:t>
      </w:r>
      <w:r w:rsidR="00674BA0">
        <w:rPr>
          <w:rFonts w:ascii="宋体" w:eastAsia="宋体" w:hAnsi="宋体" w:hint="eastAsia"/>
          <w:sz w:val="24"/>
        </w:rPr>
        <w:t>是否</w:t>
      </w:r>
      <w:r w:rsidR="00674BA0" w:rsidRPr="00674BA0">
        <w:rPr>
          <w:rFonts w:ascii="宋体" w:eastAsia="宋体" w:hAnsi="宋体"/>
          <w:sz w:val="24"/>
        </w:rPr>
        <w:t>适用于所有非批判哲学的论点，最贴切的例子显然是贝克莱和休谟的现象主义观点。因为如果能够证明即便是这些思想家也混淆了</w:t>
      </w:r>
      <w:r w:rsidR="007E6334">
        <w:rPr>
          <w:rFonts w:ascii="宋体" w:eastAsia="宋体" w:hAnsi="宋体" w:hint="eastAsia"/>
          <w:sz w:val="24"/>
        </w:rPr>
        <w:t>显现物</w:t>
      </w:r>
      <w:r w:rsidR="00674BA0" w:rsidRPr="00674BA0">
        <w:rPr>
          <w:rFonts w:ascii="宋体" w:eastAsia="宋体" w:hAnsi="宋体"/>
          <w:sz w:val="24"/>
        </w:rPr>
        <w:t>与物自身，那么就有理由声称这种混淆几乎是普遍存在的。</w:t>
      </w:r>
    </w:p>
    <w:p w14:paraId="1757545F" w14:textId="2891DB6A" w:rsidR="005E473A" w:rsidRDefault="007E6334" w:rsidP="005E473A">
      <w:pPr>
        <w:tabs>
          <w:tab w:val="left" w:pos="420"/>
          <w:tab w:val="left" w:pos="890"/>
        </w:tabs>
        <w:rPr>
          <w:rFonts w:ascii="宋体" w:eastAsia="宋体" w:hAnsi="宋体"/>
          <w:sz w:val="24"/>
        </w:rPr>
      </w:pPr>
      <w:r>
        <w:rPr>
          <w:rFonts w:ascii="宋体" w:eastAsia="宋体" w:hAnsi="宋体"/>
          <w:sz w:val="24"/>
        </w:rPr>
        <w:tab/>
      </w:r>
      <w:r w:rsidR="005E473A" w:rsidRPr="005E473A">
        <w:rPr>
          <w:rFonts w:ascii="宋体" w:eastAsia="宋体" w:hAnsi="宋体"/>
          <w:sz w:val="24"/>
        </w:rPr>
        <w:t>首先，康德将贝克莱的</w:t>
      </w:r>
      <w:r w:rsidR="00867864">
        <w:rPr>
          <w:rFonts w:ascii="宋体" w:eastAsia="宋体" w:hAnsi="宋体" w:hint="eastAsia"/>
          <w:sz w:val="24"/>
        </w:rPr>
        <w:t>“</w:t>
      </w:r>
      <w:r w:rsidR="005E473A" w:rsidRPr="005E473A">
        <w:rPr>
          <w:rFonts w:ascii="宋体" w:eastAsia="宋体" w:hAnsi="宋体"/>
          <w:sz w:val="24"/>
        </w:rPr>
        <w:t>独断</w:t>
      </w:r>
      <w:r w:rsidR="00867864">
        <w:rPr>
          <w:rFonts w:ascii="宋体" w:eastAsia="宋体" w:hAnsi="宋体" w:hint="eastAsia"/>
          <w:sz w:val="24"/>
        </w:rPr>
        <w:t>观念论”</w:t>
      </w:r>
      <w:r w:rsidR="005E473A" w:rsidRPr="005E473A">
        <w:rPr>
          <w:rFonts w:ascii="宋体" w:eastAsia="宋体" w:hAnsi="宋体"/>
          <w:sz w:val="24"/>
        </w:rPr>
        <w:t>视为牛顿</w:t>
      </w:r>
      <w:r w:rsidR="008050F6">
        <w:rPr>
          <w:rFonts w:ascii="宋体" w:eastAsia="宋体" w:hAnsi="宋体" w:hint="eastAsia"/>
          <w:sz w:val="24"/>
        </w:rPr>
        <w:t>的</w:t>
      </w:r>
      <w:r w:rsidR="005E473A" w:rsidRPr="005E473A">
        <w:rPr>
          <w:rFonts w:ascii="宋体" w:eastAsia="宋体" w:hAnsi="宋体"/>
          <w:sz w:val="24"/>
        </w:rPr>
        <w:t>绝对时空观作为本体论条件所固有的荒谬性在某种意义上的逻辑产物。正如他在《纯粹理性批判》第二版</w:t>
      </w:r>
      <w:r w:rsidR="008050F6">
        <w:rPr>
          <w:rFonts w:ascii="宋体" w:eastAsia="宋体" w:hAnsi="宋体" w:hint="eastAsia"/>
          <w:sz w:val="24"/>
        </w:rPr>
        <w:t>“</w:t>
      </w:r>
      <w:r w:rsidR="005E473A" w:rsidRPr="005E473A">
        <w:rPr>
          <w:rFonts w:ascii="宋体" w:eastAsia="宋体" w:hAnsi="宋体"/>
          <w:sz w:val="24"/>
        </w:rPr>
        <w:t>先验感性论</w:t>
      </w:r>
      <w:r w:rsidR="008050F6">
        <w:rPr>
          <w:rFonts w:ascii="宋体" w:eastAsia="宋体" w:hAnsi="宋体" w:hint="eastAsia"/>
          <w:sz w:val="24"/>
        </w:rPr>
        <w:t>”的</w:t>
      </w:r>
      <w:r w:rsidR="005E473A" w:rsidRPr="005E473A">
        <w:rPr>
          <w:rFonts w:ascii="宋体" w:eastAsia="宋体" w:hAnsi="宋体"/>
          <w:sz w:val="24"/>
        </w:rPr>
        <w:t>补遗中所言：</w:t>
      </w:r>
    </w:p>
    <w:p w14:paraId="22B29487" w14:textId="786A94BC" w:rsidR="008050F6" w:rsidRPr="008050F6" w:rsidRDefault="008050F6" w:rsidP="005E473A">
      <w:pPr>
        <w:tabs>
          <w:tab w:val="left" w:pos="420"/>
          <w:tab w:val="left" w:pos="890"/>
        </w:tabs>
        <w:rPr>
          <w:rFonts w:ascii="宋体" w:eastAsia="宋体" w:hAnsi="宋体" w:hint="eastAsia"/>
          <w:sz w:val="24"/>
        </w:rPr>
      </w:pPr>
      <w:r>
        <w:rPr>
          <w:rFonts w:ascii="宋体" w:eastAsia="宋体" w:hAnsi="宋体"/>
          <w:sz w:val="24"/>
        </w:rPr>
        <w:tab/>
      </w:r>
      <w:r w:rsidR="00C61058" w:rsidRPr="005974FB">
        <w:rPr>
          <w:rFonts w:ascii="楷体" w:eastAsia="楷体" w:hAnsi="楷体"/>
          <w:sz w:val="24"/>
        </w:rPr>
        <w:t>因为，倘若人们将空间和时间视为</w:t>
      </w:r>
      <w:r w:rsidR="008A259D" w:rsidRPr="005974FB">
        <w:rPr>
          <w:rFonts w:ascii="楷体" w:eastAsia="楷体" w:hAnsi="楷体" w:hint="eastAsia"/>
          <w:sz w:val="24"/>
        </w:rPr>
        <w:t>可能在自在之物中所发现</w:t>
      </w:r>
      <w:r w:rsidR="00C61058" w:rsidRPr="005974FB">
        <w:rPr>
          <w:rFonts w:ascii="楷体" w:eastAsia="楷体" w:hAnsi="楷体"/>
          <w:sz w:val="24"/>
        </w:rPr>
        <w:t>的属性，并思考由此</w:t>
      </w:r>
      <w:r w:rsidR="00B859F7" w:rsidRPr="005974FB">
        <w:rPr>
          <w:rFonts w:ascii="楷体" w:eastAsia="楷体" w:hAnsi="楷体" w:hint="eastAsia"/>
          <w:sz w:val="24"/>
        </w:rPr>
        <w:t>导致</w:t>
      </w:r>
      <w:r w:rsidR="00C61058" w:rsidRPr="005974FB">
        <w:rPr>
          <w:rFonts w:ascii="楷体" w:eastAsia="楷体" w:hAnsi="楷体"/>
          <w:sz w:val="24"/>
        </w:rPr>
        <w:t>的荒谬</w:t>
      </w:r>
      <w:r w:rsidR="00B859F7" w:rsidRPr="005974FB">
        <w:rPr>
          <w:rFonts w:ascii="楷体" w:eastAsia="楷体" w:hAnsi="楷体" w:hint="eastAsia"/>
          <w:sz w:val="24"/>
        </w:rPr>
        <w:t>结论</w:t>
      </w:r>
      <w:r w:rsidR="00C61058" w:rsidRPr="005974FB">
        <w:rPr>
          <w:rFonts w:ascii="楷体" w:eastAsia="楷体" w:hAnsi="楷体"/>
          <w:sz w:val="24"/>
        </w:rPr>
        <w:t>——即两个既非实体</w:t>
      </w:r>
      <w:r w:rsidR="00B859F7" w:rsidRPr="005974FB">
        <w:rPr>
          <w:rFonts w:ascii="楷体" w:eastAsia="楷体" w:hAnsi="楷体" w:hint="eastAsia"/>
          <w:sz w:val="24"/>
        </w:rPr>
        <w:t>又非</w:t>
      </w:r>
      <w:r w:rsidR="00C61058" w:rsidRPr="005974FB">
        <w:rPr>
          <w:rFonts w:ascii="楷体" w:eastAsia="楷体" w:hAnsi="楷体"/>
          <w:sz w:val="24"/>
        </w:rPr>
        <w:t>真正</w:t>
      </w:r>
      <w:r w:rsidR="005C1620" w:rsidRPr="005974FB">
        <w:rPr>
          <w:rFonts w:ascii="楷体" w:eastAsia="楷体" w:hAnsi="楷体" w:hint="eastAsia"/>
          <w:sz w:val="24"/>
        </w:rPr>
        <w:t>为实体所固有</w:t>
      </w:r>
      <w:r w:rsidR="00C61058" w:rsidRPr="005974FB">
        <w:rPr>
          <w:rFonts w:ascii="楷体" w:eastAsia="楷体" w:hAnsi="楷体"/>
          <w:sz w:val="24"/>
        </w:rPr>
        <w:t>的</w:t>
      </w:r>
      <w:r w:rsidR="005C1620" w:rsidRPr="005974FB">
        <w:rPr>
          <w:rFonts w:ascii="楷体" w:eastAsia="楷体" w:hAnsi="楷体" w:hint="eastAsia"/>
          <w:sz w:val="24"/>
        </w:rPr>
        <w:t>无限者</w:t>
      </w:r>
      <w:r w:rsidR="00C61058" w:rsidRPr="005974FB">
        <w:rPr>
          <w:rFonts w:ascii="楷体" w:eastAsia="楷体" w:hAnsi="楷体"/>
          <w:sz w:val="24"/>
        </w:rPr>
        <w:t>，</w:t>
      </w:r>
      <w:r w:rsidR="005C1620" w:rsidRPr="005974FB">
        <w:rPr>
          <w:rFonts w:ascii="楷体" w:eastAsia="楷体" w:hAnsi="楷体" w:hint="eastAsia"/>
          <w:sz w:val="24"/>
        </w:rPr>
        <w:t>如今</w:t>
      </w:r>
      <w:r w:rsidR="00C61058" w:rsidRPr="005974FB">
        <w:rPr>
          <w:rFonts w:ascii="楷体" w:eastAsia="楷体" w:hAnsi="楷体"/>
          <w:sz w:val="24"/>
        </w:rPr>
        <w:t>却必须作为某种</w:t>
      </w:r>
      <w:r w:rsidR="0043151F" w:rsidRPr="005974FB">
        <w:rPr>
          <w:rFonts w:ascii="楷体" w:eastAsia="楷体" w:hAnsi="楷体" w:hint="eastAsia"/>
          <w:sz w:val="24"/>
        </w:rPr>
        <w:t>存在者</w:t>
      </w:r>
      <w:r w:rsidR="00C61058" w:rsidRPr="005974FB">
        <w:rPr>
          <w:rFonts w:ascii="楷体" w:eastAsia="楷体" w:hAnsi="楷体"/>
          <w:sz w:val="24"/>
        </w:rPr>
        <w:t>，</w:t>
      </w:r>
      <w:r w:rsidR="0043151F" w:rsidRPr="005974FB">
        <w:rPr>
          <w:rFonts w:ascii="楷体" w:eastAsia="楷体" w:hAnsi="楷体" w:hint="eastAsia"/>
          <w:sz w:val="24"/>
        </w:rPr>
        <w:t>乃至一切</w:t>
      </w:r>
      <w:r w:rsidR="00C61058" w:rsidRPr="005974FB">
        <w:rPr>
          <w:rFonts w:ascii="楷体" w:eastAsia="楷体" w:hAnsi="楷体"/>
          <w:sz w:val="24"/>
        </w:rPr>
        <w:t>事物存在的必要条件，且在所有现存事物被移除后依然留存；那么，当善良的贝克莱将物体贬低为纯粹的幻象时，人们便难以责备他。事实上，甚至我们自身的存在——</w:t>
      </w:r>
      <w:r w:rsidR="005A6B70" w:rsidRPr="005974FB">
        <w:rPr>
          <w:rFonts w:ascii="楷体" w:eastAsia="楷体" w:hAnsi="楷体" w:hint="eastAsia"/>
          <w:sz w:val="24"/>
        </w:rPr>
        <w:t>如果</w:t>
      </w:r>
      <w:r w:rsidR="00C61058" w:rsidRPr="005974FB">
        <w:rPr>
          <w:rFonts w:ascii="楷体" w:eastAsia="楷体" w:hAnsi="楷体"/>
          <w:sz w:val="24"/>
        </w:rPr>
        <w:t>以这种方式依赖于像时间这样一个非实体的自存实在——也会随之转化为纯粹的幻象；</w:t>
      </w:r>
      <w:r w:rsidR="005974FB" w:rsidRPr="005974FB">
        <w:rPr>
          <w:rFonts w:ascii="楷体" w:eastAsia="楷体" w:hAnsi="楷体" w:hint="eastAsia"/>
          <w:sz w:val="24"/>
        </w:rPr>
        <w:t>至今无人能承担导致这种荒谬结论的责任</w:t>
      </w:r>
      <w:r w:rsidR="00C61058" w:rsidRPr="005974FB">
        <w:rPr>
          <w:rFonts w:ascii="楷体" w:eastAsia="楷体" w:hAnsi="楷体"/>
          <w:sz w:val="24"/>
        </w:rPr>
        <w:t>。</w:t>
      </w:r>
      <w:r w:rsidR="00C61058" w:rsidRPr="00C61058">
        <w:rPr>
          <w:rFonts w:ascii="Times New Roman" w:eastAsia="宋体" w:hAnsi="Times New Roman" w:cs="Times New Roman"/>
          <w:sz w:val="24"/>
        </w:rPr>
        <w:t>[B70—71]</w:t>
      </w:r>
    </w:p>
    <w:p w14:paraId="55F7FA9B" w14:textId="13338EE0" w:rsidR="00017A5C" w:rsidRPr="00017A5C" w:rsidRDefault="007E2CCC" w:rsidP="0007639F">
      <w:pPr>
        <w:tabs>
          <w:tab w:val="left" w:pos="420"/>
          <w:tab w:val="left" w:pos="890"/>
        </w:tabs>
        <w:rPr>
          <w:rFonts w:ascii="宋体" w:eastAsia="宋体" w:hAnsi="宋体" w:hint="eastAsia"/>
          <w:sz w:val="24"/>
        </w:rPr>
      </w:pPr>
      <w:r>
        <w:rPr>
          <w:rFonts w:ascii="宋体" w:eastAsia="宋体" w:hAnsi="宋体"/>
          <w:sz w:val="24"/>
        </w:rPr>
        <w:tab/>
      </w:r>
      <w:r w:rsidRPr="007E2CCC">
        <w:rPr>
          <w:rFonts w:ascii="宋体" w:eastAsia="宋体" w:hAnsi="宋体"/>
          <w:sz w:val="24"/>
        </w:rPr>
        <w:t>既然我们已经看到牛顿</w:t>
      </w:r>
      <w:r>
        <w:rPr>
          <w:rFonts w:ascii="宋体" w:eastAsia="宋体" w:hAnsi="宋体" w:hint="eastAsia"/>
          <w:sz w:val="24"/>
        </w:rPr>
        <w:t>的观念</w:t>
      </w:r>
      <w:r w:rsidRPr="007E2CCC">
        <w:rPr>
          <w:rFonts w:ascii="宋体" w:eastAsia="宋体" w:hAnsi="宋体"/>
          <w:sz w:val="24"/>
        </w:rPr>
        <w:t>本身是</w:t>
      </w:r>
      <w:r>
        <w:rPr>
          <w:rFonts w:ascii="宋体" w:eastAsia="宋体" w:hAnsi="宋体" w:hint="eastAsia"/>
          <w:sz w:val="24"/>
        </w:rPr>
        <w:t>先验</w:t>
      </w:r>
      <w:r w:rsidRPr="007E2CCC">
        <w:rPr>
          <w:rFonts w:ascii="宋体" w:eastAsia="宋体" w:hAnsi="宋体"/>
          <w:sz w:val="24"/>
        </w:rPr>
        <w:t>实在论的，那么可以推断，贝克莱对物质实体的否定——康德轻蔑地将其解释为“将物体贬低为纯粹的幻</w:t>
      </w:r>
      <w:r w:rsidRPr="007E2CCC">
        <w:rPr>
          <w:rFonts w:ascii="宋体" w:eastAsia="宋体" w:hAnsi="宋体"/>
          <w:sz w:val="24"/>
        </w:rPr>
        <w:lastRenderedPageBreak/>
        <w:t>象”——应被视为这种</w:t>
      </w:r>
      <w:r w:rsidR="00525CE3">
        <w:rPr>
          <w:rFonts w:ascii="宋体" w:eastAsia="宋体" w:hAnsi="宋体" w:hint="eastAsia"/>
          <w:sz w:val="24"/>
        </w:rPr>
        <w:t>先验</w:t>
      </w:r>
      <w:r w:rsidRPr="007E2CCC">
        <w:rPr>
          <w:rFonts w:ascii="宋体" w:eastAsia="宋体" w:hAnsi="宋体"/>
          <w:sz w:val="24"/>
        </w:rPr>
        <w:t>实在论的一种间接产物。因此，它与牛顿的绝对空间和时间的关系，大致</w:t>
      </w:r>
      <w:r w:rsidR="00525CE3">
        <w:rPr>
          <w:rFonts w:ascii="宋体" w:eastAsia="宋体" w:hAnsi="宋体" w:hint="eastAsia"/>
          <w:sz w:val="24"/>
        </w:rPr>
        <w:t>等于</w:t>
      </w:r>
      <w:r w:rsidRPr="007E2CCC">
        <w:rPr>
          <w:rFonts w:ascii="宋体" w:eastAsia="宋体" w:hAnsi="宋体"/>
          <w:sz w:val="24"/>
        </w:rPr>
        <w:t>经验</w:t>
      </w:r>
      <w:r w:rsidR="00525CE3">
        <w:rPr>
          <w:rFonts w:ascii="宋体" w:eastAsia="宋体" w:hAnsi="宋体" w:hint="eastAsia"/>
          <w:sz w:val="24"/>
        </w:rPr>
        <w:t>观念论与</w:t>
      </w:r>
      <w:r w:rsidRPr="007E2CCC">
        <w:rPr>
          <w:rFonts w:ascii="宋体" w:eastAsia="宋体" w:hAnsi="宋体"/>
          <w:sz w:val="24"/>
        </w:rPr>
        <w:t>笛卡尔的广延实体</w:t>
      </w:r>
      <w:r w:rsidR="00525CE3">
        <w:rPr>
          <w:rFonts w:ascii="宋体" w:eastAsia="宋体" w:hAnsi="宋体" w:hint="eastAsia"/>
          <w:sz w:val="24"/>
        </w:rPr>
        <w:t>的关系</w:t>
      </w:r>
      <w:r w:rsidRPr="007E2CCC">
        <w:rPr>
          <w:rFonts w:ascii="宋体" w:eastAsia="宋体" w:hAnsi="宋体"/>
          <w:sz w:val="24"/>
        </w:rPr>
        <w:t>。换言之，这是一种主观主义或</w:t>
      </w:r>
      <w:r w:rsidR="0037583A">
        <w:rPr>
          <w:rFonts w:ascii="宋体" w:eastAsia="宋体" w:hAnsi="宋体" w:hint="eastAsia"/>
          <w:sz w:val="24"/>
        </w:rPr>
        <w:t>观念论</w:t>
      </w:r>
      <w:r w:rsidRPr="007E2CCC">
        <w:rPr>
          <w:rFonts w:ascii="宋体" w:eastAsia="宋体" w:hAnsi="宋体"/>
          <w:sz w:val="24"/>
        </w:rPr>
        <w:t>的形式，是在某些</w:t>
      </w:r>
      <w:r w:rsidR="0037583A">
        <w:rPr>
          <w:rFonts w:ascii="宋体" w:eastAsia="宋体" w:hAnsi="宋体" w:hint="eastAsia"/>
          <w:sz w:val="24"/>
        </w:rPr>
        <w:t>先验</w:t>
      </w:r>
      <w:r w:rsidRPr="007E2CCC">
        <w:rPr>
          <w:rFonts w:ascii="宋体" w:eastAsia="宋体" w:hAnsi="宋体"/>
          <w:sz w:val="24"/>
        </w:rPr>
        <w:t>实在论假设的基础上被迫形成的。</w:t>
      </w:r>
    </w:p>
    <w:p w14:paraId="4D1CAC72" w14:textId="445A67CC" w:rsidR="00B7055F" w:rsidRPr="00BE404B" w:rsidRDefault="00B7055F" w:rsidP="006C51B0">
      <w:pPr>
        <w:tabs>
          <w:tab w:val="left" w:pos="420"/>
          <w:tab w:val="left" w:pos="890"/>
        </w:tabs>
        <w:rPr>
          <w:rFonts w:ascii="宋体" w:eastAsia="宋体" w:hAnsi="宋体" w:hint="eastAsia"/>
          <w:sz w:val="24"/>
        </w:rPr>
      </w:pPr>
    </w:p>
    <w:sectPr w:rsidR="00B7055F" w:rsidRPr="00BE40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999E0" w14:textId="77777777" w:rsidR="004440AC" w:rsidRDefault="004440AC" w:rsidP="00B55BDA">
      <w:pPr>
        <w:spacing w:after="0" w:line="240" w:lineRule="auto"/>
        <w:rPr>
          <w:rFonts w:hint="eastAsia"/>
        </w:rPr>
      </w:pPr>
      <w:r>
        <w:separator/>
      </w:r>
    </w:p>
  </w:endnote>
  <w:endnote w:type="continuationSeparator" w:id="0">
    <w:p w14:paraId="3CF26AED" w14:textId="77777777" w:rsidR="004440AC" w:rsidRDefault="004440AC" w:rsidP="00B55B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9D06" w14:textId="77777777" w:rsidR="004440AC" w:rsidRDefault="004440AC" w:rsidP="00B55BDA">
      <w:pPr>
        <w:spacing w:after="0" w:line="240" w:lineRule="auto"/>
        <w:rPr>
          <w:rFonts w:hint="eastAsia"/>
        </w:rPr>
      </w:pPr>
      <w:r>
        <w:separator/>
      </w:r>
    </w:p>
  </w:footnote>
  <w:footnote w:type="continuationSeparator" w:id="0">
    <w:p w14:paraId="3B36BAC2" w14:textId="77777777" w:rsidR="004440AC" w:rsidRDefault="004440AC" w:rsidP="00B55BD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4F1"/>
    <w:rsid w:val="00001560"/>
    <w:rsid w:val="00005691"/>
    <w:rsid w:val="00010A06"/>
    <w:rsid w:val="00015F1F"/>
    <w:rsid w:val="00017A5C"/>
    <w:rsid w:val="0002218E"/>
    <w:rsid w:val="0003680F"/>
    <w:rsid w:val="00047BC2"/>
    <w:rsid w:val="00061223"/>
    <w:rsid w:val="00066B00"/>
    <w:rsid w:val="00070527"/>
    <w:rsid w:val="00071B94"/>
    <w:rsid w:val="0007639F"/>
    <w:rsid w:val="0009770D"/>
    <w:rsid w:val="000A0A6F"/>
    <w:rsid w:val="000A10A2"/>
    <w:rsid w:val="000B037C"/>
    <w:rsid w:val="000B6804"/>
    <w:rsid w:val="000B7AC5"/>
    <w:rsid w:val="000C5F65"/>
    <w:rsid w:val="000D28FB"/>
    <w:rsid w:val="000D441F"/>
    <w:rsid w:val="000D471B"/>
    <w:rsid w:val="000D753F"/>
    <w:rsid w:val="000E7F25"/>
    <w:rsid w:val="0013231F"/>
    <w:rsid w:val="00134EE4"/>
    <w:rsid w:val="00135396"/>
    <w:rsid w:val="00136235"/>
    <w:rsid w:val="00171263"/>
    <w:rsid w:val="001750C4"/>
    <w:rsid w:val="001918EA"/>
    <w:rsid w:val="001937F9"/>
    <w:rsid w:val="001A42A5"/>
    <w:rsid w:val="001A4957"/>
    <w:rsid w:val="001B2732"/>
    <w:rsid w:val="001E631A"/>
    <w:rsid w:val="00205511"/>
    <w:rsid w:val="00221192"/>
    <w:rsid w:val="002300C3"/>
    <w:rsid w:val="00251590"/>
    <w:rsid w:val="00256C48"/>
    <w:rsid w:val="0026602E"/>
    <w:rsid w:val="00266D0D"/>
    <w:rsid w:val="00283262"/>
    <w:rsid w:val="00287319"/>
    <w:rsid w:val="002A0203"/>
    <w:rsid w:val="002A6F2C"/>
    <w:rsid w:val="002B0EAE"/>
    <w:rsid w:val="002C34C4"/>
    <w:rsid w:val="002D4F17"/>
    <w:rsid w:val="002E005E"/>
    <w:rsid w:val="002E22CC"/>
    <w:rsid w:val="002F69ED"/>
    <w:rsid w:val="003074B7"/>
    <w:rsid w:val="003105DA"/>
    <w:rsid w:val="003241E7"/>
    <w:rsid w:val="00324C28"/>
    <w:rsid w:val="00334073"/>
    <w:rsid w:val="00350CE8"/>
    <w:rsid w:val="003601D0"/>
    <w:rsid w:val="00371961"/>
    <w:rsid w:val="00372562"/>
    <w:rsid w:val="0037583A"/>
    <w:rsid w:val="00386937"/>
    <w:rsid w:val="00387750"/>
    <w:rsid w:val="00391911"/>
    <w:rsid w:val="003B42F7"/>
    <w:rsid w:val="003B7D45"/>
    <w:rsid w:val="003C353C"/>
    <w:rsid w:val="003D0966"/>
    <w:rsid w:val="003E7843"/>
    <w:rsid w:val="00414631"/>
    <w:rsid w:val="0042498A"/>
    <w:rsid w:val="0043151F"/>
    <w:rsid w:val="00437F18"/>
    <w:rsid w:val="00443A3A"/>
    <w:rsid w:val="00443FB4"/>
    <w:rsid w:val="004440AC"/>
    <w:rsid w:val="004504FF"/>
    <w:rsid w:val="0045520A"/>
    <w:rsid w:val="00470669"/>
    <w:rsid w:val="00470A0B"/>
    <w:rsid w:val="004745FC"/>
    <w:rsid w:val="0047558F"/>
    <w:rsid w:val="004760B9"/>
    <w:rsid w:val="00485F8B"/>
    <w:rsid w:val="00495A72"/>
    <w:rsid w:val="004A431B"/>
    <w:rsid w:val="004D4C38"/>
    <w:rsid w:val="004D6F26"/>
    <w:rsid w:val="004F4E08"/>
    <w:rsid w:val="004F57E8"/>
    <w:rsid w:val="00525CE3"/>
    <w:rsid w:val="0053101E"/>
    <w:rsid w:val="0056085E"/>
    <w:rsid w:val="00594741"/>
    <w:rsid w:val="005974FB"/>
    <w:rsid w:val="005A51D6"/>
    <w:rsid w:val="005A6B70"/>
    <w:rsid w:val="005A7A3F"/>
    <w:rsid w:val="005B7CF3"/>
    <w:rsid w:val="005C1620"/>
    <w:rsid w:val="005D4583"/>
    <w:rsid w:val="005E2537"/>
    <w:rsid w:val="005E473A"/>
    <w:rsid w:val="005F6AAF"/>
    <w:rsid w:val="00600770"/>
    <w:rsid w:val="006011D2"/>
    <w:rsid w:val="00616802"/>
    <w:rsid w:val="00624284"/>
    <w:rsid w:val="0063066F"/>
    <w:rsid w:val="00634450"/>
    <w:rsid w:val="00635D97"/>
    <w:rsid w:val="0064619E"/>
    <w:rsid w:val="006470D9"/>
    <w:rsid w:val="006515B4"/>
    <w:rsid w:val="006575A9"/>
    <w:rsid w:val="00661334"/>
    <w:rsid w:val="00671215"/>
    <w:rsid w:val="00674BA0"/>
    <w:rsid w:val="00675893"/>
    <w:rsid w:val="006B1F42"/>
    <w:rsid w:val="006C2DF9"/>
    <w:rsid w:val="006C51B0"/>
    <w:rsid w:val="006C631D"/>
    <w:rsid w:val="006C77FC"/>
    <w:rsid w:val="006D22A2"/>
    <w:rsid w:val="006D4162"/>
    <w:rsid w:val="006F19A0"/>
    <w:rsid w:val="007103C9"/>
    <w:rsid w:val="00714F43"/>
    <w:rsid w:val="00731546"/>
    <w:rsid w:val="00751B5B"/>
    <w:rsid w:val="00767EB4"/>
    <w:rsid w:val="00776270"/>
    <w:rsid w:val="00787C5B"/>
    <w:rsid w:val="00792D6D"/>
    <w:rsid w:val="007A2A62"/>
    <w:rsid w:val="007B455F"/>
    <w:rsid w:val="007C5F81"/>
    <w:rsid w:val="007C746B"/>
    <w:rsid w:val="007D0124"/>
    <w:rsid w:val="007D4051"/>
    <w:rsid w:val="007E2CCC"/>
    <w:rsid w:val="007E3AB3"/>
    <w:rsid w:val="007E6319"/>
    <w:rsid w:val="007E6334"/>
    <w:rsid w:val="00803B86"/>
    <w:rsid w:val="0080421A"/>
    <w:rsid w:val="008050F6"/>
    <w:rsid w:val="00815C73"/>
    <w:rsid w:val="008222DB"/>
    <w:rsid w:val="00846A5A"/>
    <w:rsid w:val="00866FF0"/>
    <w:rsid w:val="00867864"/>
    <w:rsid w:val="0087141C"/>
    <w:rsid w:val="00871CB9"/>
    <w:rsid w:val="00872172"/>
    <w:rsid w:val="0088236E"/>
    <w:rsid w:val="00886653"/>
    <w:rsid w:val="00886E51"/>
    <w:rsid w:val="008878D5"/>
    <w:rsid w:val="008A259D"/>
    <w:rsid w:val="008B4A34"/>
    <w:rsid w:val="008B70E0"/>
    <w:rsid w:val="008C5904"/>
    <w:rsid w:val="00901008"/>
    <w:rsid w:val="00906D81"/>
    <w:rsid w:val="0091733B"/>
    <w:rsid w:val="009320FB"/>
    <w:rsid w:val="009328BD"/>
    <w:rsid w:val="00941532"/>
    <w:rsid w:val="009421CD"/>
    <w:rsid w:val="00963F4D"/>
    <w:rsid w:val="009746FE"/>
    <w:rsid w:val="009761AB"/>
    <w:rsid w:val="00996AFD"/>
    <w:rsid w:val="009A4E29"/>
    <w:rsid w:val="009A4E97"/>
    <w:rsid w:val="009A5C80"/>
    <w:rsid w:val="009D11DA"/>
    <w:rsid w:val="009D46F6"/>
    <w:rsid w:val="009E4CCE"/>
    <w:rsid w:val="009E542E"/>
    <w:rsid w:val="00A154B9"/>
    <w:rsid w:val="00A444B1"/>
    <w:rsid w:val="00A53D65"/>
    <w:rsid w:val="00A56009"/>
    <w:rsid w:val="00A60AE2"/>
    <w:rsid w:val="00A835EB"/>
    <w:rsid w:val="00AA0753"/>
    <w:rsid w:val="00AA5FC5"/>
    <w:rsid w:val="00AB0C75"/>
    <w:rsid w:val="00AC08BE"/>
    <w:rsid w:val="00AC731C"/>
    <w:rsid w:val="00AD2787"/>
    <w:rsid w:val="00AE5C7A"/>
    <w:rsid w:val="00AF44DB"/>
    <w:rsid w:val="00B00EB1"/>
    <w:rsid w:val="00B1319B"/>
    <w:rsid w:val="00B160F3"/>
    <w:rsid w:val="00B20160"/>
    <w:rsid w:val="00B204F1"/>
    <w:rsid w:val="00B27A54"/>
    <w:rsid w:val="00B316B8"/>
    <w:rsid w:val="00B3392F"/>
    <w:rsid w:val="00B47223"/>
    <w:rsid w:val="00B55BDA"/>
    <w:rsid w:val="00B7055F"/>
    <w:rsid w:val="00B70981"/>
    <w:rsid w:val="00B765AD"/>
    <w:rsid w:val="00B859F7"/>
    <w:rsid w:val="00B94820"/>
    <w:rsid w:val="00BA446C"/>
    <w:rsid w:val="00BA44FC"/>
    <w:rsid w:val="00BB4994"/>
    <w:rsid w:val="00BB6AAE"/>
    <w:rsid w:val="00BD1A5B"/>
    <w:rsid w:val="00BD78F4"/>
    <w:rsid w:val="00BE0545"/>
    <w:rsid w:val="00BE404B"/>
    <w:rsid w:val="00BE697E"/>
    <w:rsid w:val="00BF71D4"/>
    <w:rsid w:val="00C011C4"/>
    <w:rsid w:val="00C0385F"/>
    <w:rsid w:val="00C03884"/>
    <w:rsid w:val="00C055FE"/>
    <w:rsid w:val="00C12806"/>
    <w:rsid w:val="00C13581"/>
    <w:rsid w:val="00C1678E"/>
    <w:rsid w:val="00C2248A"/>
    <w:rsid w:val="00C30AB3"/>
    <w:rsid w:val="00C36A7B"/>
    <w:rsid w:val="00C519CC"/>
    <w:rsid w:val="00C52E8F"/>
    <w:rsid w:val="00C5394A"/>
    <w:rsid w:val="00C61058"/>
    <w:rsid w:val="00C65D8F"/>
    <w:rsid w:val="00C71CFB"/>
    <w:rsid w:val="00C7297C"/>
    <w:rsid w:val="00C7345B"/>
    <w:rsid w:val="00C7490E"/>
    <w:rsid w:val="00C80063"/>
    <w:rsid w:val="00CF0B35"/>
    <w:rsid w:val="00CF51A2"/>
    <w:rsid w:val="00D0018B"/>
    <w:rsid w:val="00D304C5"/>
    <w:rsid w:val="00D44659"/>
    <w:rsid w:val="00D46EE9"/>
    <w:rsid w:val="00D55C46"/>
    <w:rsid w:val="00D60D92"/>
    <w:rsid w:val="00D6289B"/>
    <w:rsid w:val="00D7235E"/>
    <w:rsid w:val="00D835D9"/>
    <w:rsid w:val="00D92193"/>
    <w:rsid w:val="00DA08BE"/>
    <w:rsid w:val="00DA23CD"/>
    <w:rsid w:val="00DC2A44"/>
    <w:rsid w:val="00DC7192"/>
    <w:rsid w:val="00DD7A74"/>
    <w:rsid w:val="00DF4D65"/>
    <w:rsid w:val="00DF6C46"/>
    <w:rsid w:val="00E031BC"/>
    <w:rsid w:val="00E144C1"/>
    <w:rsid w:val="00E24252"/>
    <w:rsid w:val="00E3507B"/>
    <w:rsid w:val="00E35E19"/>
    <w:rsid w:val="00E432DF"/>
    <w:rsid w:val="00E51116"/>
    <w:rsid w:val="00E619B5"/>
    <w:rsid w:val="00E61E50"/>
    <w:rsid w:val="00E87498"/>
    <w:rsid w:val="00E925B5"/>
    <w:rsid w:val="00E92685"/>
    <w:rsid w:val="00EA46C7"/>
    <w:rsid w:val="00EA6C9B"/>
    <w:rsid w:val="00EA715C"/>
    <w:rsid w:val="00EB4826"/>
    <w:rsid w:val="00EC30D6"/>
    <w:rsid w:val="00ED073A"/>
    <w:rsid w:val="00ED44D6"/>
    <w:rsid w:val="00F01647"/>
    <w:rsid w:val="00F069E9"/>
    <w:rsid w:val="00F22536"/>
    <w:rsid w:val="00F27224"/>
    <w:rsid w:val="00F370B1"/>
    <w:rsid w:val="00F566A3"/>
    <w:rsid w:val="00F73C03"/>
    <w:rsid w:val="00F74DB7"/>
    <w:rsid w:val="00F848F9"/>
    <w:rsid w:val="00F90347"/>
    <w:rsid w:val="00F94C2B"/>
    <w:rsid w:val="00F95C18"/>
    <w:rsid w:val="00FC308C"/>
    <w:rsid w:val="00FF51F7"/>
    <w:rsid w:val="00FF6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2251A"/>
  <w15:chartTrackingRefBased/>
  <w15:docId w15:val="{D48142ED-4659-4E0F-A67A-5A444274D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04F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04F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04F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04F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04F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04F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04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4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04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4F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04F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04F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04F1"/>
    <w:rPr>
      <w:rFonts w:cstheme="majorBidi"/>
      <w:color w:val="2F5496" w:themeColor="accent1" w:themeShade="BF"/>
      <w:sz w:val="28"/>
      <w:szCs w:val="28"/>
    </w:rPr>
  </w:style>
  <w:style w:type="character" w:customStyle="1" w:styleId="50">
    <w:name w:val="标题 5 字符"/>
    <w:basedOn w:val="a0"/>
    <w:link w:val="5"/>
    <w:uiPriority w:val="9"/>
    <w:semiHidden/>
    <w:rsid w:val="00B204F1"/>
    <w:rPr>
      <w:rFonts w:cstheme="majorBidi"/>
      <w:color w:val="2F5496" w:themeColor="accent1" w:themeShade="BF"/>
      <w:sz w:val="24"/>
    </w:rPr>
  </w:style>
  <w:style w:type="character" w:customStyle="1" w:styleId="60">
    <w:name w:val="标题 6 字符"/>
    <w:basedOn w:val="a0"/>
    <w:link w:val="6"/>
    <w:uiPriority w:val="9"/>
    <w:semiHidden/>
    <w:rsid w:val="00B204F1"/>
    <w:rPr>
      <w:rFonts w:cstheme="majorBidi"/>
      <w:b/>
      <w:bCs/>
      <w:color w:val="2F5496" w:themeColor="accent1" w:themeShade="BF"/>
    </w:rPr>
  </w:style>
  <w:style w:type="character" w:customStyle="1" w:styleId="70">
    <w:name w:val="标题 7 字符"/>
    <w:basedOn w:val="a0"/>
    <w:link w:val="7"/>
    <w:uiPriority w:val="9"/>
    <w:semiHidden/>
    <w:rsid w:val="00B204F1"/>
    <w:rPr>
      <w:rFonts w:cstheme="majorBidi"/>
      <w:b/>
      <w:bCs/>
      <w:color w:val="595959" w:themeColor="text1" w:themeTint="A6"/>
    </w:rPr>
  </w:style>
  <w:style w:type="character" w:customStyle="1" w:styleId="80">
    <w:name w:val="标题 8 字符"/>
    <w:basedOn w:val="a0"/>
    <w:link w:val="8"/>
    <w:uiPriority w:val="9"/>
    <w:semiHidden/>
    <w:rsid w:val="00B204F1"/>
    <w:rPr>
      <w:rFonts w:cstheme="majorBidi"/>
      <w:color w:val="595959" w:themeColor="text1" w:themeTint="A6"/>
    </w:rPr>
  </w:style>
  <w:style w:type="character" w:customStyle="1" w:styleId="90">
    <w:name w:val="标题 9 字符"/>
    <w:basedOn w:val="a0"/>
    <w:link w:val="9"/>
    <w:uiPriority w:val="9"/>
    <w:semiHidden/>
    <w:rsid w:val="00B204F1"/>
    <w:rPr>
      <w:rFonts w:eastAsiaTheme="majorEastAsia" w:cstheme="majorBidi"/>
      <w:color w:val="595959" w:themeColor="text1" w:themeTint="A6"/>
    </w:rPr>
  </w:style>
  <w:style w:type="paragraph" w:styleId="a3">
    <w:name w:val="Title"/>
    <w:basedOn w:val="a"/>
    <w:next w:val="a"/>
    <w:link w:val="a4"/>
    <w:uiPriority w:val="10"/>
    <w:qFormat/>
    <w:rsid w:val="00B204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4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4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4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4F1"/>
    <w:pPr>
      <w:spacing w:before="160"/>
      <w:jc w:val="center"/>
    </w:pPr>
    <w:rPr>
      <w:i/>
      <w:iCs/>
      <w:color w:val="404040" w:themeColor="text1" w:themeTint="BF"/>
    </w:rPr>
  </w:style>
  <w:style w:type="character" w:customStyle="1" w:styleId="a8">
    <w:name w:val="引用 字符"/>
    <w:basedOn w:val="a0"/>
    <w:link w:val="a7"/>
    <w:uiPriority w:val="29"/>
    <w:rsid w:val="00B204F1"/>
    <w:rPr>
      <w:i/>
      <w:iCs/>
      <w:color w:val="404040" w:themeColor="text1" w:themeTint="BF"/>
    </w:rPr>
  </w:style>
  <w:style w:type="paragraph" w:styleId="a9">
    <w:name w:val="List Paragraph"/>
    <w:basedOn w:val="a"/>
    <w:uiPriority w:val="34"/>
    <w:qFormat/>
    <w:rsid w:val="00B204F1"/>
    <w:pPr>
      <w:ind w:left="720"/>
      <w:contextualSpacing/>
    </w:pPr>
  </w:style>
  <w:style w:type="character" w:styleId="aa">
    <w:name w:val="Intense Emphasis"/>
    <w:basedOn w:val="a0"/>
    <w:uiPriority w:val="21"/>
    <w:qFormat/>
    <w:rsid w:val="00B204F1"/>
    <w:rPr>
      <w:i/>
      <w:iCs/>
      <w:color w:val="2F5496" w:themeColor="accent1" w:themeShade="BF"/>
    </w:rPr>
  </w:style>
  <w:style w:type="paragraph" w:styleId="ab">
    <w:name w:val="Intense Quote"/>
    <w:basedOn w:val="a"/>
    <w:next w:val="a"/>
    <w:link w:val="ac"/>
    <w:uiPriority w:val="30"/>
    <w:qFormat/>
    <w:rsid w:val="00B20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04F1"/>
    <w:rPr>
      <w:i/>
      <w:iCs/>
      <w:color w:val="2F5496" w:themeColor="accent1" w:themeShade="BF"/>
    </w:rPr>
  </w:style>
  <w:style w:type="character" w:styleId="ad">
    <w:name w:val="Intense Reference"/>
    <w:basedOn w:val="a0"/>
    <w:uiPriority w:val="32"/>
    <w:qFormat/>
    <w:rsid w:val="00B204F1"/>
    <w:rPr>
      <w:b/>
      <w:bCs/>
      <w:smallCaps/>
      <w:color w:val="2F5496" w:themeColor="accent1" w:themeShade="BF"/>
      <w:spacing w:val="5"/>
    </w:rPr>
  </w:style>
  <w:style w:type="paragraph" w:styleId="ae">
    <w:name w:val="header"/>
    <w:basedOn w:val="a"/>
    <w:link w:val="af"/>
    <w:uiPriority w:val="99"/>
    <w:unhideWhenUsed/>
    <w:rsid w:val="00B55BD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55BDA"/>
    <w:rPr>
      <w:sz w:val="18"/>
      <w:szCs w:val="18"/>
    </w:rPr>
  </w:style>
  <w:style w:type="paragraph" w:styleId="af0">
    <w:name w:val="footer"/>
    <w:basedOn w:val="a"/>
    <w:link w:val="af1"/>
    <w:uiPriority w:val="99"/>
    <w:unhideWhenUsed/>
    <w:rsid w:val="00B55BD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55B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20</Pages>
  <Words>8186</Words>
  <Characters>8268</Characters>
  <Application>Microsoft Office Word</Application>
  <DocSecurity>0</DocSecurity>
  <Lines>275</Lines>
  <Paragraphs>77</Paragraphs>
  <ScaleCrop>false</ScaleCrop>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259</cp:revision>
  <dcterms:created xsi:type="dcterms:W3CDTF">2026-05-13T06:53:00Z</dcterms:created>
  <dcterms:modified xsi:type="dcterms:W3CDTF">2026-05-16T11:15:00Z</dcterms:modified>
</cp:coreProperties>
</file>