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F0C01" w14:textId="77777777" w:rsidR="00FA17BC" w:rsidRPr="00FA17BC" w:rsidRDefault="00FA17BC" w:rsidP="00FA17BC">
      <w:pPr>
        <w:rPr>
          <w:rFonts w:ascii="Times New Roman" w:hAnsi="Times New Roman" w:cs="Times New Roman"/>
          <w:sz w:val="26"/>
          <w:szCs w:val="26"/>
        </w:rPr>
      </w:pPr>
      <w:r w:rsidRPr="00FA17BC">
        <w:rPr>
          <w:rFonts w:ascii="Times New Roman" w:hAnsi="Times New Roman" w:cs="Times New Roman"/>
          <w:b/>
          <w:bCs/>
          <w:sz w:val="26"/>
          <w:szCs w:val="26"/>
        </w:rPr>
        <w:t>1) Singleton – Quản lý cấu hình hệ thống</w:t>
      </w:r>
    </w:p>
    <w:p w14:paraId="09BC4C52" w14:textId="77777777" w:rsidR="00FA17BC" w:rsidRPr="00FA17BC" w:rsidRDefault="00FA17BC" w:rsidP="00FA17BC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FA17BC">
        <w:rPr>
          <w:rFonts w:ascii="Times New Roman" w:hAnsi="Times New Roman" w:cs="Times New Roman"/>
          <w:sz w:val="26"/>
          <w:szCs w:val="26"/>
        </w:rPr>
        <w:t>Bài toán: toàn bộ hệ thống chỉ nên có một cấu hình chung (tên ứng dụng, phiên bản) để mọi nơi đọc/ghi nhất quán.</w:t>
      </w:r>
    </w:p>
    <w:p w14:paraId="17C8A3FB" w14:textId="77777777" w:rsidR="00FA17BC" w:rsidRPr="00FA17BC" w:rsidRDefault="00FA17BC" w:rsidP="00FA17BC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FA17BC">
        <w:rPr>
          <w:rFonts w:ascii="Times New Roman" w:hAnsi="Times New Roman" w:cs="Times New Roman"/>
          <w:sz w:val="26"/>
          <w:szCs w:val="26"/>
        </w:rPr>
        <w:t>Vấn đề nếu không dùng pattern: mỗi nơi new một object cấu hình khác nhau, dữ liệu dễ lệch nhau.</w:t>
      </w:r>
    </w:p>
    <w:p w14:paraId="0747A4E3" w14:textId="77777777" w:rsidR="00FA17BC" w:rsidRPr="00FA17BC" w:rsidRDefault="00FA17BC" w:rsidP="00FA17BC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FA17BC">
        <w:rPr>
          <w:rFonts w:ascii="Times New Roman" w:hAnsi="Times New Roman" w:cs="Times New Roman"/>
          <w:sz w:val="26"/>
          <w:szCs w:val="26"/>
        </w:rPr>
        <w:t>Áp dụng: tạo AppConfig theo Singleton, constructor private, truy cập qua getInstance.</w:t>
      </w:r>
    </w:p>
    <w:p w14:paraId="371BF67C" w14:textId="20404829" w:rsidR="00D75E76" w:rsidRDefault="00FA17BC">
      <w:pPr>
        <w:rPr>
          <w:rFonts w:ascii="Times New Roman" w:hAnsi="Times New Roman" w:cs="Times New Roman"/>
          <w:sz w:val="26"/>
          <w:szCs w:val="26"/>
        </w:rPr>
      </w:pPr>
      <w:r w:rsidRPr="00FA17BC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D1D20E3" wp14:editId="7A703E16">
            <wp:extent cx="5943600" cy="3342005"/>
            <wp:effectExtent l="0" t="0" r="0" b="0"/>
            <wp:docPr id="1388035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0356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A4F4F" w14:textId="77777777" w:rsidR="00FA17BC" w:rsidRDefault="00FA17BC">
      <w:pPr>
        <w:rPr>
          <w:rFonts w:ascii="Times New Roman" w:hAnsi="Times New Roman" w:cs="Times New Roman"/>
          <w:sz w:val="26"/>
          <w:szCs w:val="26"/>
        </w:rPr>
      </w:pPr>
    </w:p>
    <w:p w14:paraId="4D129222" w14:textId="77777777" w:rsidR="00FA17BC" w:rsidRPr="00FA17BC" w:rsidRDefault="00FA17BC" w:rsidP="00FA17BC">
      <w:pPr>
        <w:rPr>
          <w:rFonts w:ascii="Times New Roman" w:hAnsi="Times New Roman" w:cs="Times New Roman"/>
          <w:sz w:val="26"/>
          <w:szCs w:val="26"/>
        </w:rPr>
      </w:pPr>
      <w:r w:rsidRPr="00FA17BC">
        <w:rPr>
          <w:rFonts w:ascii="Times New Roman" w:hAnsi="Times New Roman" w:cs="Times New Roman"/>
          <w:b/>
          <w:bCs/>
          <w:sz w:val="26"/>
          <w:szCs w:val="26"/>
        </w:rPr>
        <w:t>2) Factory Method – Tạo thông báo theo loại</w:t>
      </w:r>
    </w:p>
    <w:p w14:paraId="5C7D0628" w14:textId="77777777" w:rsidR="00FA17BC" w:rsidRPr="00FA17BC" w:rsidRDefault="00FA17BC" w:rsidP="00FA17BC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FA17BC">
        <w:rPr>
          <w:rFonts w:ascii="Times New Roman" w:hAnsi="Times New Roman" w:cs="Times New Roman"/>
          <w:sz w:val="26"/>
          <w:szCs w:val="26"/>
        </w:rPr>
        <w:t>Bài toán: hệ thống cần gửi thông báo qua EMAIL, SMS, PUSH tùy ngữ cảnh.</w:t>
      </w:r>
    </w:p>
    <w:p w14:paraId="43620446" w14:textId="77777777" w:rsidR="00FA17BC" w:rsidRPr="00FA17BC" w:rsidRDefault="00FA17BC" w:rsidP="00FA17BC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FA17BC">
        <w:rPr>
          <w:rFonts w:ascii="Times New Roman" w:hAnsi="Times New Roman" w:cs="Times New Roman"/>
          <w:sz w:val="26"/>
          <w:szCs w:val="26"/>
        </w:rPr>
        <w:t>Vấn đề nếu không dùng pattern: code client phải if/else new từng lớp cụ thể, khó mở rộng.</w:t>
      </w:r>
    </w:p>
    <w:p w14:paraId="224ABFCF" w14:textId="77777777" w:rsidR="00FA17BC" w:rsidRDefault="00FA17BC" w:rsidP="00FA17BC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FA17BC">
        <w:rPr>
          <w:rFonts w:ascii="Times New Roman" w:hAnsi="Times New Roman" w:cs="Times New Roman"/>
          <w:sz w:val="26"/>
          <w:szCs w:val="26"/>
        </w:rPr>
        <w:t>Áp dụng: NotificationFactory nhận NotificationType rồi trả về đúng đối tượng Notification.</w:t>
      </w:r>
    </w:p>
    <w:p w14:paraId="049045B0" w14:textId="7B3CA2D3" w:rsidR="00FA17BC" w:rsidRDefault="00FA17BC" w:rsidP="00FA17BC">
      <w:pPr>
        <w:rPr>
          <w:rFonts w:ascii="Times New Roman" w:hAnsi="Times New Roman" w:cs="Times New Roman"/>
          <w:sz w:val="26"/>
          <w:szCs w:val="26"/>
        </w:rPr>
      </w:pPr>
      <w:r w:rsidRPr="00FA17BC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603F69F1" wp14:editId="69CB5D05">
            <wp:extent cx="5943600" cy="3342005"/>
            <wp:effectExtent l="0" t="0" r="0" b="0"/>
            <wp:docPr id="798255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2551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F3F9E" w14:textId="77777777" w:rsidR="00FA17BC" w:rsidRDefault="00FA17BC" w:rsidP="00FA17BC">
      <w:pPr>
        <w:rPr>
          <w:rFonts w:ascii="Times New Roman" w:hAnsi="Times New Roman" w:cs="Times New Roman"/>
          <w:sz w:val="26"/>
          <w:szCs w:val="26"/>
        </w:rPr>
      </w:pPr>
    </w:p>
    <w:p w14:paraId="12C5FDCB" w14:textId="77777777" w:rsidR="00FA17BC" w:rsidRPr="00FA17BC" w:rsidRDefault="00FA17BC" w:rsidP="00FA17BC">
      <w:pPr>
        <w:rPr>
          <w:rFonts w:ascii="Times New Roman" w:hAnsi="Times New Roman" w:cs="Times New Roman"/>
          <w:sz w:val="26"/>
          <w:szCs w:val="26"/>
        </w:rPr>
      </w:pPr>
      <w:r w:rsidRPr="00FA17BC">
        <w:rPr>
          <w:rFonts w:ascii="Times New Roman" w:hAnsi="Times New Roman" w:cs="Times New Roman"/>
          <w:b/>
          <w:bCs/>
          <w:sz w:val="26"/>
          <w:szCs w:val="26"/>
        </w:rPr>
        <w:t>3) Abstract Factory – Tạo bộ giao diện theo theme</w:t>
      </w:r>
    </w:p>
    <w:p w14:paraId="0CBDA53E" w14:textId="052E30D8" w:rsidR="00FA17BC" w:rsidRDefault="00FA17BC" w:rsidP="00FA17B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FA17BC">
        <w:rPr>
          <w:rFonts w:ascii="Times New Roman" w:hAnsi="Times New Roman" w:cs="Times New Roman"/>
          <w:sz w:val="26"/>
          <w:szCs w:val="26"/>
        </w:rPr>
        <w:t>Bài toán: hệ thống mua sắm online cần nhiều “họ”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FA17BC">
        <w:rPr>
          <w:rFonts w:ascii="Times New Roman" w:hAnsi="Times New Roman" w:cs="Times New Roman"/>
          <w:sz w:val="26"/>
          <w:szCs w:val="26"/>
        </w:rPr>
        <w:t>xử lý thanh toán đồng bộ theo từng cổng (Credit Card, PayPal, Momo), mỗi họ gồm các thành phần liên quan như PaymentProcessor và ReceiptGenerator.</w:t>
      </w:r>
      <w:r w:rsidRPr="00FA17BC">
        <w:rPr>
          <w:rFonts w:ascii="Times New Roman" w:hAnsi="Times New Roman" w:cs="Times New Roman"/>
          <w:sz w:val="26"/>
          <w:szCs w:val="26"/>
        </w:rPr>
        <w:br/>
      </w:r>
    </w:p>
    <w:p w14:paraId="2B34E4FD" w14:textId="77777777" w:rsidR="00FA17BC" w:rsidRDefault="00FA17BC" w:rsidP="00FA17B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FA17BC">
        <w:rPr>
          <w:rFonts w:ascii="Times New Roman" w:hAnsi="Times New Roman" w:cs="Times New Roman"/>
          <w:sz w:val="26"/>
          <w:szCs w:val="26"/>
        </w:rPr>
        <w:t>Vấn đề nếu không dùng pattern: dễ trộn lẫn thành phần của các cổng khác nhau (ví dụ PayPal Processor nhưng Momo Receipt), làm luồng xử lý không nhất quán.</w:t>
      </w:r>
    </w:p>
    <w:p w14:paraId="1A3F343C" w14:textId="77777777" w:rsidR="00FA17BC" w:rsidRDefault="00FA17BC" w:rsidP="00FA17BC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543B3038" w14:textId="554A6B3B" w:rsidR="00FA17BC" w:rsidRDefault="00FA17BC" w:rsidP="00FA17B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Á</w:t>
      </w:r>
      <w:r w:rsidRPr="00FA17BC">
        <w:rPr>
          <w:rFonts w:ascii="Times New Roman" w:hAnsi="Times New Roman" w:cs="Times New Roman"/>
          <w:sz w:val="26"/>
          <w:szCs w:val="26"/>
        </w:rPr>
        <w:t>p dụng: PaymentGatewayFactory định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FA17BC">
        <w:rPr>
          <w:rFonts w:ascii="Times New Roman" w:hAnsi="Times New Roman" w:cs="Times New Roman"/>
          <w:sz w:val="26"/>
          <w:szCs w:val="26"/>
        </w:rPr>
        <w:t>nghĩa </w:t>
      </w:r>
      <w:proofErr w:type="gramStart"/>
      <w:r w:rsidRPr="00FA17BC">
        <w:rPr>
          <w:rFonts w:ascii="Times New Roman" w:hAnsi="Times New Roman" w:cs="Times New Roman"/>
          <w:sz w:val="26"/>
          <w:szCs w:val="26"/>
        </w:rPr>
        <w:t>createProcessor(</w:t>
      </w:r>
      <w:proofErr w:type="gramEnd"/>
      <w:r w:rsidRPr="00FA17BC">
        <w:rPr>
          <w:rFonts w:ascii="Times New Roman" w:hAnsi="Times New Roman" w:cs="Times New Roman"/>
          <w:sz w:val="26"/>
          <w:szCs w:val="26"/>
        </w:rPr>
        <w:t>) và </w:t>
      </w:r>
      <w:proofErr w:type="gramStart"/>
      <w:r w:rsidRPr="00FA17BC">
        <w:rPr>
          <w:rFonts w:ascii="Times New Roman" w:hAnsi="Times New Roman" w:cs="Times New Roman"/>
          <w:sz w:val="26"/>
          <w:szCs w:val="26"/>
        </w:rPr>
        <w:t>createReceiptGenerator(</w:t>
      </w:r>
      <w:proofErr w:type="gramEnd"/>
      <w:r w:rsidRPr="00FA17BC">
        <w:rPr>
          <w:rFonts w:ascii="Times New Roman" w:hAnsi="Times New Roman" w:cs="Times New Roman"/>
          <w:sz w:val="26"/>
          <w:szCs w:val="26"/>
        </w:rPr>
        <w:t>); các factory cụ thể (CreditCardFactory, PayPalFactory, MomoFactory) tạo trọn bộ thành phần cùng một họ.</w:t>
      </w:r>
    </w:p>
    <w:p w14:paraId="634AF244" w14:textId="77777777" w:rsidR="00FA17BC" w:rsidRPr="00FA17BC" w:rsidRDefault="00FA17BC" w:rsidP="00FA17BC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24B8DEE0" w14:textId="64098AA6" w:rsidR="00FA17BC" w:rsidRPr="00FA17BC" w:rsidRDefault="00FA17BC" w:rsidP="00FA17BC">
      <w:pPr>
        <w:rPr>
          <w:rFonts w:ascii="Times New Roman" w:hAnsi="Times New Roman" w:cs="Times New Roman"/>
          <w:sz w:val="26"/>
          <w:szCs w:val="26"/>
        </w:rPr>
      </w:pPr>
      <w:r w:rsidRPr="00FA17BC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5D18F3F8" wp14:editId="44380B82">
            <wp:extent cx="5943600" cy="3342005"/>
            <wp:effectExtent l="0" t="0" r="0" b="0"/>
            <wp:docPr id="2140405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4050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88119" w14:textId="77777777" w:rsidR="00FA17BC" w:rsidRPr="00FA17BC" w:rsidRDefault="00FA17BC">
      <w:pPr>
        <w:rPr>
          <w:rFonts w:ascii="Times New Roman" w:hAnsi="Times New Roman" w:cs="Times New Roman"/>
          <w:sz w:val="26"/>
          <w:szCs w:val="26"/>
        </w:rPr>
      </w:pPr>
    </w:p>
    <w:sectPr w:rsidR="00FA17BC" w:rsidRPr="00FA17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A6D97"/>
    <w:multiLevelType w:val="hybridMultilevel"/>
    <w:tmpl w:val="2A22D2E4"/>
    <w:lvl w:ilvl="0" w:tplc="251E38C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E45555"/>
    <w:multiLevelType w:val="multilevel"/>
    <w:tmpl w:val="B44E8B44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61461D"/>
    <w:multiLevelType w:val="hybridMultilevel"/>
    <w:tmpl w:val="C6A41434"/>
    <w:lvl w:ilvl="0" w:tplc="3D72C778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976ABF"/>
    <w:multiLevelType w:val="multilevel"/>
    <w:tmpl w:val="0F4ACD0C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F82FF3"/>
    <w:multiLevelType w:val="multilevel"/>
    <w:tmpl w:val="611AA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98318F"/>
    <w:multiLevelType w:val="multilevel"/>
    <w:tmpl w:val="F072D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E304CA"/>
    <w:multiLevelType w:val="multilevel"/>
    <w:tmpl w:val="D01AF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5151412">
    <w:abstractNumId w:val="5"/>
  </w:num>
  <w:num w:numId="2" w16cid:durableId="968587366">
    <w:abstractNumId w:val="4"/>
  </w:num>
  <w:num w:numId="3" w16cid:durableId="422145408">
    <w:abstractNumId w:val="6"/>
  </w:num>
  <w:num w:numId="4" w16cid:durableId="1210847983">
    <w:abstractNumId w:val="0"/>
  </w:num>
  <w:num w:numId="5" w16cid:durableId="461772721">
    <w:abstractNumId w:val="2"/>
  </w:num>
  <w:num w:numId="6" w16cid:durableId="1995642127">
    <w:abstractNumId w:val="3"/>
  </w:num>
  <w:num w:numId="7" w16cid:durableId="15973274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7BC"/>
    <w:rsid w:val="00D75E76"/>
    <w:rsid w:val="00F71C30"/>
    <w:rsid w:val="00FA17BC"/>
    <w:rsid w:val="00FE7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C1C11"/>
  <w15:chartTrackingRefBased/>
  <w15:docId w15:val="{1E89C57F-C121-434F-B7B3-599E1A739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17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17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17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17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17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17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17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17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17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17B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17B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17B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17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17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17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17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17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17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17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A17B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17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A17B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A17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17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17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17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17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17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17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184</Words>
  <Characters>1054</Characters>
  <Application>Microsoft Office Word</Application>
  <DocSecurity>0</DocSecurity>
  <Lines>8</Lines>
  <Paragraphs>2</Paragraphs>
  <ScaleCrop>false</ScaleCrop>
  <Company/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Ngọc Huyền</dc:creator>
  <cp:keywords/>
  <dc:description/>
  <cp:lastModifiedBy>Trần Ngọc Huyền</cp:lastModifiedBy>
  <cp:revision>1</cp:revision>
  <dcterms:created xsi:type="dcterms:W3CDTF">2026-03-17T14:55:00Z</dcterms:created>
  <dcterms:modified xsi:type="dcterms:W3CDTF">2026-03-17T15:06:00Z</dcterms:modified>
</cp:coreProperties>
</file>