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998" w:rsidRPr="006C3604" w:rsidRDefault="00142998" w:rsidP="00142998">
      <w:pPr>
        <w:pStyle w:val="Heading2"/>
      </w:pPr>
      <w:bookmarkStart w:id="0" w:name="_GoBack"/>
      <w:bookmarkEnd w:id="0"/>
      <w:r w:rsidRPr="006C3604">
        <w:t>VECI</w:t>
      </w:r>
    </w:p>
    <w:p w:rsidR="00142998" w:rsidRPr="006C3604" w:rsidRDefault="00142998" w:rsidP="00142998">
      <w:r w:rsidRPr="006C3604">
        <w:t xml:space="preserve">Chương trình của bạn </w:t>
      </w:r>
      <w:r>
        <w:t>đọc vào</w:t>
      </w:r>
      <w:r w:rsidRPr="006C3604">
        <w:t xml:space="preserve"> một số nguyên X. Tìm số nhỏ nhất lớn hơn X bao gồm các chữ số như X.</w:t>
      </w:r>
    </w:p>
    <w:p w:rsidR="00142998" w:rsidRPr="006C3604" w:rsidRDefault="00142998" w:rsidP="00142998">
      <w:pPr>
        <w:pStyle w:val="INPUT"/>
      </w:pPr>
      <w:r w:rsidRPr="006C3604">
        <w:t>INPUT</w:t>
      </w:r>
    </w:p>
    <w:p w:rsidR="00142998" w:rsidRPr="006C3604" w:rsidRDefault="00142998" w:rsidP="00142998">
      <w:r w:rsidRPr="006C3604">
        <w:t>Dòng đầu tiên chứa số nguyên X ( 1 ≤ X ≤ 999999).</w:t>
      </w:r>
      <w:r>
        <w:t xml:space="preserve"> </w:t>
      </w:r>
      <w:r w:rsidRPr="006C3604">
        <w:t>Chữ số đầu tiên của X phải khác không.</w:t>
      </w:r>
    </w:p>
    <w:p w:rsidR="00142998" w:rsidRPr="006C3604" w:rsidRDefault="00142998" w:rsidP="00142998">
      <w:pPr>
        <w:pStyle w:val="INPUT"/>
        <w:rPr>
          <w:sz w:val="20"/>
          <w:szCs w:val="22"/>
        </w:rPr>
      </w:pPr>
      <w:r w:rsidRPr="006C3604">
        <w:t>OUTPUT</w:t>
      </w:r>
    </w:p>
    <w:p w:rsidR="00142998" w:rsidRPr="006C3604" w:rsidRDefault="00142998" w:rsidP="00142998">
      <w:r>
        <w:t>In ra</w:t>
      </w:r>
      <w:r w:rsidRPr="006C3604">
        <w:t xml:space="preserve"> kết quả </w:t>
      </w:r>
      <w:r>
        <w:t>cần tìm</w:t>
      </w:r>
      <w:r w:rsidRPr="006C3604">
        <w:t xml:space="preserve">. Nếu không có số như vậy, in ra 0 . </w:t>
      </w:r>
    </w:p>
    <w:p w:rsidR="00142998" w:rsidRPr="006C3604" w:rsidRDefault="00142998" w:rsidP="00142998"/>
    <w:tbl>
      <w:tblPr>
        <w:tblW w:w="0" w:type="auto"/>
        <w:tblInd w:w="3298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3"/>
        <w:gridCol w:w="515"/>
        <w:gridCol w:w="515"/>
      </w:tblGrid>
      <w:tr w:rsidR="00142998" w:rsidRPr="006C3604" w:rsidTr="0039155E">
        <w:trPr>
          <w:trHeight w:val="24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42998" w:rsidRPr="006C3604" w:rsidRDefault="00142998" w:rsidP="0039155E">
            <w:pPr>
              <w:pStyle w:val="SampleInput"/>
              <w:rPr>
                <w:szCs w:val="22"/>
              </w:rPr>
            </w:pPr>
            <w:r w:rsidRPr="006C3604">
              <w:t>Sample Input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42998" w:rsidRPr="006C3604" w:rsidRDefault="00142998" w:rsidP="0039155E">
            <w:pPr>
              <w:pStyle w:val="Data"/>
              <w:rPr>
                <w:szCs w:val="22"/>
              </w:rPr>
            </w:pPr>
            <w:r w:rsidRPr="006C3604">
              <w:t>156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42998" w:rsidRPr="006C3604" w:rsidRDefault="00142998" w:rsidP="0039155E">
            <w:pPr>
              <w:pStyle w:val="Data"/>
              <w:rPr>
                <w:szCs w:val="22"/>
              </w:rPr>
            </w:pPr>
            <w:r w:rsidRPr="006C3604">
              <w:t>330</w:t>
            </w:r>
          </w:p>
        </w:tc>
      </w:tr>
      <w:tr w:rsidR="00142998" w:rsidRPr="006C3604" w:rsidTr="003915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42998" w:rsidRPr="006C3604" w:rsidRDefault="00142998" w:rsidP="0039155E">
            <w:pPr>
              <w:pStyle w:val="SampleInput"/>
              <w:rPr>
                <w:szCs w:val="22"/>
              </w:rPr>
            </w:pPr>
            <w:r w:rsidRPr="006C3604">
              <w:t>Sample Output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42998" w:rsidRPr="006C3604" w:rsidRDefault="00142998" w:rsidP="0039155E">
            <w:pPr>
              <w:pStyle w:val="Data"/>
              <w:rPr>
                <w:szCs w:val="22"/>
              </w:rPr>
            </w:pPr>
            <w:r w:rsidRPr="006C3604">
              <w:t>165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42998" w:rsidRPr="006C3604" w:rsidRDefault="00142998" w:rsidP="0039155E">
            <w:pPr>
              <w:pStyle w:val="Data"/>
              <w:rPr>
                <w:szCs w:val="22"/>
              </w:rPr>
            </w:pPr>
            <w:r w:rsidRPr="006C3604">
              <w:t>0</w:t>
            </w:r>
          </w:p>
        </w:tc>
      </w:tr>
    </w:tbl>
    <w:p w:rsidR="00247A72" w:rsidRDefault="00247A72"/>
    <w:p w:rsidR="00ED7747" w:rsidRPr="001C045C" w:rsidRDefault="00ED7747" w:rsidP="00ED7747">
      <w:pPr>
        <w:pStyle w:val="Heading2"/>
      </w:pPr>
      <w:r w:rsidRPr="001C045C">
        <w:t>O</w:t>
      </w:r>
      <w:r>
        <w:t>C</w:t>
      </w:r>
      <w:r w:rsidRPr="001C045C">
        <w:t>T</w:t>
      </w:r>
      <w:r w:rsidR="00EB7CFF">
        <w:t xml:space="preserve">    </w:t>
      </w:r>
    </w:p>
    <w:p w:rsidR="00ED7747" w:rsidRPr="001C045C" w:rsidRDefault="007F309E" w:rsidP="00ED7747">
      <w:pPr>
        <w:rPr>
          <w:sz w:val="24"/>
          <w:szCs w:val="24"/>
        </w:rPr>
      </w:pPr>
      <w:r>
        <w:t>Sơn</w:t>
      </w:r>
      <w:r w:rsidR="00ED7747" w:rsidRPr="001C045C">
        <w:t xml:space="preserve"> đang tìm hiểu về hệ thống chữ số khác nhau. </w:t>
      </w:r>
      <w:r>
        <w:t>Sơn</w:t>
      </w:r>
      <w:r w:rsidR="00ED7747" w:rsidRPr="001C045C">
        <w:t xml:space="preserve"> h</w:t>
      </w:r>
      <w:r w:rsidR="00ED7747">
        <w:t>ứ</w:t>
      </w:r>
      <w:r w:rsidR="00ED7747" w:rsidRPr="001C045C">
        <w:t xml:space="preserve">ng khởi khi nói đến toán học, do đó, </w:t>
      </w:r>
      <w:r>
        <w:t>cậu</w:t>
      </w:r>
      <w:r w:rsidR="00ED7747" w:rsidRPr="001C045C">
        <w:t xml:space="preserve"> bắt đầu chuyển đổi số nhị phân thành </w:t>
      </w:r>
      <w:r w:rsidR="00ED7747">
        <w:t xml:space="preserve">số </w:t>
      </w:r>
      <w:r w:rsidR="00ED7747" w:rsidRPr="001C045C">
        <w:t xml:space="preserve">bát phân. </w:t>
      </w:r>
      <w:r>
        <w:t>T</w:t>
      </w:r>
      <w:r w:rsidR="00ED7747" w:rsidRPr="001C045C">
        <w:t xml:space="preserve">huật toán </w:t>
      </w:r>
      <w:r>
        <w:t>Sơn</w:t>
      </w:r>
      <w:r w:rsidRPr="001C045C">
        <w:t xml:space="preserve"> </w:t>
      </w:r>
      <w:r w:rsidR="00ED7747" w:rsidRPr="001C045C">
        <w:t>sử dụng là:</w:t>
      </w:r>
    </w:p>
    <w:p w:rsidR="00ED7747" w:rsidRPr="00407C09" w:rsidRDefault="00ED7747" w:rsidP="00ED77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T</w:t>
      </w:r>
      <w:r w:rsidRPr="001C045C">
        <w:t xml:space="preserve">hêm vào </w:t>
      </w:r>
      <w:r w:rsidRPr="00407C09">
        <w:rPr>
          <w:rFonts w:cs="Cambria"/>
        </w:rPr>
        <w:t>s</w:t>
      </w:r>
      <w:r w:rsidRPr="001C045C">
        <w:t>ố</w:t>
      </w:r>
      <w:r w:rsidRPr="00407C09">
        <w:rPr>
          <w:rFonts w:cs="Cambria"/>
        </w:rPr>
        <w:t xml:space="preserve"> nh</w:t>
      </w:r>
      <w:r w:rsidRPr="001C045C">
        <w:t>ị</w:t>
      </w:r>
      <w:r w:rsidRPr="00407C09">
        <w:rPr>
          <w:rFonts w:cs="Cambria"/>
        </w:rPr>
        <w:t xml:space="preserve"> phân s</w:t>
      </w:r>
      <w:r w:rsidRPr="001C045C">
        <w:t>ố</w:t>
      </w:r>
      <w:r w:rsidRPr="00407C09">
        <w:rPr>
          <w:rFonts w:cs="Cambria"/>
        </w:rPr>
        <w:t xml:space="preserve"> 0 </w:t>
      </w:r>
      <w:r w:rsidRPr="001C045C">
        <w:t>ở</w:t>
      </w:r>
      <w:r w:rsidRPr="00407C09">
        <w:rPr>
          <w:rFonts w:cs="Cambria"/>
        </w:rPr>
        <w:t xml:space="preserve"> bên trái cho đ</w:t>
      </w:r>
      <w:r w:rsidRPr="001C045C">
        <w:t>ế</w:t>
      </w:r>
      <w:r w:rsidRPr="00407C09">
        <w:rPr>
          <w:rFonts w:cs="Cambria"/>
        </w:rPr>
        <w:t>n khi</w:t>
      </w:r>
      <w:r w:rsidRPr="001C045C">
        <w:t xml:space="preserve"> số các chữ số chia hết cho </w:t>
      </w:r>
      <w:r>
        <w:t>3</w:t>
      </w:r>
      <w:r w:rsidRPr="001C045C">
        <w:t>.</w:t>
      </w:r>
    </w:p>
    <w:p w:rsidR="00ED7747" w:rsidRPr="00407C09" w:rsidRDefault="00ED7747" w:rsidP="00ED77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45C">
        <w:t>Nhóm chữ số nhị phân liền kề tạo thành nhóm 3 chữ số.</w:t>
      </w:r>
    </w:p>
    <w:p w:rsidR="00ED7747" w:rsidRPr="00407C09" w:rsidRDefault="00ED7747" w:rsidP="00ED77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45C">
        <w:t xml:space="preserve">Thay thế mỗi nhóm </w:t>
      </w:r>
      <w:r>
        <w:t>3</w:t>
      </w:r>
      <w:r w:rsidRPr="001C045C">
        <w:t xml:space="preserve"> số nhị phân thành</w:t>
      </w:r>
      <w:r>
        <w:t xml:space="preserve"> </w:t>
      </w:r>
      <w:r w:rsidRPr="001C045C">
        <w:t>số bát phân (như trong bảng).</w:t>
      </w:r>
    </w:p>
    <w:tbl>
      <w:tblPr>
        <w:tblStyle w:val="TableGrid"/>
        <w:tblpPr w:leftFromText="180" w:rightFromText="180" w:vertAnchor="text" w:horzAnchor="page" w:tblpX="4611" w:tblpY="305"/>
        <w:tblW w:w="0" w:type="auto"/>
        <w:tblLook w:val="04A0" w:firstRow="1" w:lastRow="0" w:firstColumn="1" w:lastColumn="0" w:noHBand="0" w:noVBand="1"/>
      </w:tblPr>
      <w:tblGrid>
        <w:gridCol w:w="521"/>
        <w:gridCol w:w="559"/>
        <w:gridCol w:w="540"/>
        <w:gridCol w:w="540"/>
        <w:gridCol w:w="540"/>
        <w:gridCol w:w="540"/>
        <w:gridCol w:w="540"/>
        <w:gridCol w:w="540"/>
      </w:tblGrid>
      <w:tr w:rsidR="00ED7747" w:rsidTr="0039155E">
        <w:tc>
          <w:tcPr>
            <w:tcW w:w="521" w:type="dxa"/>
          </w:tcPr>
          <w:p w:rsidR="00ED7747" w:rsidRDefault="00ED7747" w:rsidP="0039155E">
            <w:pPr>
              <w:pStyle w:val="Data"/>
            </w:pPr>
            <w:r>
              <w:t>000</w:t>
            </w:r>
          </w:p>
        </w:tc>
        <w:tc>
          <w:tcPr>
            <w:tcW w:w="559" w:type="dxa"/>
          </w:tcPr>
          <w:p w:rsidR="00ED7747" w:rsidRDefault="00ED7747" w:rsidP="0039155E">
            <w:pPr>
              <w:pStyle w:val="Data"/>
            </w:pPr>
            <w:r>
              <w:t>001</w:t>
            </w:r>
          </w:p>
        </w:tc>
        <w:tc>
          <w:tcPr>
            <w:tcW w:w="540" w:type="dxa"/>
          </w:tcPr>
          <w:p w:rsidR="00ED7747" w:rsidRDefault="00ED7747" w:rsidP="0039155E">
            <w:pPr>
              <w:pStyle w:val="Data"/>
            </w:pPr>
            <w:r>
              <w:t>010</w:t>
            </w:r>
          </w:p>
        </w:tc>
        <w:tc>
          <w:tcPr>
            <w:tcW w:w="540" w:type="dxa"/>
          </w:tcPr>
          <w:p w:rsidR="00ED7747" w:rsidRDefault="00ED7747" w:rsidP="0039155E">
            <w:pPr>
              <w:pStyle w:val="Data"/>
            </w:pPr>
            <w:r>
              <w:t>011</w:t>
            </w:r>
          </w:p>
        </w:tc>
        <w:tc>
          <w:tcPr>
            <w:tcW w:w="540" w:type="dxa"/>
          </w:tcPr>
          <w:p w:rsidR="00ED7747" w:rsidRDefault="00ED7747" w:rsidP="0039155E">
            <w:pPr>
              <w:pStyle w:val="Data"/>
            </w:pPr>
            <w:r>
              <w:t>100</w:t>
            </w:r>
          </w:p>
        </w:tc>
        <w:tc>
          <w:tcPr>
            <w:tcW w:w="540" w:type="dxa"/>
          </w:tcPr>
          <w:p w:rsidR="00ED7747" w:rsidRDefault="00ED7747" w:rsidP="0039155E">
            <w:pPr>
              <w:pStyle w:val="Data"/>
            </w:pPr>
            <w:r>
              <w:t>101</w:t>
            </w:r>
          </w:p>
        </w:tc>
        <w:tc>
          <w:tcPr>
            <w:tcW w:w="540" w:type="dxa"/>
          </w:tcPr>
          <w:p w:rsidR="00ED7747" w:rsidRDefault="00ED7747" w:rsidP="0039155E">
            <w:pPr>
              <w:pStyle w:val="Data"/>
            </w:pPr>
            <w:r>
              <w:t>110</w:t>
            </w:r>
          </w:p>
        </w:tc>
        <w:tc>
          <w:tcPr>
            <w:tcW w:w="540" w:type="dxa"/>
          </w:tcPr>
          <w:p w:rsidR="00ED7747" w:rsidRDefault="00ED7747" w:rsidP="0039155E">
            <w:pPr>
              <w:pStyle w:val="Data"/>
            </w:pPr>
            <w:r>
              <w:t>111</w:t>
            </w:r>
          </w:p>
        </w:tc>
      </w:tr>
      <w:tr w:rsidR="00ED7747" w:rsidTr="0039155E">
        <w:tc>
          <w:tcPr>
            <w:tcW w:w="521" w:type="dxa"/>
          </w:tcPr>
          <w:p w:rsidR="00ED7747" w:rsidRDefault="00ED7747" w:rsidP="0039155E">
            <w:pPr>
              <w:pStyle w:val="Data"/>
            </w:pPr>
            <w:r>
              <w:t>0</w:t>
            </w:r>
          </w:p>
        </w:tc>
        <w:tc>
          <w:tcPr>
            <w:tcW w:w="559" w:type="dxa"/>
          </w:tcPr>
          <w:p w:rsidR="00ED7747" w:rsidRDefault="00ED7747" w:rsidP="0039155E">
            <w:pPr>
              <w:pStyle w:val="Data"/>
            </w:pPr>
            <w:r>
              <w:t>1</w:t>
            </w:r>
          </w:p>
        </w:tc>
        <w:tc>
          <w:tcPr>
            <w:tcW w:w="540" w:type="dxa"/>
          </w:tcPr>
          <w:p w:rsidR="00ED7747" w:rsidRDefault="00ED7747" w:rsidP="0039155E">
            <w:pPr>
              <w:pStyle w:val="Data"/>
            </w:pPr>
            <w:r>
              <w:t>2</w:t>
            </w:r>
          </w:p>
        </w:tc>
        <w:tc>
          <w:tcPr>
            <w:tcW w:w="540" w:type="dxa"/>
          </w:tcPr>
          <w:p w:rsidR="00ED7747" w:rsidRDefault="00ED7747" w:rsidP="0039155E">
            <w:pPr>
              <w:pStyle w:val="Data"/>
            </w:pPr>
            <w:r>
              <w:t>3</w:t>
            </w:r>
          </w:p>
        </w:tc>
        <w:tc>
          <w:tcPr>
            <w:tcW w:w="540" w:type="dxa"/>
          </w:tcPr>
          <w:p w:rsidR="00ED7747" w:rsidRDefault="00ED7747" w:rsidP="0039155E">
            <w:pPr>
              <w:pStyle w:val="Data"/>
            </w:pPr>
            <w:r>
              <w:t>4</w:t>
            </w:r>
          </w:p>
        </w:tc>
        <w:tc>
          <w:tcPr>
            <w:tcW w:w="540" w:type="dxa"/>
          </w:tcPr>
          <w:p w:rsidR="00ED7747" w:rsidRDefault="00ED7747" w:rsidP="0039155E">
            <w:pPr>
              <w:pStyle w:val="Data"/>
            </w:pPr>
            <w:r>
              <w:t>5</w:t>
            </w:r>
          </w:p>
        </w:tc>
        <w:tc>
          <w:tcPr>
            <w:tcW w:w="540" w:type="dxa"/>
          </w:tcPr>
          <w:p w:rsidR="00ED7747" w:rsidRDefault="00ED7747" w:rsidP="0039155E">
            <w:pPr>
              <w:pStyle w:val="Data"/>
            </w:pPr>
            <w:r>
              <w:t>6</w:t>
            </w:r>
          </w:p>
        </w:tc>
        <w:tc>
          <w:tcPr>
            <w:tcW w:w="540" w:type="dxa"/>
          </w:tcPr>
          <w:p w:rsidR="00ED7747" w:rsidRDefault="00ED7747" w:rsidP="0039155E">
            <w:pPr>
              <w:pStyle w:val="Data"/>
            </w:pPr>
            <w:r>
              <w:t>7</w:t>
            </w:r>
          </w:p>
        </w:tc>
      </w:tr>
    </w:tbl>
    <w:p w:rsidR="00ED7747" w:rsidRPr="001C045C" w:rsidRDefault="00ED7747" w:rsidP="00ED7747"/>
    <w:p w:rsidR="00ED7747" w:rsidRPr="001C045C" w:rsidRDefault="00ED7747" w:rsidP="00ED7747"/>
    <w:p w:rsidR="00ED7747" w:rsidRPr="001C045C" w:rsidRDefault="00ED7747" w:rsidP="00ED7747">
      <w:r w:rsidRPr="001C045C">
        <w:br/>
      </w:r>
    </w:p>
    <w:p w:rsidR="00ED7747" w:rsidRDefault="00ED7747" w:rsidP="00ED7747">
      <w:pPr>
        <w:rPr>
          <w:sz w:val="24"/>
          <w:szCs w:val="24"/>
        </w:rPr>
      </w:pPr>
      <w:r w:rsidRPr="001C045C">
        <w:t xml:space="preserve">Hãy viết một chương trình chuyển đổi một số nhị phân </w:t>
      </w:r>
      <w:r w:rsidR="007F309E">
        <w:t>thành</w:t>
      </w:r>
      <w:r w:rsidRPr="001C045C">
        <w:t xml:space="preserve"> bát phân để Slavko có thể kiểm tra kết quả của mình.</w:t>
      </w:r>
    </w:p>
    <w:p w:rsidR="00ED7747" w:rsidRPr="001C045C" w:rsidRDefault="00ED7747" w:rsidP="00ED7747">
      <w:pPr>
        <w:pStyle w:val="INPUT"/>
        <w:rPr>
          <w:sz w:val="24"/>
          <w:szCs w:val="24"/>
        </w:rPr>
      </w:pPr>
      <w:r w:rsidRPr="001C045C">
        <w:t>INPUT</w:t>
      </w:r>
    </w:p>
    <w:p w:rsidR="00ED7747" w:rsidRPr="001C045C" w:rsidRDefault="00ED7747" w:rsidP="00ED7747">
      <w:pPr>
        <w:rPr>
          <w:sz w:val="24"/>
          <w:szCs w:val="24"/>
        </w:rPr>
      </w:pPr>
      <w:r w:rsidRPr="001C045C">
        <w:t xml:space="preserve">Đầu vào </w:t>
      </w:r>
      <w:r>
        <w:t>ghi</w:t>
      </w:r>
      <w:r w:rsidRPr="001C045C">
        <w:t xml:space="preserve"> một số nhị</w:t>
      </w:r>
      <w:r>
        <w:t xml:space="preserve"> phân có s</w:t>
      </w:r>
      <w:r w:rsidRPr="001C045C">
        <w:t>ố chữ số nhỏ hơn 100, và chữ số đầu tiên là 1.</w:t>
      </w:r>
    </w:p>
    <w:p w:rsidR="00ED7747" w:rsidRPr="001C045C" w:rsidRDefault="00ED7747" w:rsidP="00ED7747">
      <w:pPr>
        <w:pStyle w:val="INPUT"/>
        <w:rPr>
          <w:sz w:val="24"/>
          <w:szCs w:val="24"/>
        </w:rPr>
      </w:pPr>
      <w:r w:rsidRPr="001C045C">
        <w:t>OUTPUT</w:t>
      </w:r>
    </w:p>
    <w:p w:rsidR="00ED7747" w:rsidRPr="001C045C" w:rsidRDefault="00ED7747" w:rsidP="00ED7747">
      <w:pPr>
        <w:rPr>
          <w:sz w:val="24"/>
          <w:szCs w:val="24"/>
        </w:rPr>
      </w:pPr>
      <w:r>
        <w:t>In</w:t>
      </w:r>
      <w:r w:rsidRPr="001C045C">
        <w:t xml:space="preserve"> ra số bát phân</w:t>
      </w:r>
      <w:r>
        <w:t>.</w:t>
      </w:r>
    </w:p>
    <w:tbl>
      <w:tblPr>
        <w:tblpPr w:leftFromText="180" w:rightFromText="180" w:vertAnchor="text" w:horzAnchor="margin" w:tblpXSpec="center" w:tblpY="207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3"/>
        <w:gridCol w:w="722"/>
        <w:gridCol w:w="1170"/>
      </w:tblGrid>
      <w:tr w:rsidR="00ED7747" w:rsidRPr="001C045C" w:rsidTr="0039155E">
        <w:tc>
          <w:tcPr>
            <w:tcW w:w="1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ED7747" w:rsidRPr="001C045C" w:rsidRDefault="00ED7747" w:rsidP="0039155E">
            <w:pPr>
              <w:pStyle w:val="SampleInput"/>
              <w:rPr>
                <w:sz w:val="24"/>
              </w:rPr>
            </w:pPr>
            <w:r w:rsidRPr="001C045C">
              <w:t>Sample Input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ED7747" w:rsidRPr="001C045C" w:rsidRDefault="00ED7747" w:rsidP="0039155E">
            <w:pPr>
              <w:pStyle w:val="Data"/>
              <w:rPr>
                <w:sz w:val="24"/>
                <w:szCs w:val="24"/>
              </w:rPr>
            </w:pPr>
            <w:r w:rsidRPr="001C045C">
              <w:t>1010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ED7747" w:rsidRPr="001C045C" w:rsidRDefault="00ED7747" w:rsidP="0039155E">
            <w:pPr>
              <w:pStyle w:val="Data"/>
              <w:rPr>
                <w:sz w:val="24"/>
                <w:szCs w:val="24"/>
              </w:rPr>
            </w:pPr>
            <w:r w:rsidRPr="001C045C">
              <w:t>11001100</w:t>
            </w:r>
          </w:p>
        </w:tc>
      </w:tr>
      <w:tr w:rsidR="00ED7747" w:rsidRPr="001C045C" w:rsidTr="0039155E">
        <w:tc>
          <w:tcPr>
            <w:tcW w:w="1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ED7747" w:rsidRPr="001C045C" w:rsidRDefault="00ED7747" w:rsidP="0039155E">
            <w:pPr>
              <w:pStyle w:val="SampleInput"/>
              <w:rPr>
                <w:sz w:val="24"/>
              </w:rPr>
            </w:pPr>
            <w:r w:rsidRPr="001C045C">
              <w:t>Sample Output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ED7747" w:rsidRPr="001C045C" w:rsidRDefault="00ED7747" w:rsidP="0039155E">
            <w:pPr>
              <w:pStyle w:val="Data"/>
              <w:rPr>
                <w:sz w:val="24"/>
                <w:szCs w:val="24"/>
              </w:rPr>
            </w:pPr>
            <w:r w:rsidRPr="001C045C">
              <w:t>12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ED7747" w:rsidRPr="001C045C" w:rsidRDefault="00ED7747" w:rsidP="0039155E">
            <w:pPr>
              <w:pStyle w:val="Data"/>
              <w:rPr>
                <w:sz w:val="24"/>
                <w:szCs w:val="24"/>
              </w:rPr>
            </w:pPr>
            <w:r w:rsidRPr="001C045C">
              <w:t>314</w:t>
            </w:r>
          </w:p>
        </w:tc>
      </w:tr>
    </w:tbl>
    <w:p w:rsidR="00ED7747" w:rsidRPr="001C045C" w:rsidRDefault="00ED7747" w:rsidP="00ED7747">
      <w:r w:rsidRPr="001C045C">
        <w:br/>
      </w:r>
    </w:p>
    <w:p w:rsidR="00ED7747" w:rsidRDefault="00ED7747" w:rsidP="00ED7747"/>
    <w:p w:rsidR="00ED7747" w:rsidRDefault="00ED7747" w:rsidP="00ED7747"/>
    <w:p w:rsidR="00142998" w:rsidRDefault="00142998"/>
    <w:sectPr w:rsidR="0014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160D"/>
    <w:multiLevelType w:val="hybridMultilevel"/>
    <w:tmpl w:val="48C8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FD6"/>
    <w:rsid w:val="00142998"/>
    <w:rsid w:val="00234FD6"/>
    <w:rsid w:val="00247A72"/>
    <w:rsid w:val="007F309E"/>
    <w:rsid w:val="00EB77B5"/>
    <w:rsid w:val="00EB7CFF"/>
    <w:rsid w:val="00ED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998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</w:rPr>
  </w:style>
  <w:style w:type="paragraph" w:styleId="Heading2">
    <w:name w:val="heading 2"/>
    <w:basedOn w:val="Normal"/>
    <w:link w:val="Heading2Char"/>
    <w:uiPriority w:val="9"/>
    <w:qFormat/>
    <w:rsid w:val="00142998"/>
    <w:pPr>
      <w:outlineLvl w:val="1"/>
    </w:pPr>
    <w:rPr>
      <w:rFonts w:eastAsia="Times New Roman"/>
      <w:b/>
      <w:bCs/>
      <w:color w:val="17365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998"/>
    <w:rPr>
      <w:rFonts w:ascii="Times New Roman" w:eastAsia="Times New Roman" w:hAnsi="Times New Roman" w:cs="Times New Roman"/>
      <w:b/>
      <w:bCs/>
      <w:color w:val="17365D"/>
      <w:sz w:val="36"/>
      <w:szCs w:val="36"/>
    </w:rPr>
  </w:style>
  <w:style w:type="paragraph" w:customStyle="1" w:styleId="INPUT">
    <w:name w:val="INPUT"/>
    <w:basedOn w:val="Normal"/>
    <w:link w:val="INPUTChar"/>
    <w:qFormat/>
    <w:rsid w:val="00142998"/>
    <w:rPr>
      <w:rFonts w:ascii="Calibri" w:hAnsi="Calibri"/>
      <w:b/>
      <w:sz w:val="28"/>
      <w:szCs w:val="28"/>
    </w:rPr>
  </w:style>
  <w:style w:type="character" w:customStyle="1" w:styleId="INPUTChar">
    <w:name w:val="INPUT Char"/>
    <w:link w:val="INPUT"/>
    <w:rsid w:val="00142998"/>
    <w:rPr>
      <w:rFonts w:ascii="Calibri" w:eastAsia="Calibri" w:hAnsi="Calibri" w:cs="Times New Roman"/>
      <w:b/>
      <w:sz w:val="28"/>
      <w:szCs w:val="28"/>
    </w:rPr>
  </w:style>
  <w:style w:type="paragraph" w:customStyle="1" w:styleId="SampleInput">
    <w:name w:val="SampleInput"/>
    <w:basedOn w:val="Normal"/>
    <w:link w:val="SampleInputChar"/>
    <w:qFormat/>
    <w:rsid w:val="00142998"/>
    <w:pPr>
      <w:spacing w:before="0" w:after="0"/>
      <w:jc w:val="center"/>
    </w:pPr>
    <w:rPr>
      <w:rFonts w:ascii="Cambria" w:hAnsi="Cambria"/>
      <w:b/>
      <w:szCs w:val="24"/>
    </w:rPr>
  </w:style>
  <w:style w:type="character" w:customStyle="1" w:styleId="SampleInputChar">
    <w:name w:val="SampleInput Char"/>
    <w:link w:val="SampleInput"/>
    <w:rsid w:val="00142998"/>
    <w:rPr>
      <w:rFonts w:ascii="Cambria" w:eastAsia="Calibri" w:hAnsi="Cambria" w:cs="Times New Roman"/>
      <w:b/>
      <w:sz w:val="20"/>
      <w:szCs w:val="24"/>
    </w:rPr>
  </w:style>
  <w:style w:type="paragraph" w:customStyle="1" w:styleId="Data">
    <w:name w:val="Data"/>
    <w:basedOn w:val="SampleInput"/>
    <w:link w:val="DataChar"/>
    <w:qFormat/>
    <w:rsid w:val="00142998"/>
    <w:pPr>
      <w:jc w:val="left"/>
    </w:pPr>
    <w:rPr>
      <w:rFonts w:ascii="Calibri" w:hAnsi="Calibri"/>
      <w:b w:val="0"/>
      <w:szCs w:val="20"/>
    </w:rPr>
  </w:style>
  <w:style w:type="character" w:customStyle="1" w:styleId="DataChar">
    <w:name w:val="Data Char"/>
    <w:link w:val="Data"/>
    <w:rsid w:val="00142998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747"/>
    <w:pPr>
      <w:ind w:left="720"/>
      <w:contextualSpacing/>
    </w:pPr>
  </w:style>
  <w:style w:type="table" w:styleId="TableGrid">
    <w:name w:val="Table Grid"/>
    <w:basedOn w:val="TableNormal"/>
    <w:uiPriority w:val="39"/>
    <w:rsid w:val="00ED774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998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</w:rPr>
  </w:style>
  <w:style w:type="paragraph" w:styleId="Heading2">
    <w:name w:val="heading 2"/>
    <w:basedOn w:val="Normal"/>
    <w:link w:val="Heading2Char"/>
    <w:uiPriority w:val="9"/>
    <w:qFormat/>
    <w:rsid w:val="00142998"/>
    <w:pPr>
      <w:outlineLvl w:val="1"/>
    </w:pPr>
    <w:rPr>
      <w:rFonts w:eastAsia="Times New Roman"/>
      <w:b/>
      <w:bCs/>
      <w:color w:val="17365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998"/>
    <w:rPr>
      <w:rFonts w:ascii="Times New Roman" w:eastAsia="Times New Roman" w:hAnsi="Times New Roman" w:cs="Times New Roman"/>
      <w:b/>
      <w:bCs/>
      <w:color w:val="17365D"/>
      <w:sz w:val="36"/>
      <w:szCs w:val="36"/>
    </w:rPr>
  </w:style>
  <w:style w:type="paragraph" w:customStyle="1" w:styleId="INPUT">
    <w:name w:val="INPUT"/>
    <w:basedOn w:val="Normal"/>
    <w:link w:val="INPUTChar"/>
    <w:qFormat/>
    <w:rsid w:val="00142998"/>
    <w:rPr>
      <w:rFonts w:ascii="Calibri" w:hAnsi="Calibri"/>
      <w:b/>
      <w:sz w:val="28"/>
      <w:szCs w:val="28"/>
    </w:rPr>
  </w:style>
  <w:style w:type="character" w:customStyle="1" w:styleId="INPUTChar">
    <w:name w:val="INPUT Char"/>
    <w:link w:val="INPUT"/>
    <w:rsid w:val="00142998"/>
    <w:rPr>
      <w:rFonts w:ascii="Calibri" w:eastAsia="Calibri" w:hAnsi="Calibri" w:cs="Times New Roman"/>
      <w:b/>
      <w:sz w:val="28"/>
      <w:szCs w:val="28"/>
    </w:rPr>
  </w:style>
  <w:style w:type="paragraph" w:customStyle="1" w:styleId="SampleInput">
    <w:name w:val="SampleInput"/>
    <w:basedOn w:val="Normal"/>
    <w:link w:val="SampleInputChar"/>
    <w:qFormat/>
    <w:rsid w:val="00142998"/>
    <w:pPr>
      <w:spacing w:before="0" w:after="0"/>
      <w:jc w:val="center"/>
    </w:pPr>
    <w:rPr>
      <w:rFonts w:ascii="Cambria" w:hAnsi="Cambria"/>
      <w:b/>
      <w:szCs w:val="24"/>
    </w:rPr>
  </w:style>
  <w:style w:type="character" w:customStyle="1" w:styleId="SampleInputChar">
    <w:name w:val="SampleInput Char"/>
    <w:link w:val="SampleInput"/>
    <w:rsid w:val="00142998"/>
    <w:rPr>
      <w:rFonts w:ascii="Cambria" w:eastAsia="Calibri" w:hAnsi="Cambria" w:cs="Times New Roman"/>
      <w:b/>
      <w:sz w:val="20"/>
      <w:szCs w:val="24"/>
    </w:rPr>
  </w:style>
  <w:style w:type="paragraph" w:customStyle="1" w:styleId="Data">
    <w:name w:val="Data"/>
    <w:basedOn w:val="SampleInput"/>
    <w:link w:val="DataChar"/>
    <w:qFormat/>
    <w:rsid w:val="00142998"/>
    <w:pPr>
      <w:jc w:val="left"/>
    </w:pPr>
    <w:rPr>
      <w:rFonts w:ascii="Calibri" w:hAnsi="Calibri"/>
      <w:b w:val="0"/>
      <w:szCs w:val="20"/>
    </w:rPr>
  </w:style>
  <w:style w:type="character" w:customStyle="1" w:styleId="DataChar">
    <w:name w:val="Data Char"/>
    <w:link w:val="Data"/>
    <w:rsid w:val="00142998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747"/>
    <w:pPr>
      <w:ind w:left="720"/>
      <w:contextualSpacing/>
    </w:pPr>
  </w:style>
  <w:style w:type="table" w:styleId="TableGrid">
    <w:name w:val="Table Grid"/>
    <w:basedOn w:val="TableNormal"/>
    <w:uiPriority w:val="39"/>
    <w:rsid w:val="00ED774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2023-11-13T03:31:00Z</cp:lastPrinted>
  <dcterms:created xsi:type="dcterms:W3CDTF">2023-11-13T01:56:00Z</dcterms:created>
  <dcterms:modified xsi:type="dcterms:W3CDTF">2023-11-22T00:06:00Z</dcterms:modified>
</cp:coreProperties>
</file>