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Pretrained Image VAEs for MIDI Encoding</w:t>
      </w:r>
    </w:p>
    <w:p>
      <w:pPr>
        <w:spacing w:after="240" w:before="0"/>
        <w:jc w:val="center"/>
      </w:pPr>
      <w:r>
        <w:rPr>
          <w:rFonts w:ascii="Arial" w:cs="Arial" w:eastAsia="Arial" w:hAnsi="Arial"/>
          <w:b/>
          <w:bCs/>
          <w:color w:val="2E75B6"/>
          <w:sz w:val="40"/>
          <w:szCs w:val="40"/>
        </w:rPr>
        <w:t xml:space="preserve">via Piano-Roll Representations</w:t>
      </w:r>
    </w:p>
    <w:p>
      <w:pPr>
        <w:spacing w:after="600" w:before="80"/>
        <w:jc w:val="center"/>
      </w:pPr>
      <w:r>
        <w:rPr>
          <w:rFonts w:ascii="Arial" w:cs="Arial" w:eastAsia="Arial" w:hAnsi="Arial"/>
          <w:i/>
          <w:iCs/>
          <w:color w:val="666666"/>
          <w:sz w:val="28"/>
          <w:szCs w:val="28"/>
        </w:rPr>
        <w:t xml:space="preserve">Research Project Plan — v2</w:t>
      </w:r>
    </w:p>
    <w:p>
      <w:pPr>
        <w:spacing w:after="0" w:before="400"/>
      </w:pPr>
      <w:r>
        <w:t xml:space="preserve"/>
      </w:r>
    </w:p>
    <w:p>
      <w:pPr>
        <w:pStyle w:val="Heading1"/>
        <w:pBdr>
          <w:bottom w:val="single" w:color="2E75B6" w:sz="6" w:space="4"/>
        </w:pBdr>
        <w:spacing w:after="160" w:before="480"/>
      </w:pPr>
      <w:r>
        <w:rPr>
          <w:rFonts w:ascii="Arial" w:cs="Arial" w:eastAsia="Arial" w:hAnsi="Arial"/>
          <w:b/>
          <w:bCs/>
          <w:color w:val="1F4E79"/>
          <w:sz w:val="34"/>
          <w:szCs w:val="34"/>
        </w:rPr>
        <w:t xml:space="preserve">1. Project Overview</w:t>
      </w:r>
    </w:p>
    <w:p>
      <w:pPr>
        <w:spacing w:after="80" w:before="80"/>
      </w:pPr>
      <w:r>
        <w:rPr>
          <w:rFonts w:ascii="Arial" w:cs="Arial" w:eastAsia="Arial" w:hAnsi="Arial"/>
          <w:sz w:val="22"/>
          <w:szCs w:val="22"/>
        </w:rPr>
        <w:t xml:space="preserve">This project investigates whether off-the-shelf, pretrained image Variational Autoencoders (VAEs) — designed for natural photograph compression in systems like Stable Diffusion, SDXL, and FLUX — can be repurposed as frozen encoders for symbolic music represented as piano-roll images. The central bet is that these high-capacity, well-regularized encoders already contain sufficient inductive biases to produce useful latent spaces for MIDI data without any MIDI-specific training, fine-tuning, or music-domain supervision.</w:t>
      </w:r>
    </w:p>
    <w:p>
      <w:pPr>
        <w:spacing w:after="0" w:before="60"/>
      </w:pPr>
      <w:r>
        <w:t xml:space="preserve"/>
      </w:r>
    </w:p>
    <w:p>
      <w:pPr>
        <w:spacing w:after="80" w:before="80"/>
      </w:pPr>
      <w:r>
        <w:rPr>
          <w:rFonts w:ascii="Arial" w:cs="Arial" w:eastAsia="Arial" w:hAnsi="Arial"/>
          <w:sz w:val="22"/>
          <w:szCs w:val="22"/>
        </w:rPr>
        <w:t xml:space="preserve">The project focuses exclusively on image VAEs (12 pretrained models from the HuggingFace diffusers ecosystem), deliberately excluding MIDI-specific encoders (MusicVAE, EC2-VAE, MuseMorphose, etc.). This allows us to isolate the question of how much of the structure of symbolic music is already captured by image-native latent spaces when piano-rolls are treated as visual objects, and then to build compact, controllable sub-latent spaces on top of them.</w:t>
      </w:r>
    </w:p>
    <w:p>
      <w:pPr>
        <w:pStyle w:val="Heading1"/>
        <w:pBdr>
          <w:bottom w:val="single" w:color="2E75B6" w:sz="6" w:space="4"/>
        </w:pBdr>
        <w:spacing w:after="160" w:before="480"/>
      </w:pPr>
      <w:r>
        <w:rPr>
          <w:rFonts w:ascii="Arial" w:cs="Arial" w:eastAsia="Arial" w:hAnsi="Arial"/>
          <w:b/>
          <w:bCs/>
          <w:color w:val="1F4E79"/>
          <w:sz w:val="34"/>
          <w:szCs w:val="34"/>
        </w:rPr>
        <w:t xml:space="preserve">2. Research Questions</w:t>
      </w:r>
    </w:p>
    <w:p>
      <w:pPr>
        <w:pBdr>
          <w:left w:val="single" w:color="2E75B6" w:sz="14" w:space="8"/>
        </w:pBdr>
        <w:shd w:fill="EBF3FB" w:val="clear"/>
        <w:spacing w:after="80" w:before="80"/>
        <w:ind w:left="320" w:right="320"/>
      </w:pPr>
      <w:r>
        <w:rPr>
          <w:rFonts w:ascii="Arial" w:cs="Arial" w:eastAsia="Arial" w:hAnsi="Arial"/>
          <w:i w:val="false"/>
          <w:iCs w:val="false"/>
          <w:sz w:val="22"/>
          <w:szCs w:val="22"/>
        </w:rPr>
        <w:t xml:space="preserve">Primary: Can pretrained image VAEs produce latent representations of bar-level piano-roll images that are (a) reconstructively faithful and (b) musically structured — without any MIDI-specific training? And can compact sub-latent spaces trained on top of frozen image-VAE latents recover or improve musical structure while enabling controllable generation?</w:t>
      </w:r>
    </w:p>
    <w:p>
      <w:pPr>
        <w:spacing w:after="0" w:before="80"/>
      </w:pPr>
      <w:r>
        <w:t xml:space="preserve"/>
      </w:r>
    </w:p>
    <w:p>
      <w:pPr>
        <w:spacing w:after="80" w:before="80"/>
      </w:pPr>
      <w:r>
        <w:rPr>
          <w:rFonts w:ascii="Arial" w:cs="Arial" w:eastAsia="Arial" w:hAnsi="Arial"/>
          <w:sz w:val="22"/>
          <w:szCs w:val="22"/>
        </w:rPr>
        <w:t xml:space="preserve">Secondary questions:</w:t>
      </w:r>
    </w:p>
    <w:p>
      <w:pPr>
        <w:pStyle w:val="ListParagraph"/>
        <w:numPr>
          <w:ilvl w:val="0"/>
          <w:numId w:val="2"/>
        </w:numPr>
        <w:spacing w:after="50" w:before="50"/>
      </w:pPr>
      <w:r>
        <w:rPr>
          <w:rFonts w:ascii="Arial" w:cs="Arial" w:eastAsia="Arial" w:hAnsi="Arial"/>
          <w:sz w:val="22"/>
          <w:szCs w:val="22"/>
        </w:rPr>
        <w:t xml:space="preserve">How does reconstruction fidelity (onset F1, entropy, pitch histogram, polyphony, spectral/symbolic metrics) vary across 12 pretrained VAE architectures?</w:t>
      </w:r>
    </w:p>
    <w:p>
      <w:pPr>
        <w:pStyle w:val="ListParagraph"/>
        <w:numPr>
          <w:ilvl w:val="0"/>
          <w:numId w:val="2"/>
        </w:numPr>
        <w:spacing w:after="50" w:before="50"/>
      </w:pPr>
      <w:r>
        <w:rPr>
          <w:rFonts w:ascii="Arial" w:cs="Arial" w:eastAsia="Arial" w:hAnsi="Arial"/>
          <w:sz w:val="22"/>
          <w:szCs w:val="22"/>
        </w:rPr>
        <w:t xml:space="preserve">What is the best algorithm for recovering a piano-roll — and then MIDI — from a perceptually imperfect continuous-valued VAE reconstruction?</w:t>
      </w:r>
    </w:p>
    <w:p>
      <w:pPr>
        <w:pStyle w:val="ListParagraph"/>
        <w:numPr>
          <w:ilvl w:val="0"/>
          <w:numId w:val="2"/>
        </w:numPr>
        <w:spacing w:after="50" w:before="50"/>
      </w:pPr>
      <w:r>
        <w:rPr>
          <w:rFonts w:ascii="Arial" w:cs="Arial" w:eastAsia="Arial" w:hAnsi="Arial"/>
          <w:sz w:val="22"/>
          <w:szCs w:val="22"/>
        </w:rPr>
        <w:t xml:space="preserve">Is there emergent musical structure in image-VAE latent space (genre/instrument clustering, attribute-predictive linear probes)?</w:t>
      </w:r>
    </w:p>
    <w:p>
      <w:pPr>
        <w:pStyle w:val="ListParagraph"/>
        <w:numPr>
          <w:ilvl w:val="0"/>
          <w:numId w:val="2"/>
        </w:numPr>
        <w:spacing w:after="50" w:before="50"/>
      </w:pPr>
      <w:r>
        <w:rPr>
          <w:rFonts w:ascii="Arial" w:cs="Arial" w:eastAsia="Arial" w:hAnsi="Arial"/>
          <w:sz w:val="22"/>
          <w:szCs w:val="22"/>
        </w:rPr>
        <w:t xml:space="preserve">How does the probabilistic nature of VAEs (mean vs. sampled latent; latent variance) affect downstream musical fidelity and latent geometry?</w:t>
      </w:r>
    </w:p>
    <w:p>
      <w:pPr>
        <w:pStyle w:val="ListParagraph"/>
        <w:numPr>
          <w:ilvl w:val="0"/>
          <w:numId w:val="2"/>
        </w:numPr>
        <w:spacing w:after="50" w:before="50"/>
      </w:pPr>
      <w:r>
        <w:rPr>
          <w:rFonts w:ascii="Arial" w:cs="Arial" w:eastAsia="Arial" w:hAnsi="Arial"/>
          <w:sz w:val="22"/>
          <w:szCs w:val="22"/>
        </w:rPr>
        <w:t xml:space="preserve">Can a small learned projection (PCA, neural encoder) build a compact sub-latent space that is more musically useful than the raw image-VAE latent?</w:t>
      </w:r>
    </w:p>
    <w:p>
      <w:pPr>
        <w:pStyle w:val="ListParagraph"/>
        <w:numPr>
          <w:ilvl w:val="0"/>
          <w:numId w:val="2"/>
        </w:numPr>
        <w:spacing w:after="50" w:before="50"/>
      </w:pPr>
      <w:r>
        <w:rPr>
          <w:rFonts w:ascii="Arial" w:cs="Arial" w:eastAsia="Arial" w:hAnsi="Arial"/>
          <w:sz w:val="22"/>
          <w:szCs w:val="22"/>
        </w:rPr>
        <w:t xml:space="preserve">Can musical feature vectors (density, polyphony, tonal center, instrument label, timbral descriptors from MIDI-audio pairs) be concatenated into the sub-latent to guide reconstruction?</w:t>
      </w:r>
    </w:p>
    <w:p>
      <w:pPr>
        <w:pStyle w:val="Heading1"/>
        <w:pBdr>
          <w:bottom w:val="single" w:color="2E75B6" w:sz="6" w:space="4"/>
        </w:pBdr>
        <w:spacing w:after="160" w:before="480"/>
      </w:pPr>
      <w:r>
        <w:rPr>
          <w:rFonts w:ascii="Arial" w:cs="Arial" w:eastAsia="Arial" w:hAnsi="Arial"/>
          <w:b/>
          <w:bCs/>
          <w:color w:val="1F4E79"/>
          <w:sz w:val="34"/>
          <w:szCs w:val="34"/>
        </w:rPr>
        <w:t xml:space="preserve">3. General Motivation</w:t>
      </w:r>
    </w:p>
    <w:p>
      <w:pPr>
        <w:pStyle w:val="Heading2"/>
        <w:spacing w:after="120" w:before="300"/>
      </w:pPr>
      <w:r>
        <w:rPr>
          <w:rFonts w:ascii="Arial" w:cs="Arial" w:eastAsia="Arial" w:hAnsi="Arial"/>
          <w:b/>
          <w:bCs/>
          <w:color w:val="2E75B6"/>
          <w:sz w:val="26"/>
          <w:szCs w:val="26"/>
        </w:rPr>
        <w:t xml:space="preserve">3.1 The Case for Image VAEs</w:t>
      </w:r>
    </w:p>
    <w:p>
      <w:pPr>
        <w:spacing w:after="80" w:before="80"/>
      </w:pPr>
      <w:r>
        <w:rPr>
          <w:rFonts w:ascii="Arial" w:cs="Arial" w:eastAsia="Arial" w:hAnsi="Arial"/>
          <w:sz w:val="22"/>
          <w:szCs w:val="22"/>
        </w:rPr>
        <w:t xml:space="preserve">Training a high-quality VAE from scratch on symbolic music is expensive: it requires large curated datasets, careful hyperparameter tuning, and music-specific architectural choices. State-of-the-art image VAEs from the Stable Diffusion / FLUX family were trained on billions of natural images and represent thousands of GPU-hours of compute. They encode dense spatial structure, local textures, and global layout — properties that piano rolls, as structured grids of pitch and time, share to a non-trivial degree.</w:t>
      </w:r>
    </w:p>
    <w:p>
      <w:pPr>
        <w:spacing w:after="0" w:before="60"/>
      </w:pPr>
      <w:r>
        <w:t xml:space="preserve"/>
      </w:r>
    </w:p>
    <w:p>
      <w:pPr>
        <w:spacing w:after="80" w:before="80"/>
      </w:pPr>
      <w:r>
        <w:rPr>
          <w:rFonts w:ascii="Arial" w:cs="Arial" w:eastAsia="Arial" w:hAnsi="Arial"/>
          <w:sz w:val="22"/>
          <w:szCs w:val="22"/>
        </w:rPr>
        <w:t xml:space="preserve">If such encoders generalize to piano-roll images even partially, they provide an immediate, zero-cost path to latent diffusion over symbolic music, reusing the entire Stable Diffusion / DiT ecosystem.</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3.2 Why This is Non-Obvious</w:t>
      </w:r>
    </w:p>
    <w:p>
      <w:pPr>
        <w:spacing w:after="80" w:before="80"/>
      </w:pPr>
      <w:r>
        <w:rPr>
          <w:rFonts w:ascii="Arial" w:cs="Arial" w:eastAsia="Arial" w:hAnsi="Arial"/>
          <w:sz w:val="22"/>
          <w:szCs w:val="22"/>
        </w:rPr>
        <w:t xml:space="preserve">Piano-roll images are visually very different from natural photographs: sparse binary or near-binary patterns, strong vertical and horizontal regularity (chords, sustained notes), almost no textural gradient. Image VAEs are trained with perceptual and pixel-MSE losses on photographic textures. Domain mismatch is expected — the question is how severe it is and whether the latent space remains musically useful despite it.</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3.3 The Sub-Latent Extension</w:t>
      </w:r>
    </w:p>
    <w:p>
      <w:pPr>
        <w:spacing w:after="80" w:before="80"/>
      </w:pPr>
      <w:r>
        <w:rPr>
          <w:rFonts w:ascii="Arial" w:cs="Arial" w:eastAsia="Arial" w:hAnsi="Arial"/>
          <w:sz w:val="22"/>
          <w:szCs w:val="22"/>
        </w:rPr>
        <w:t xml:space="preserve">Even if raw image-VAE latents are imperfect, their high-dimensional, approximately Gaussian structure makes them a reasonable foundation for learning a smaller, more musically aligned projection. This mirrors the pattern in Stable Audio (image VAE adapted for audio with domain-appropriate losses) and motivates the sub-latent space experiments in Experiment 4.</w:t>
      </w:r>
    </w:p>
    <w:p>
      <w:pPr>
        <w:pStyle w:val="Heading1"/>
        <w:pBdr>
          <w:bottom w:val="single" w:color="2E75B6" w:sz="6" w:space="4"/>
        </w:pBdr>
        <w:spacing w:after="160" w:before="480"/>
      </w:pPr>
      <w:r>
        <w:rPr>
          <w:rFonts w:ascii="Arial" w:cs="Arial" w:eastAsia="Arial" w:hAnsi="Arial"/>
          <w:b/>
          <w:bCs/>
          <w:color w:val="1F4E79"/>
          <w:sz w:val="34"/>
          <w:szCs w:val="34"/>
        </w:rPr>
        <w:t xml:space="preserve">4. Hypotheses</w:t>
      </w:r>
    </w:p>
    <w:p>
      <w:pPr>
        <w:pStyle w:val="Heading2"/>
        <w:spacing w:after="120" w:before="300"/>
      </w:pPr>
      <w:r>
        <w:rPr>
          <w:rFonts w:ascii="Arial" w:cs="Arial" w:eastAsia="Arial" w:hAnsi="Arial"/>
          <w:b/>
          <w:bCs/>
          <w:color w:val="2E75B6"/>
          <w:sz w:val="26"/>
          <w:szCs w:val="26"/>
        </w:rPr>
        <w:t xml:space="preserve">H1 — Reconstruction</w:t>
      </w:r>
    </w:p>
    <w:p>
      <w:pPr>
        <w:pBdr>
          <w:left w:val="single" w:color="2E75B6" w:sz="14" w:space="8"/>
        </w:pBdr>
        <w:shd w:fill="EBF3FB" w:val="clear"/>
        <w:spacing w:after="80" w:before="80"/>
        <w:ind w:left="320" w:right="320"/>
      </w:pPr>
      <w:r>
        <w:rPr>
          <w:rFonts w:ascii="Arial" w:cs="Arial" w:eastAsia="Arial" w:hAnsi="Arial"/>
          <w:i/>
          <w:iCs/>
          <w:sz w:val="22"/>
          <w:szCs w:val="22"/>
        </w:rPr>
        <w:t xml:space="preserve">Frozen image VAEs will achieve non-trivial but imperfect piano-roll reconstruction. Onset recall will be substantially lower than pixel-level accuracy. Low-latent-count VAEs will tend toward soft, blurry reconstructions; high-channel VAEs (FLUX family, 16 channels) will produce crisper onset boundaries.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H2 — Architecture &amp; Diff Score</w:t>
      </w:r>
    </w:p>
    <w:p>
      <w:pPr>
        <w:pBdr>
          <w:left w:val="single" w:color="2E75B6" w:sz="14" w:space="8"/>
        </w:pBdr>
        <w:shd w:fill="EBF3FB" w:val="clear"/>
        <w:spacing w:after="80" w:before="80"/>
        <w:ind w:left="320" w:right="320"/>
      </w:pPr>
      <w:r>
        <w:rPr>
          <w:rFonts w:ascii="Arial" w:cs="Arial" w:eastAsia="Arial" w:hAnsi="Arial"/>
          <w:i/>
          <w:iCs/>
          <w:sz w:val="22"/>
          <w:szCs w:val="22"/>
        </w:rPr>
        <w:t xml:space="preserve">VAEs with lower diff scores on natural images (e.g., FLUX.1 at 99, CogView4 at 17) will not automatically achieve better piano-roll reconstruction, because their optimization was for photographic textures. The diff score ordering on photographs may not correlate with onset F1 on piano rolls — testing this correlation is itself an interesting finding.</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H3 — Probabilistic Latents</w:t>
      </w:r>
    </w:p>
    <w:p>
      <w:pPr>
        <w:pBdr>
          <w:left w:val="single" w:color="2E75B6" w:sz="14" w:space="8"/>
        </w:pBdr>
        <w:shd w:fill="EBF3FB" w:val="clear"/>
        <w:spacing w:after="80" w:before="80"/>
        <w:ind w:left="320" w:right="320"/>
      </w:pPr>
      <w:r>
        <w:rPr>
          <w:rFonts w:ascii="Arial" w:cs="Arial" w:eastAsia="Arial" w:hAnsi="Arial"/>
          <w:i/>
          <w:iCs/>
          <w:sz w:val="22"/>
          <w:szCs w:val="22"/>
        </w:rPr>
        <w:t xml:space="preserve">Using the posterior mean (mu) as latent will produce better reconstruction than using a sample (mu + eps*sigma). The posterior variance (sigma) will carry musically interpretable signal: sparse/empty bars will have higher sigma, indicating the VAE is less certain about their encoding.</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H4 — Emergent Musical Structure</w:t>
      </w:r>
    </w:p>
    <w:p>
      <w:pPr>
        <w:pBdr>
          <w:left w:val="single" w:color="2E75B6" w:sz="14" w:space="8"/>
        </w:pBdr>
        <w:shd w:fill="EBF3FB" w:val="clear"/>
        <w:spacing w:after="80" w:before="80"/>
        <w:ind w:left="320" w:right="320"/>
      </w:pPr>
      <w:r>
        <w:rPr>
          <w:rFonts w:ascii="Arial" w:cs="Arial" w:eastAsia="Arial" w:hAnsi="Arial"/>
          <w:i/>
          <w:iCs/>
          <w:sz w:val="22"/>
          <w:szCs w:val="22"/>
        </w:rPr>
        <w:t xml:space="preserve">Image-VAE latents will exhibit weak but detectable musical structure: linear probe accuracy for instrument category and note density will be above shuffled-label baseline. Tonal and harmonic attributes will show less separability than rhythmic/density ones.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H5 — Sub-Latent Space</w:t>
      </w:r>
    </w:p>
    <w:p>
      <w:pPr>
        <w:pBdr>
          <w:left w:val="single" w:color="2E75B6" w:sz="14" w:space="8"/>
        </w:pBdr>
        <w:shd w:fill="EBF3FB" w:val="clear"/>
        <w:spacing w:after="80" w:before="80"/>
        <w:ind w:left="320" w:right="320"/>
      </w:pPr>
      <w:r>
        <w:rPr>
          <w:rFonts w:ascii="Arial" w:cs="Arial" w:eastAsia="Arial" w:hAnsi="Arial"/>
          <w:i/>
          <w:iCs/>
          <w:sz w:val="22"/>
          <w:szCs w:val="22"/>
        </w:rPr>
        <w:t xml:space="preserve">A small neural encoder (2-layer MLP) trained on frozen image-VAE latents with a piano-roll reconstruction loss will outperform PCA-based sub-latent spaces on onset F1 while using far fewer dimensions (32–128D vs. full latent). Musical feature conditioning (density, instrument) will further improve reconstruction accuracy.</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H6 — Note Detection Algorithm</w:t>
      </w:r>
    </w:p>
    <w:p>
      <w:pPr>
        <w:pBdr>
          <w:left w:val="single" w:color="2E75B6" w:sz="14" w:space="8"/>
        </w:pBdr>
        <w:shd w:fill="EBF3FB" w:val="clear"/>
        <w:spacing w:after="80" w:before="80"/>
        <w:ind w:left="320" w:right="320"/>
      </w:pPr>
      <w:r>
        <w:rPr>
          <w:rFonts w:ascii="Arial" w:cs="Arial" w:eastAsia="Arial" w:hAnsi="Arial"/>
          <w:i/>
          <w:iCs/>
          <w:sz w:val="22"/>
          <w:szCs w:val="22"/>
        </w:rPr>
        <w:t xml:space="preserve">Adaptive onset detection (e.g., threshold per pitch-bin based on local statistics) will significantly outperform a global fixed threshold for recovering MIDI from imperfect VAE reconstructions. Methods that model the continuous velocity gradient (e.g., HMM-based note tracking) will further reduce spurious note fragmentation.</w:t>
      </w:r>
    </w:p>
    <w:p>
      <w:pPr>
        <w:pStyle w:val="Heading1"/>
        <w:pBdr>
          <w:bottom w:val="single" w:color="2E75B6" w:sz="6" w:space="4"/>
        </w:pBdr>
        <w:spacing w:after="160" w:before="480"/>
      </w:pPr>
      <w:r>
        <w:rPr>
          <w:rFonts w:ascii="Arial" w:cs="Arial" w:eastAsia="Arial" w:hAnsi="Arial"/>
          <w:b/>
          <w:bCs/>
          <w:color w:val="1F4E79"/>
          <w:sz w:val="34"/>
          <w:szCs w:val="34"/>
        </w:rPr>
        <w:t xml:space="preserve">5. Methods</w:t>
      </w:r>
    </w:p>
    <w:p>
      <w:pPr>
        <w:pStyle w:val="Heading2"/>
        <w:spacing w:after="120" w:before="300"/>
      </w:pPr>
      <w:r>
        <w:rPr>
          <w:rFonts w:ascii="Arial" w:cs="Arial" w:eastAsia="Arial" w:hAnsi="Arial"/>
          <w:b/>
          <w:bCs/>
          <w:color w:val="2E75B6"/>
          <w:sz w:val="26"/>
          <w:szCs w:val="26"/>
        </w:rPr>
        <w:t xml:space="preserve">5.1 Dataset</w:t>
      </w:r>
    </w:p>
    <w:p>
      <w:pPr>
        <w:spacing w:after="80" w:before="80"/>
      </w:pPr>
      <w:r>
        <w:rPr>
          <w:rFonts w:ascii="Arial" w:cs="Arial" w:eastAsia="Arial" w:hAnsi="Arial"/>
          <w:sz w:val="22"/>
          <w:szCs w:val="22"/>
        </w:rPr>
        <w:t xml:space="preserve">Primary: Lakh Pianoroll Dataset (LPD-5), 174,154 multi-track pianorolls in 5 instrument categories (drums, bass, guitar, piano, strings) at 24 steps/beat (96 steps/4/4 bar). Each bar per track yields a 96×128 matrix. We use a stratified sample of ~50,000 bars per instrument for Experiments 1–4, and full songs for Experiment 5.</w:t>
      </w:r>
    </w:p>
    <w:p>
      <w:pPr>
        <w:spacing w:after="0" w:before="60"/>
      </w:pPr>
      <w:r>
        <w:t xml:space="preserve"/>
      </w:r>
    </w:p>
    <w:p>
      <w:pPr>
        <w:spacing w:after="80" w:before="80"/>
      </w:pPr>
      <w:r>
        <w:rPr>
          <w:rFonts w:ascii="Arial" w:cs="Arial" w:eastAsia="Arial" w:hAnsi="Arial"/>
          <w:sz w:val="22"/>
          <w:szCs w:val="22"/>
        </w:rPr>
        <w:t xml:space="preserve">Secondary: Pop909 (pop piano, single-track, denser polyphony), for genre generalization tests. MIDI-audio pairs from the Maestro dataset will be used for timbral conditioning experiments in Experiment 4D.</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5.2 Piano-Roll Preprocessing</w:t>
      </w:r>
    </w:p>
    <w:p>
      <w:pPr>
        <w:pStyle w:val="ListParagraph"/>
        <w:numPr>
          <w:ilvl w:val="0"/>
          <w:numId w:val="3"/>
        </w:numPr>
        <w:spacing w:after="60" w:before="60"/>
      </w:pPr>
      <w:r>
        <w:rPr>
          <w:rFonts w:ascii="Arial" w:cs="Arial" w:eastAsia="Arial" w:hAnsi="Arial"/>
          <w:sz w:val="22"/>
          <w:szCs w:val="22"/>
        </w:rPr>
        <w:t xml:space="preserve">Parse MIDI files using pypianoroll; segment into 4/4 bars; filter bars with fewer than 2 active notes.</w:t>
      </w:r>
    </w:p>
    <w:p>
      <w:pPr>
        <w:pStyle w:val="ListParagraph"/>
        <w:numPr>
          <w:ilvl w:val="0"/>
          <w:numId w:val="3"/>
        </w:numPr>
        <w:spacing w:after="60" w:before="60"/>
      </w:pPr>
      <w:r>
        <w:rPr>
          <w:rFonts w:ascii="Arial" w:cs="Arial" w:eastAsia="Arial" w:hAnsi="Arial"/>
          <w:sz w:val="22"/>
          <w:szCs w:val="22"/>
        </w:rPr>
        <w:t xml:space="preserve">For each bar per track, construct image tensor H×W×3 with H=128 (MIDI pitches), W ∈ {64, 96, 128} time steps, padded to target resolution.</w:t>
      </w:r>
    </w:p>
    <w:p>
      <w:pPr>
        <w:pStyle w:val="ListParagraph"/>
        <w:numPr>
          <w:ilvl w:val="0"/>
          <w:numId w:val="3"/>
        </w:numPr>
        <w:spacing w:after="60" w:before="60"/>
      </w:pPr>
      <w:r>
        <w:rPr>
          <w:rFonts w:ascii="Arial" w:cs="Arial" w:eastAsia="Arial" w:hAnsi="Arial"/>
          <w:sz w:val="22"/>
          <w:szCs w:val="22"/>
        </w:rPr>
        <w:t xml:space="preserve">Channel strategies: (a) Velocity-only — replicate velocity in R,G,B; (b) V+O split — velocity→R, onset mask→G, zero→B; (c) V+O+S — velocity→R, onset→G, sustain→B.</w:t>
      </w:r>
    </w:p>
    <w:p>
      <w:pPr>
        <w:pStyle w:val="ListParagraph"/>
        <w:numPr>
          <w:ilvl w:val="0"/>
          <w:numId w:val="3"/>
        </w:numPr>
        <w:spacing w:after="60" w:before="60"/>
      </w:pPr>
      <w:r>
        <w:rPr>
          <w:rFonts w:ascii="Arial" w:cs="Arial" w:eastAsia="Arial" w:hAnsi="Arial"/>
          <w:sz w:val="22"/>
          <w:szCs w:val="22"/>
        </w:rPr>
        <w:t xml:space="preserve">Normalize channels to [0,1] then to [−1,1] (VAE expected range). Clip MIDI velocities to [0,127] before normalization.</w:t>
      </w:r>
    </w:p>
    <w:p>
      <w:pPr>
        <w:pStyle w:val="ListParagraph"/>
        <w:numPr>
          <w:ilvl w:val="0"/>
          <w:numId w:val="3"/>
        </w:numPr>
        <w:spacing w:after="60" w:before="60"/>
      </w:pPr>
      <w:r>
        <w:rPr>
          <w:rFonts w:ascii="Arial" w:cs="Arial" w:eastAsia="Arial" w:hAnsi="Arial"/>
          <w:sz w:val="22"/>
          <w:szCs w:val="22"/>
        </w:rPr>
        <w:t xml:space="preserve">Resize to VAE input resolution (128×128 or 256×256) using bilinear upsampling; record pitch/time axis orientation for layout ablation.</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5.3 VAE Encoding: Handling Probabilistic Latents</w:t>
      </w:r>
    </w:p>
    <w:p>
      <w:pPr>
        <w:spacing w:after="80" w:before="80"/>
      </w:pPr>
      <w:r>
        <w:rPr>
          <w:rFonts w:ascii="Arial" w:cs="Arial" w:eastAsia="Arial" w:hAnsi="Arial"/>
          <w:sz w:val="22"/>
          <w:szCs w:val="22"/>
        </w:rPr>
        <w:t xml:space="preserve">All VAEs expose a posterior distribution q(z|x) = N(mu, sigma^2). We extract two latent representations from each bar:</w:t>
      </w:r>
    </w:p>
    <w:p>
      <w:pPr>
        <w:pStyle w:val="ListParagraph"/>
        <w:numPr>
          <w:ilvl w:val="0"/>
          <w:numId w:val="2"/>
        </w:numPr>
        <w:spacing w:after="50" w:before="50"/>
      </w:pPr>
      <w:r>
        <w:rPr>
          <w:rFonts w:ascii="Arial" w:cs="Arial" w:eastAsia="Arial" w:hAnsi="Arial"/>
          <w:sz w:val="22"/>
          <w:szCs w:val="22"/>
        </w:rPr>
        <w:t xml:space="preserve">Mean latent (z_mu): deterministic, used as the primary latent for reconstruction and analysis.</w:t>
      </w:r>
    </w:p>
    <w:p>
      <w:pPr>
        <w:pStyle w:val="ListParagraph"/>
        <w:numPr>
          <w:ilvl w:val="0"/>
          <w:numId w:val="2"/>
        </w:numPr>
        <w:spacing w:after="50" w:before="50"/>
      </w:pPr>
      <w:r>
        <w:rPr>
          <w:rFonts w:ascii="Arial" w:cs="Arial" w:eastAsia="Arial" w:hAnsi="Arial"/>
          <w:sz w:val="22"/>
          <w:szCs w:val="22"/>
        </w:rPr>
        <w:t xml:space="preserve">Sampled latent (z_sample = mu + eps*sigma): stochastic, used to measure reconstruction variance.</w:t>
      </w:r>
    </w:p>
    <w:p>
      <w:pPr>
        <w:pStyle w:val="ListParagraph"/>
        <w:numPr>
          <w:ilvl w:val="0"/>
          <w:numId w:val="2"/>
        </w:numPr>
        <w:spacing w:after="50" w:before="50"/>
      </w:pPr>
      <w:r>
        <w:rPr>
          <w:rFonts w:ascii="Arial" w:cs="Arial" w:eastAsia="Arial" w:hAnsi="Arial"/>
          <w:sz w:val="22"/>
          <w:szCs w:val="22"/>
        </w:rPr>
        <w:t xml:space="preserve">Variance map (sigma): analyzed separately as a signal of encoder uncertainty. High sigma may indicate piano-roll features the VAE finds unusual.</w:t>
      </w:r>
    </w:p>
    <w:p>
      <w:pPr>
        <w:spacing w:after="0" w:before="60"/>
      </w:pPr>
      <w:r>
        <w:t xml:space="preserve"/>
      </w:r>
    </w:p>
    <w:p>
      <w:pPr>
        <w:spacing w:after="80" w:before="80"/>
      </w:pPr>
      <w:r>
        <w:rPr>
          <w:rFonts w:ascii="Arial" w:cs="Arial" w:eastAsia="Arial" w:hAnsi="Arial"/>
          <w:sz w:val="22"/>
          <w:szCs w:val="22"/>
        </w:rPr>
        <w:t xml:space="preserve">All experiments by default use z_mu (the mean). Comparisons between z_mu and z_sample are a specific sub-experiment within Experiment 4. No gradients flow through the VAE at any point.</w:t>
      </w:r>
    </w:p>
    <w:p>
      <w:pPr>
        <w:pStyle w:val="Heading1"/>
        <w:pBdr>
          <w:bottom w:val="single" w:color="2E75B6" w:sz="6" w:space="4"/>
        </w:pBdr>
        <w:spacing w:after="160" w:before="480"/>
      </w:pPr>
      <w:r>
        <w:rPr>
          <w:rFonts w:ascii="Arial" w:cs="Arial" w:eastAsia="Arial" w:hAnsi="Arial"/>
          <w:b/>
          <w:bCs/>
          <w:color w:val="1F4E79"/>
          <w:sz w:val="34"/>
          <w:szCs w:val="34"/>
        </w:rPr>
        <w:t xml:space="preserve">6. Experiments</w:t>
      </w:r>
    </w:p>
    <w:p>
      <w:pPr>
        <w:pStyle w:val="Heading2"/>
        <w:spacing w:after="120" w:before="300"/>
      </w:pPr>
      <w:r>
        <w:rPr>
          <w:rFonts w:ascii="Arial" w:cs="Arial" w:eastAsia="Arial" w:hAnsi="Arial"/>
          <w:b/>
          <w:bCs/>
          <w:color w:val="2E75B6"/>
          <w:sz w:val="26"/>
          <w:szCs w:val="26"/>
        </w:rPr>
        <w:t xml:space="preserve">Experiment 1 — Reconstruction Fidelity &amp; Note Detection</w:t>
      </w:r>
    </w:p>
    <w:p>
      <w:pPr>
        <w:spacing w:after="80" w:before="80"/>
      </w:pPr>
      <w:r>
        <w:rPr>
          <w:rFonts w:ascii="Arial" w:cs="Arial" w:eastAsia="Arial" w:hAnsi="Arial"/>
          <w:sz w:val="22"/>
          <w:szCs w:val="22"/>
        </w:rPr>
        <w:t xml:space="preserve">Goal: Establish how well each frozen image VAE reconstructs piano-roll images, and separately, how well standard and novel note-detection algorithms can recover MIDI from the imperfect continuous output.</w:t>
      </w:r>
    </w:p>
    <w:p>
      <w:pPr>
        <w:spacing w:after="0" w:before="60"/>
      </w:pPr>
      <w:r>
        <w:t xml:space="preserve"/>
      </w:r>
    </w:p>
    <w:p>
      <w:pPr>
        <w:pStyle w:val="Heading3"/>
        <w:spacing w:after="80" w:before="200"/>
      </w:pPr>
      <w:r>
        <w:rPr>
          <w:rFonts w:ascii="Arial" w:cs="Arial" w:eastAsia="Arial" w:hAnsi="Arial"/>
          <w:b/>
          <w:bCs/>
          <w:color w:val="404040"/>
          <w:sz w:val="23"/>
          <w:szCs w:val="23"/>
        </w:rPr>
        <w:t xml:space="preserve">1A — Core Reconstruction Benchmark</w:t>
      </w:r>
    </w:p>
    <w:p>
      <w:pPr>
        <w:spacing w:after="80" w:before="80"/>
      </w:pPr>
      <w:r>
        <w:rPr>
          <w:rFonts w:ascii="Arial" w:cs="Arial" w:eastAsia="Arial" w:hAnsi="Arial"/>
          <w:sz w:val="22"/>
          <w:szCs w:val="22"/>
        </w:rPr>
        <w:t xml:space="preserve">Conditions: 12 VAE models × 5 instruments × 3 channel strategies = 180 conditions, plus two baselines (identity re-rasterization; random-weight encoder of same architecture).</w:t>
      </w:r>
    </w:p>
    <w:p>
      <w:pPr>
        <w:spacing w:after="0" w:before="60"/>
      </w:pPr>
      <w:r>
        <w:t xml:space="preserve"/>
      </w:r>
    </w:p>
    <w:p>
      <w:pPr>
        <w:spacing w:after="80" w:before="80"/>
      </w:pPr>
      <w:r>
        <w:rPr>
          <w:rFonts w:ascii="Arial" w:cs="Arial" w:eastAsia="Arial" w:hAnsi="Arial"/>
          <w:sz w:val="22"/>
          <w:szCs w:val="22"/>
        </w:rPr>
        <w:t xml:space="preserve">All metrics below are computed per condition. Results reported as mean ± std across 5,000 bars per instrument.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 Category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Captures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Pixel-level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MSE / SSIM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Low-level image fidelity (sanity check)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Pixel-level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PSNR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Signal-to-noise ratio of reconstructed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 /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 F1 (pitch-wise)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 attack detection accuracy — the primary musical metric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 / notes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 temporal precision (±1 step)</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Whether detected onsets are correctly timed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 /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 duration error (mean absolute)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Length of reconstructed notes vs. ground truth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 / notes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False positive rate (ghost notes)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Spurious note events in reconstruction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Harmony / pitch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Pitch-class histogram χ²</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Tonal / harmonic content preservation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Harmony / pitch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Tonal tension correlation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Preservation of musical tension profile across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Harmony / pitch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Polyphony histogram KL divergence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Chord complexity preservation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Rhythm / dynamics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Note density Pearson 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Global rhythmic activity correlation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Rhythm / dynamics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Velocity RMSE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Dynamics (loudness envelope) preservation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Rhythm / dynamics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Inter-onset interval (IOI) histogram KL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Rhythmic pattern similarity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Rhythm / dynamics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Syncopation score correlation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Off-beat emphasis preservation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Latent entropy H(z)</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Information content stored in latent per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Reconstruction entropy H(x_hat)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Sharpness / sparsity of decoded piano roll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Mutual information I(x; z_mu)</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How much musical information survives compression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Posterior variance mean E[sigma]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VAE uncertainty about the input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Diff score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Pixel diff score (&gt; tolerance=0.1)</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Pixel differences exceeding tolerance (from VAE comparison app)</w:t>
            </w:r>
          </w:p>
        </w:tc>
      </w:tr>
    </w:tbl>
    <w:p>
      <w:pPr>
        <w:spacing w:after="0" w:before="100"/>
      </w:pPr>
      <w:r>
        <w:t xml:space="preserve"/>
      </w:r>
    </w:p>
    <w:p>
      <w:pPr>
        <w:pStyle w:val="Heading3"/>
        <w:spacing w:after="80" w:before="200"/>
      </w:pPr>
      <w:r>
        <w:rPr>
          <w:rFonts w:ascii="Arial" w:cs="Arial" w:eastAsia="Arial" w:hAnsi="Arial"/>
          <w:b/>
          <w:bCs/>
          <w:color w:val="404040"/>
          <w:sz w:val="23"/>
          <w:szCs w:val="23"/>
        </w:rPr>
        <w:t xml:space="preserve">1B — Piano-Roll to MIDI Reconstruction Algorithm Exploration</w:t>
      </w:r>
    </w:p>
    <w:p>
      <w:pPr>
        <w:spacing w:after="80" w:before="80"/>
      </w:pPr>
      <w:r>
        <w:rPr>
          <w:rFonts w:ascii="Arial" w:cs="Arial" w:eastAsia="Arial" w:hAnsi="Arial"/>
          <w:sz w:val="22"/>
          <w:szCs w:val="22"/>
        </w:rPr>
        <w:t xml:space="preserve">The VAE outputs a continuous-valued image, not a binary piano roll. Converting this back to MIDI is a non-trivial problem because: (1) note boundaries are blurred, (2) velocities are compressed toward mid-range, (3) sustained notes may appear as streaks with no clear onset, and (4) ghost activations appear from decoder artifacts.</w:t>
      </w:r>
    </w:p>
    <w:p>
      <w:pPr>
        <w:spacing w:after="0" w:before="60"/>
      </w:pPr>
      <w:r>
        <w:t xml:space="preserve"/>
      </w:r>
    </w:p>
    <w:p>
      <w:pPr>
        <w:spacing w:after="80" w:before="80"/>
      </w:pPr>
      <w:r>
        <w:rPr>
          <w:rFonts w:ascii="Arial" w:cs="Arial" w:eastAsia="Arial" w:hAnsi="Arial"/>
          <w:sz w:val="22"/>
          <w:szCs w:val="22"/>
        </w:rPr>
        <w:t xml:space="preserve">This sub-experiment systematically evaluates and optimizes reconstruction algorithms, treating the task as a dedicated research problem. Methods to compare: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Parameters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Global threshold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Binary threshold applied uniformly across all pitches and timesteps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Threshold τ ∈ [0.05, 0.5] (F1-optimized per VAE)</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Per-pitch adaptive threshold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Each pitch bin gets its own threshold based on its activation distribution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Percentile-based; pitch-wise calibration set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Hysteresis threshold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 at high threshold, sustain at lower threshold; avoids fragmented notes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τ_on, τ_off; gap filling window</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Morphological post-processing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Erosion to remove short activations, dilation to fill gaps in sustained notes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Kernel size, min note duration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HMM note tracker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Two-state HMM (on/off) per pitch; Viterbi decoding with learned transition probabilities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Emission and transition probabilities trained on validation set</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CNN note segmenter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Small 1D CNN trained to detect onset/offset boundaries from the continuous activation curve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Kernel size 3-7; trained with ~1000 bars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Gaussian mixture onset detector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 each pitch's time-series as a mixture of Gaussian note-on events; EM fitting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of Gaussians; prior from MIDI stats</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Velocity-aware thresholding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Use velocity channel (if present) to weight onset detection; high velocity = high confidence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Velocity weight α; coupled with per-pitch threshold</w:t>
            </w:r>
          </w:p>
        </w:tc>
      </w:tr>
    </w:tbl>
    <w:p>
      <w:pPr>
        <w:spacing w:after="0" w:before="80"/>
      </w:pPr>
      <w:r>
        <w:t xml:space="preserve"/>
      </w:r>
    </w:p>
    <w:p>
      <w:pPr>
        <w:spacing w:after="80" w:before="80"/>
      </w:pPr>
      <w:r>
        <w:rPr>
          <w:rFonts w:ascii="Arial" w:cs="Arial" w:eastAsia="Arial" w:hAnsi="Arial"/>
          <w:sz w:val="22"/>
          <w:szCs w:val="22"/>
        </w:rPr>
        <w:t xml:space="preserve">For each method, report Onset F1, note duration error, false positive rate, and ghost note rate. Best method per VAE is selected for use in all downstream experiments. Also report whether a single best algorithm generalizes across all VAEs or whether different VAEs require different post-processing.</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Experiment 2 — Spatial Layout and Resolution</w:t>
      </w:r>
    </w:p>
    <w:p>
      <w:pPr>
        <w:spacing w:after="80" w:before="80"/>
      </w:pPr>
      <w:r>
        <w:rPr>
          <w:rFonts w:ascii="Arial" w:cs="Arial" w:eastAsia="Arial" w:hAnsi="Arial"/>
          <w:sz w:val="22"/>
          <w:szCs w:val="22"/>
        </w:rPr>
        <w:t xml:space="preserve">Goal: Test whether piano-roll orientation and resolution significantly affect reconstruction quality. Use SD v1.4 as representative VAE (established in Exp. 1); apply best note detection algorithm from Exp. 1B.</w:t>
      </w:r>
    </w:p>
    <w:p>
      <w:pPr>
        <w:spacing w:after="0" w:before="60"/>
      </w:pPr>
      <w:r>
        <w:t xml:space="preserve"/>
      </w:r>
    </w:p>
    <w:p>
      <w:pPr>
        <w:spacing w:after="80" w:before="80"/>
      </w:pPr>
      <w:r>
        <w:rPr>
          <w:rFonts w:ascii="Arial" w:cs="Arial" w:eastAsia="Arial" w:hAnsi="Arial"/>
          <w:sz w:val="22"/>
          <w:szCs w:val="22"/>
        </w:rPr>
        <w:t xml:space="preserve">Conditions: (Pitch-as-height vs. Pitch-as-width) × (W ∈ {64, 96, 128} time steps padded to 128) = 6 layout conditions.</w:t>
      </w:r>
    </w:p>
    <w:p>
      <w:pPr>
        <w:spacing w:after="80" w:before="80"/>
      </w:pPr>
      <w:r>
        <w:rPr>
          <w:rFonts w:ascii="Arial" w:cs="Arial" w:eastAsia="Arial" w:hAnsi="Arial"/>
          <w:sz w:val="22"/>
          <w:szCs w:val="22"/>
        </w:rPr>
        <w:t xml:space="preserve">Metrics: Full Exp. 1 metric suite. Additionally: onset temporal precision (±1 time step) and spectral flux correlation (measures if the reconstruction captures dynamic changes within bar).</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Experiment 3 — Channel Assignment Strategy</w:t>
      </w:r>
    </w:p>
    <w:p>
      <w:pPr>
        <w:spacing w:after="80" w:before="80"/>
      </w:pPr>
      <w:r>
        <w:rPr>
          <w:rFonts w:ascii="Arial" w:cs="Arial" w:eastAsia="Arial" w:hAnsi="Arial"/>
          <w:sz w:val="22"/>
          <w:szCs w:val="22"/>
        </w:rPr>
        <w:t xml:space="preserve">Goal: Test whether semantically motivated channel mapping improves reconstruction quality over naive replication.</w:t>
      </w:r>
    </w:p>
    <w:p>
      <w:pPr>
        <w:spacing w:after="0" w:before="60"/>
      </w:pPr>
      <w:r>
        <w:t xml:space="preserve"/>
      </w:r>
    </w:p>
    <w:p>
      <w:pPr>
        <w:spacing w:after="80" w:before="80"/>
      </w:pPr>
      <w:r>
        <w:rPr>
          <w:rFonts w:ascii="Arial" w:cs="Arial" w:eastAsia="Arial" w:hAnsi="Arial"/>
          <w:sz w:val="22"/>
          <w:szCs w:val="22"/>
        </w:rPr>
        <w:t xml:space="preserve">Conditions: 3 channel strategies × 12 VAE models = 36 conditions (with best layout from Exp. 2).</w:t>
      </w:r>
    </w:p>
    <w:p>
      <w:pPr>
        <w:spacing w:after="80" w:before="80"/>
      </w:pPr>
      <w:r>
        <w:rPr>
          <w:rFonts w:ascii="Arial" w:cs="Arial" w:eastAsia="Arial" w:hAnsi="Arial"/>
          <w:sz w:val="22"/>
          <w:szCs w:val="22"/>
        </w:rPr>
        <w:t xml:space="preserve">Metrics: Onset F1, velocity RMSE, sustain region IoU (for strategy c), note density Pearson r. Report information-theoretic metrics: does the V+O+S strategy produce higher mutual information I(x; z_mu) than single-channel replication?</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Experiment 4 — Sub-Latent Space Learning, Manifolds, and Feature Conditioning</w:t>
      </w:r>
    </w:p>
    <w:p>
      <w:pPr>
        <w:spacing w:after="80" w:before="80"/>
      </w:pPr>
      <w:r>
        <w:rPr>
          <w:rFonts w:ascii="Arial" w:cs="Arial" w:eastAsia="Arial" w:hAnsi="Arial"/>
          <w:sz w:val="22"/>
          <w:szCs w:val="22"/>
        </w:rPr>
        <w:t xml:space="preserve">This is the most expansive experiment, organized into four sub-parts. It begins with the frozen image-VAE latent as input and progressively builds toward compact, controllable, musically meaningful representations.</w:t>
      </w:r>
    </w:p>
    <w:p>
      <w:pPr>
        <w:spacing w:after="0" w:before="60"/>
      </w:pPr>
      <w:r>
        <w:t xml:space="preserve"/>
      </w:r>
    </w:p>
    <w:p>
      <w:pPr>
        <w:pStyle w:val="Heading3"/>
        <w:spacing w:after="80" w:before="200"/>
      </w:pPr>
      <w:r>
        <w:rPr>
          <w:rFonts w:ascii="Arial" w:cs="Arial" w:eastAsia="Arial" w:hAnsi="Arial"/>
          <w:b/>
          <w:bCs/>
          <w:color w:val="404040"/>
          <w:sz w:val="23"/>
          <w:szCs w:val="23"/>
        </w:rPr>
        <w:t xml:space="preserve">4A — Probabilistic Latent Analysis (mean vs. sample)</w:t>
      </w:r>
    </w:p>
    <w:p>
      <w:pPr>
        <w:spacing w:after="80" w:before="80"/>
      </w:pPr>
      <w:r>
        <w:rPr>
          <w:rFonts w:ascii="Arial" w:cs="Arial" w:eastAsia="Arial" w:hAnsi="Arial"/>
          <w:sz w:val="22"/>
          <w:szCs w:val="22"/>
        </w:rPr>
        <w:t xml:space="preserve">Using the best VAE from Exp. 1, analyze the role of the probabilistic structure of the latent space:</w:t>
      </w:r>
    </w:p>
    <w:p>
      <w:pPr>
        <w:pStyle w:val="ListParagraph"/>
        <w:numPr>
          <w:ilvl w:val="0"/>
          <w:numId w:val="2"/>
        </w:numPr>
        <w:spacing w:after="50" w:before="50"/>
      </w:pPr>
      <w:r>
        <w:rPr>
          <w:rFonts w:ascii="Arial" w:cs="Arial" w:eastAsia="Arial" w:hAnsi="Arial"/>
          <w:sz w:val="22"/>
          <w:szCs w:val="22"/>
        </w:rPr>
        <w:t xml:space="preserve">Compare reconstruction quality using z_mu vs. z_sample for 5,000 bars; quantify performance drop from sampling noise.</w:t>
      </w:r>
    </w:p>
    <w:p>
      <w:pPr>
        <w:pStyle w:val="ListParagraph"/>
        <w:numPr>
          <w:ilvl w:val="0"/>
          <w:numId w:val="2"/>
        </w:numPr>
        <w:spacing w:after="50" w:before="50"/>
      </w:pPr>
      <w:r>
        <w:rPr>
          <w:rFonts w:ascii="Arial" w:cs="Arial" w:eastAsia="Arial" w:hAnsi="Arial"/>
          <w:sz w:val="22"/>
          <w:szCs w:val="22"/>
        </w:rPr>
        <w:t xml:space="preserve">Analyze the posterior variance map sigma: compute per-bar mean sigma and correlate with note density, polyphony, and genre. Sparse bars are expected to show higher sigma.</w:t>
      </w:r>
    </w:p>
    <w:p>
      <w:pPr>
        <w:pStyle w:val="ListParagraph"/>
        <w:numPr>
          <w:ilvl w:val="0"/>
          <w:numId w:val="2"/>
        </w:numPr>
        <w:spacing w:after="50" w:before="50"/>
      </w:pPr>
      <w:r>
        <w:rPr>
          <w:rFonts w:ascii="Arial" w:cs="Arial" w:eastAsia="Arial" w:hAnsi="Arial"/>
          <w:sz w:val="22"/>
          <w:szCs w:val="22"/>
        </w:rPr>
        <w:t xml:space="preserve">Inspect the KL divergence term per bar D_KL(q(z|x) || p(z)) as a proxy for how unusual the piano-roll is to the image VAE prior. Plot KL distributions per instrument and genre.</w:t>
      </w:r>
    </w:p>
    <w:p>
      <w:pPr>
        <w:pStyle w:val="ListParagraph"/>
        <w:numPr>
          <w:ilvl w:val="0"/>
          <w:numId w:val="2"/>
        </w:numPr>
        <w:spacing w:after="50" w:before="50"/>
      </w:pPr>
      <w:r>
        <w:rPr>
          <w:rFonts w:ascii="Arial" w:cs="Arial" w:eastAsia="Arial" w:hAnsi="Arial"/>
          <w:sz w:val="22"/>
          <w:szCs w:val="22"/>
        </w:rPr>
        <w:t xml:space="preserve">For a fixed set of 100 bars, sample multiple z_samples and decode each; measure onset F1 variance across samples. High variance = the latent encoding is under-constrained for this bar.</w:t>
      </w:r>
    </w:p>
    <w:p>
      <w:pPr>
        <w:spacing w:after="0" w:before="60"/>
      </w:pPr>
      <w:r>
        <w:t xml:space="preserve"/>
      </w:r>
    </w:p>
    <w:p>
      <w:pPr>
        <w:pStyle w:val="Heading3"/>
        <w:spacing w:after="80" w:before="200"/>
      </w:pPr>
      <w:r>
        <w:rPr>
          <w:rFonts w:ascii="Arial" w:cs="Arial" w:eastAsia="Arial" w:hAnsi="Arial"/>
          <w:b/>
          <w:bCs/>
          <w:color w:val="404040"/>
          <w:sz w:val="23"/>
          <w:szCs w:val="23"/>
        </w:rPr>
        <w:t xml:space="preserve">4B — Latent Geometry and Manifold Analysis</w:t>
      </w:r>
    </w:p>
    <w:p>
      <w:pPr>
        <w:spacing w:after="80" w:before="80"/>
      </w:pPr>
      <w:r>
        <w:rPr>
          <w:rFonts w:ascii="Arial" w:cs="Arial" w:eastAsia="Arial" w:hAnsi="Arial"/>
          <w:sz w:val="22"/>
          <w:szCs w:val="22"/>
        </w:rPr>
        <w:t xml:space="preserve">Using z_mu for all bars in the dataset, analyze the structure of the image-VAE latent space:</w:t>
      </w:r>
    </w:p>
    <w:p>
      <w:pPr>
        <w:pStyle w:val="ListParagraph"/>
        <w:numPr>
          <w:ilvl w:val="0"/>
          <w:numId w:val="2"/>
        </w:numPr>
        <w:spacing w:after="50" w:before="50"/>
      </w:pPr>
      <w:r>
        <w:rPr>
          <w:rFonts w:ascii="Arial" w:cs="Arial" w:eastAsia="Arial" w:hAnsi="Arial"/>
          <w:sz w:val="22"/>
          <w:szCs w:val="22"/>
        </w:rPr>
        <w:t xml:space="preserve">PCA on flattened latents: inspect explained variance per component; plot top-2 PCs colored by instrument, genre, note density, tonal center. Identify musical axes of variation.</w:t>
      </w:r>
    </w:p>
    <w:p>
      <w:pPr>
        <w:pStyle w:val="ListParagraph"/>
        <w:numPr>
          <w:ilvl w:val="0"/>
          <w:numId w:val="2"/>
        </w:numPr>
        <w:spacing w:after="50" w:before="50"/>
      </w:pPr>
      <w:r>
        <w:rPr>
          <w:rFonts w:ascii="Arial" w:cs="Arial" w:eastAsia="Arial" w:hAnsi="Arial"/>
          <w:sz w:val="22"/>
          <w:szCs w:val="22"/>
        </w:rPr>
        <w:t xml:space="preserve">t-SNE and UMAP visualizations (5,000 bars sampled): colored separately by instrument label, note density quintile, syncopation score, tonal center. Assess whether musical attributes form coherent clusters.</w:t>
      </w:r>
    </w:p>
    <w:p>
      <w:pPr>
        <w:pStyle w:val="ListParagraph"/>
        <w:numPr>
          <w:ilvl w:val="0"/>
          <w:numId w:val="2"/>
        </w:numPr>
        <w:spacing w:after="50" w:before="50"/>
      </w:pPr>
      <w:r>
        <w:rPr>
          <w:rFonts w:ascii="Arial" w:cs="Arial" w:eastAsia="Arial" w:hAnsi="Arial"/>
          <w:sz w:val="22"/>
          <w:szCs w:val="22"/>
        </w:rPr>
        <w:t xml:space="preserve">Intrinsic dimensionality estimation: use the TwoNN estimator or correlation dimension to measure how many dimensions the piano-roll data actually occupies within the image-VAE latent manifold. This motivates the compression ratio for the sub-latent.</w:t>
      </w:r>
    </w:p>
    <w:p>
      <w:pPr>
        <w:pStyle w:val="ListParagraph"/>
        <w:numPr>
          <w:ilvl w:val="0"/>
          <w:numId w:val="2"/>
        </w:numPr>
        <w:spacing w:after="50" w:before="50"/>
      </w:pPr>
      <w:r>
        <w:rPr>
          <w:rFonts w:ascii="Arial" w:cs="Arial" w:eastAsia="Arial" w:hAnsi="Arial"/>
          <w:sz w:val="22"/>
          <w:szCs w:val="22"/>
        </w:rPr>
        <w:t xml:space="preserve">Manifold curvature proxy: compute pairwise distance distributions in latent space vs. pixel space for matched bar pairs; if the manifold is locally linear, distances should correlate.</w:t>
      </w:r>
    </w:p>
    <w:p>
      <w:pPr>
        <w:pStyle w:val="ListParagraph"/>
        <w:numPr>
          <w:ilvl w:val="0"/>
          <w:numId w:val="2"/>
        </w:numPr>
        <w:spacing w:after="50" w:before="50"/>
      </w:pPr>
      <w:r>
        <w:rPr>
          <w:rFonts w:ascii="Arial" w:cs="Arial" w:eastAsia="Arial" w:hAnsi="Arial"/>
          <w:sz w:val="22"/>
          <w:szCs w:val="22"/>
        </w:rPr>
        <w:t xml:space="preserve">Linear probe battery: train logistic/linear regression probes on frozen z_mu to predict: (i) instrument category, (ii) genre, (iii) note density quintile, (iv) tonal center class, (v) syncopation level. Report accuracy vs. shuffled-label baseline and 95% CI.</w:t>
      </w:r>
    </w:p>
    <w:p>
      <w:pPr>
        <w:spacing w:after="0" w:before="60"/>
      </w:pPr>
      <w:r>
        <w:t xml:space="preserve"/>
      </w:r>
    </w:p>
    <w:p>
      <w:pPr>
        <w:pStyle w:val="Heading3"/>
        <w:spacing w:after="80" w:before="200"/>
      </w:pPr>
      <w:r>
        <w:rPr>
          <w:rFonts w:ascii="Arial" w:cs="Arial" w:eastAsia="Arial" w:hAnsi="Arial"/>
          <w:b/>
          <w:bCs/>
          <w:color w:val="404040"/>
          <w:sz w:val="23"/>
          <w:szCs w:val="23"/>
        </w:rPr>
        <w:t xml:space="preserve">4C — Compact Sub-Latent Spaces with Reconstruction</w:t>
      </w:r>
    </w:p>
    <w:p>
      <w:pPr>
        <w:spacing w:after="80" w:before="80"/>
      </w:pPr>
      <w:r>
        <w:rPr>
          <w:rFonts w:ascii="Arial" w:cs="Arial" w:eastAsia="Arial" w:hAnsi="Arial"/>
          <w:sz w:val="22"/>
          <w:szCs w:val="22"/>
        </w:rPr>
        <w:t xml:space="preserve">Goal: Build a compact sub-latent space from frozen image-VAE latents that is smaller, more musically structured, and still supports reconstruction back to piano roll and MIDI.</w:t>
      </w:r>
    </w:p>
    <w:p>
      <w:pPr>
        <w:spacing w:after="0" w:before="60"/>
      </w:pPr>
      <w:r>
        <w:t xml:space="preserve"/>
      </w:r>
    </w:p>
    <w:p>
      <w:pPr>
        <w:spacing w:after="80" w:before="80"/>
      </w:pPr>
      <w:r>
        <w:rPr>
          <w:rFonts w:ascii="Arial" w:cs="Arial" w:eastAsia="Arial" w:hAnsi="Arial"/>
          <w:sz w:val="22"/>
          <w:szCs w:val="22"/>
        </w:rPr>
        <w:t xml:space="preserve">Three projection approaches are compared: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100"/>
        <w:gridCol w:w="346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Target Dim</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Reconstruction Head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PCA projection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Linear projection to top-k PCs of z_mu distribution (k ∈ {16, 32, 64, 128, 256})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16–256</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Linear decoder from PCs to flattened latent → VAE decoder</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UMAP embedding</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Non-linear UMAP to low-dim; primarily for visualization; not invertible directly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2–8</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Approximate inverse via k-NN lookup in training set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MLP encoder/decoder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Lightweight 2–3 layer MLP trained to compress z_mu to sub-latent s and reconstruct piano-roll image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16–128</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MLP decoder → piano-roll image (with onset loss)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Variational MLP (sub-VAE)</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Same as MLP but with KL regularization; produces sub-latent distribution q(s|z_mu)</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16–64</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MLP decoder + note detection head</w:t>
            </w:r>
          </w:p>
        </w:tc>
      </w:tr>
    </w:tbl>
    <w:p>
      <w:pPr>
        <w:spacing w:after="0" w:before="80"/>
      </w:pPr>
      <w:r>
        <w:t xml:space="preserve"/>
      </w:r>
    </w:p>
    <w:p>
      <w:pPr>
        <w:spacing w:after="80" w:before="80"/>
      </w:pPr>
      <w:r>
        <w:rPr>
          <w:rFonts w:ascii="Arial" w:cs="Arial" w:eastAsia="Arial" w:hAnsi="Arial"/>
          <w:sz w:val="22"/>
          <w:szCs w:val="22"/>
        </w:rPr>
        <w:t xml:space="preserve">For MLP and sub-VAE approaches, the training loss combines:</w:t>
      </w:r>
    </w:p>
    <w:p>
      <w:pPr>
        <w:pStyle w:val="ListParagraph"/>
        <w:numPr>
          <w:ilvl w:val="0"/>
          <w:numId w:val="2"/>
        </w:numPr>
        <w:spacing w:after="50" w:before="50"/>
      </w:pPr>
      <w:r>
        <w:rPr>
          <w:rFonts w:ascii="Arial" w:cs="Arial" w:eastAsia="Arial" w:hAnsi="Arial"/>
          <w:sz w:val="22"/>
          <w:szCs w:val="22"/>
        </w:rPr>
        <w:t xml:space="preserve">Piano-roll image reconstruction loss (pixel MSE on continuous output)</w:t>
      </w:r>
    </w:p>
    <w:p>
      <w:pPr>
        <w:pStyle w:val="ListParagraph"/>
        <w:numPr>
          <w:ilvl w:val="0"/>
          <w:numId w:val="2"/>
        </w:numPr>
        <w:spacing w:after="50" w:before="50"/>
      </w:pPr>
      <w:r>
        <w:rPr>
          <w:rFonts w:ascii="Arial" w:cs="Arial" w:eastAsia="Arial" w:hAnsi="Arial"/>
          <w:sz w:val="22"/>
          <w:szCs w:val="22"/>
        </w:rPr>
        <w:t xml:space="preserve">Onset F1 surrogate loss (differentiable soft-threshold applied to output, binary cross-entropy on onset positions)</w:t>
      </w:r>
    </w:p>
    <w:p>
      <w:pPr>
        <w:pStyle w:val="ListParagraph"/>
        <w:numPr>
          <w:ilvl w:val="0"/>
          <w:numId w:val="2"/>
        </w:numPr>
        <w:spacing w:after="50" w:before="50"/>
      </w:pPr>
      <w:r>
        <w:rPr>
          <w:rFonts w:ascii="Arial" w:cs="Arial" w:eastAsia="Arial" w:hAnsi="Arial"/>
          <w:sz w:val="22"/>
          <w:szCs w:val="22"/>
        </w:rPr>
        <w:t xml:space="preserve">KL regularization (sub-VAE only): D_KL(q(s|z_mu) || N(0,I))</w:t>
      </w:r>
    </w:p>
    <w:p>
      <w:pPr>
        <w:spacing w:after="0" w:before="60"/>
      </w:pPr>
      <w:r>
        <w:t xml:space="preserve"/>
      </w:r>
    </w:p>
    <w:p>
      <w:pPr>
        <w:spacing w:after="80" w:before="80"/>
      </w:pPr>
      <w:r>
        <w:rPr>
          <w:rFonts w:ascii="Arial" w:cs="Arial" w:eastAsia="Arial" w:hAnsi="Arial"/>
          <w:sz w:val="22"/>
          <w:szCs w:val="22"/>
        </w:rPr>
        <w:t xml:space="preserve">After training, re-run the full Experiment 1 and Experiment 2 metric suite on reconstructions produced via the sub-latent pipeline (z_mu → sub-latent s → MLP decoder → piano-roll image → best note detection algorithm → MIDI). Compare against direct image-VAE reconstruction (no sub-latent) and identify where the sub-latent helps or hurts.</w:t>
      </w:r>
    </w:p>
    <w:p>
      <w:pPr>
        <w:spacing w:after="0" w:before="60"/>
      </w:pPr>
      <w:r>
        <w:t xml:space="preserve"/>
      </w:r>
    </w:p>
    <w:p>
      <w:pPr>
        <w:pStyle w:val="Heading3"/>
        <w:spacing w:after="80" w:before="200"/>
      </w:pPr>
      <w:r>
        <w:rPr>
          <w:rFonts w:ascii="Arial" w:cs="Arial" w:eastAsia="Arial" w:hAnsi="Arial"/>
          <w:b/>
          <w:bCs/>
          <w:color w:val="404040"/>
          <w:sz w:val="23"/>
          <w:szCs w:val="23"/>
        </w:rPr>
        <w:t xml:space="preserve">4D — Feature Conditioning and Controllable Sub-Latent</w:t>
      </w:r>
    </w:p>
    <w:p>
      <w:pPr>
        <w:spacing w:after="80" w:before="80"/>
      </w:pPr>
      <w:r>
        <w:rPr>
          <w:rFonts w:ascii="Arial" w:cs="Arial" w:eastAsia="Arial" w:hAnsi="Arial"/>
          <w:sz w:val="22"/>
          <w:szCs w:val="22"/>
        </w:rPr>
        <w:t xml:space="preserve">Goal: Augment the sub-latent space with musical and timbral feature vectors to enable conditioning and controllable reconstruction. This applies primarily to the trained MLP/sub-VAE approach.</w:t>
      </w:r>
    </w:p>
    <w:p>
      <w:pPr>
        <w:spacing w:after="0" w:before="60"/>
      </w:pPr>
      <w:r>
        <w:t xml:space="preserve"/>
      </w:r>
    </w:p>
    <w:p>
      <w:pPr>
        <w:spacing w:after="80" w:before="80"/>
      </w:pPr>
      <w:r>
        <w:rPr>
          <w:rFonts w:ascii="Arial" w:cs="Arial" w:eastAsia="Arial" w:hAnsi="Arial"/>
          <w:sz w:val="22"/>
          <w:szCs w:val="22"/>
        </w:rPr>
        <w:t xml:space="preserve">Three families of conditioning signals are explored: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Conditioning Family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Concatenation Point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Expected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Musical attributes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 density (scalar), polyphony histogram (10-bin), syncopation score, tonal tension scalar, rhythmic complexity (entropy of IOI distribution)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Concatenated to sub-latent s before decoder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Decoder can modulate reconstruction based on known musical properties; useful for constrained editing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Instrument / program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MIDI program number (1–128, one-hot or learned embedding), instrument group (5 LPD-5 groups, one-hot), instrument family embedding (16-dim learned)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Concatenated to sub-latent s before decoder OR fused with image-VAE latent z_mu before MLP encoder</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Enables instrument-conditioned generation; may help decoder specialize per instrument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Timbral / spectral (MIDI-audio)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 MIDI-audio paired data (Maestro): mel-spectrogram mean (80 bins), spectral centroid, spectral flux, MFCC-13 mean, brightness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Concatenated to sub-latent s OR used as a cross-attention conditioning vector in MLP decoder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Audio-informed reconstruction; allows the latent to encode timbral intent, enabling MIDI→audio-style transfer</w:t>
            </w:r>
          </w:p>
        </w:tc>
      </w:tr>
    </w:tbl>
    <w:p>
      <w:pPr>
        <w:spacing w:after="0" w:before="80"/>
      </w:pPr>
      <w:r>
        <w:t xml:space="preserve"/>
      </w:r>
    </w:p>
    <w:p>
      <w:pPr>
        <w:spacing w:after="80" w:before="80"/>
      </w:pPr>
      <w:r>
        <w:rPr>
          <w:rFonts w:ascii="Arial" w:cs="Arial" w:eastAsia="Arial" w:hAnsi="Arial"/>
          <w:sz w:val="22"/>
          <w:szCs w:val="22"/>
        </w:rPr>
        <w:t xml:space="preserve">For each conditioning family, train a conditioned sub-VAE and evaluate:</w:t>
      </w:r>
    </w:p>
    <w:p>
      <w:pPr>
        <w:pStyle w:val="ListParagraph"/>
        <w:numPr>
          <w:ilvl w:val="0"/>
          <w:numId w:val="2"/>
        </w:numPr>
        <w:spacing w:after="50" w:before="50"/>
      </w:pPr>
      <w:r>
        <w:rPr>
          <w:rFonts w:ascii="Arial" w:cs="Arial" w:eastAsia="Arial" w:hAnsi="Arial"/>
          <w:sz w:val="22"/>
          <w:szCs w:val="22"/>
        </w:rPr>
        <w:t xml:space="preserve">Reconstruction improvement: does conditioning improve onset F1 and pitch histogram accuracy?</w:t>
      </w:r>
    </w:p>
    <w:p>
      <w:pPr>
        <w:pStyle w:val="ListParagraph"/>
        <w:numPr>
          <w:ilvl w:val="0"/>
          <w:numId w:val="2"/>
        </w:numPr>
        <w:spacing w:after="50" w:before="50"/>
      </w:pPr>
      <w:r>
        <w:rPr>
          <w:rFonts w:ascii="Arial" w:cs="Arial" w:eastAsia="Arial" w:hAnsi="Arial"/>
          <w:sz w:val="22"/>
          <w:szCs w:val="22"/>
        </w:rPr>
        <w:t xml:space="preserve">Conditioning controllability: if the density conditioning vector is modified at test time (increase by +20%), does the decoded piano roll show correspondingly higher note density?</w:t>
      </w:r>
    </w:p>
    <w:p>
      <w:pPr>
        <w:pStyle w:val="ListParagraph"/>
        <w:numPr>
          <w:ilvl w:val="0"/>
          <w:numId w:val="2"/>
        </w:numPr>
        <w:spacing w:after="50" w:before="50"/>
      </w:pPr>
      <w:r>
        <w:rPr>
          <w:rFonts w:ascii="Arial" w:cs="Arial" w:eastAsia="Arial" w:hAnsi="Arial"/>
          <w:sz w:val="22"/>
          <w:szCs w:val="22"/>
        </w:rPr>
        <w:t xml:space="preserve">Disentanglement: does the sub-latent s carry less residual information about the conditioned attribute after conditioning? (Measured by linear probe accuracy on s for the conditioned attribute — should decrease.)</w:t>
      </w:r>
    </w:p>
    <w:p>
      <w:pPr>
        <w:pStyle w:val="ListParagraph"/>
        <w:numPr>
          <w:ilvl w:val="0"/>
          <w:numId w:val="2"/>
        </w:numPr>
        <w:spacing w:after="50" w:before="50"/>
      </w:pPr>
      <w:r>
        <w:rPr>
          <w:rFonts w:ascii="Arial" w:cs="Arial" w:eastAsia="Arial" w:hAnsi="Arial"/>
          <w:sz w:val="22"/>
          <w:szCs w:val="22"/>
        </w:rPr>
        <w:t xml:space="preserve">Cross-modal generalization (timbral conditioning only): given a mel-spectrogram from a different performance of the same MIDI, does the conditioned reconstruction better match the target MIDI?</w:t>
      </w:r>
    </w:p>
    <w:p>
      <w:pPr>
        <w:pStyle w:val="Heading2"/>
        <w:spacing w:after="120" w:before="300"/>
      </w:pPr>
      <w:r>
        <w:rPr>
          <w:rFonts w:ascii="Arial" w:cs="Arial" w:eastAsia="Arial" w:hAnsi="Arial"/>
          <w:b/>
          <w:bCs/>
          <w:color w:val="2E75B6"/>
          <w:sz w:val="26"/>
          <w:szCs w:val="26"/>
        </w:rPr>
        <w:t xml:space="preserve">Experiment 5 — Downstream Sequence Modeling</w:t>
      </w:r>
    </w:p>
    <w:p>
      <w:pPr>
        <w:spacing w:after="80" w:before="80"/>
      </w:pPr>
      <w:r>
        <w:rPr>
          <w:rFonts w:ascii="Arial" w:cs="Arial" w:eastAsia="Arial" w:hAnsi="Arial"/>
          <w:sz w:val="22"/>
          <w:szCs w:val="22"/>
        </w:rPr>
        <w:t xml:space="preserve">Goal: Test whether image-VAE latents (or the sub-latents from Exp. 4C) are good enough to support a simple generative sequence model over bars.</w:t>
      </w:r>
    </w:p>
    <w:p>
      <w:pPr>
        <w:spacing w:after="0" w:before="60"/>
      </w:pPr>
      <w:r>
        <w:t xml:space="preserve"/>
      </w:r>
    </w:p>
    <w:p>
      <w:pPr>
        <w:spacing w:after="80" w:before="80"/>
      </w:pPr>
      <w:r>
        <w:rPr>
          <w:rFonts w:ascii="Arial" w:cs="Arial" w:eastAsia="Arial" w:hAnsi="Arial"/>
          <w:sz w:val="22"/>
          <w:szCs w:val="22"/>
        </w:rPr>
        <w:t xml:space="preserve">Procedure: Extract bar latents for 2,000 full songs. Apply global average pooling to get a 1D vector per bar. Train a 4-layer Transformer autoregressively on bar sequences. At inference, decode predicted latents back to piano-roll images then to MIDI via best algorithm from Exp. 1B. Run MGEval metrics on generated songs vs. LPD-5 test set.</w:t>
      </w:r>
    </w:p>
    <w:p>
      <w:pPr>
        <w:spacing w:after="80" w:before="80"/>
      </w:pPr>
      <w:r>
        <w:rPr>
          <w:rFonts w:ascii="Arial" w:cs="Arial" w:eastAsia="Arial" w:hAnsi="Arial"/>
          <w:sz w:val="22"/>
          <w:szCs w:val="22"/>
        </w:rPr>
        <w:t xml:space="preserve">Compare: raw image-VAE latent sequences vs. sub-latent sequences (from MLP encoder). Also condition generation on instrument track identity.</w:t>
      </w:r>
    </w:p>
    <w:p>
      <w:pPr>
        <w:pStyle w:val="Heading1"/>
        <w:pBdr>
          <w:bottom w:val="single" w:color="2E75B6" w:sz="6" w:space="4"/>
        </w:pBdr>
        <w:spacing w:after="160" w:before="480"/>
      </w:pPr>
      <w:r>
        <w:rPr>
          <w:rFonts w:ascii="Arial" w:cs="Arial" w:eastAsia="Arial" w:hAnsi="Arial"/>
          <w:b/>
          <w:bCs/>
          <w:color w:val="1F4E79"/>
          <w:sz w:val="34"/>
          <w:szCs w:val="34"/>
        </w:rPr>
        <w:t xml:space="preserve">7. Expected Comparisons</w:t>
      </w:r>
    </w:p>
    <w:p>
      <w:pPr>
        <w:pStyle w:val="Heading2"/>
        <w:spacing w:after="120" w:before="300"/>
      </w:pPr>
      <w:r>
        <w:rPr>
          <w:rFonts w:ascii="Arial" w:cs="Arial" w:eastAsia="Arial" w:hAnsi="Arial"/>
          <w:b/>
          <w:bCs/>
          <w:color w:val="2E75B6"/>
          <w:sz w:val="26"/>
          <w:szCs w:val="26"/>
        </w:rPr>
        <w:t xml:space="preserve">7.1 VAE Architecture Comparison</w:t>
      </w:r>
    </w:p>
    <w:p>
      <w:pPr>
        <w:spacing w:after="80" w:before="80"/>
      </w:pPr>
      <w:r>
        <w:rPr>
          <w:rFonts w:ascii="Arial" w:cs="Arial" w:eastAsia="Arial" w:hAnsi="Arial"/>
          <w:sz w:val="22"/>
          <w:szCs w:val="22"/>
        </w:rPr>
        <w:t xml:space="preserve">All 12 VAEs from the rizavelioglu/vae-comparison HuggingFace Space are benchmarked. The table below shows the HuggingFace model ID, diff score (sum of pixels differing from original image beyond tolerance=0.1 on natural photographs — lower is better), and inference time on a single image. These natural-image diff scores serve as a reference, and a key comparison is whether this ordering correlates with piano-roll onset F1.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000"/>
        <w:gridCol w:w="2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VAE Model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HuggingFace Model ID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Nat. Image Diff Score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Inference Time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stable-diffusion-v1-4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CompVis/stable-diffusion-v1-4 (vae)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0.3198s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SD1.x family; slowest inference; 4-channel latent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eq-vae-ema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zelaki/eq-vae-ema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2,651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0.0110s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Equivariance-regularized; worst nat. image diff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eq-sdxl-vae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KBlueLeaf/EQ-SDXL-VAE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0.0097s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SDXL equivariant variant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sd-vae-ft-mse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stabilityai/sd-vae-ft-mse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1,831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0.0097s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MSE-finetuned; sharpened detail vs SD1.4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sdxl-vae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stabilityai/sdxl-vae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0.0088s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SDXL standard VAE; fastest AutoencoderKL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playground-v2.5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playgroundai/playground-v2.5-1024px-aesthetic (vae)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1,323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0.0096s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Aesthetic fine-tune; tied diff score with SDXL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stable-diffusion-3-medium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stabilityai/stable-diffusion-3-medium-diffusers (vae)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0.0304s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16-channel latent; much sharper reconstructions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FLUX.1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black-forest-labs/FLUX.1-dev (vae)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99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0.0094s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16-channel; low diff score; fast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FLUX.1-Kontext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black-forest-labs/FLUX.1-Kontext-dev (vae)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0.0091s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Editing-tuned variant of FLUX.1 VAE; same score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FLUX.2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black-forest-labs/FLUX.2-dev (vae)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137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0.0190s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Slightly higher diff than FLUX.1; newer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FLUX.2-TinyAutoEncoder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fal/FLUX.2-Tiny-AutoEncoder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874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0.0908s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Compact distilled AE; bfloat16; slowest among FLUX family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CogView4-6B</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THUDM/CogView4-6B (vae)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0.1212s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Best nat. image diff score; slowest inference; 16-channel</w:t>
            </w:r>
          </w:p>
        </w:tc>
      </w:tr>
    </w:tbl>
    <w:p>
      <w:pPr>
        <w:spacing w:after="0" w:before="80"/>
      </w:pPr>
      <w:r>
        <w:t xml:space="preserve"/>
      </w:r>
    </w:p>
    <w:p>
      <w:pPr>
        <w:spacing w:after="80" w:before="80"/>
      </w:pPr>
      <w:r>
        <w:rPr>
          <w:rFonts w:ascii="Arial" w:cs="Arial" w:eastAsia="Arial" w:hAnsi="Arial"/>
          <w:sz w:val="22"/>
          <w:szCs w:val="22"/>
        </w:rPr>
        <w:t xml:space="preserve">Key comparison question: does the natural-image diff score (CogView4 &lt; FLUX.1 &lt; SD3 &lt; sdxl &lt; sd-vae-ft-mse &lt; ... &lt; eq-vae-ema) predict piano-roll onset F1? If yes, we can use diff score as a proxy for selecting VAEs. If not, this reveals that musical reconstruction quality is driven by different properties than photographic reconstruction quality (e.g., latent channel count rather than training objective).</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7.2 Expected Ordering by Musical Fidelity</w:t>
      </w:r>
    </w:p>
    <w:p>
      <w:pPr>
        <w:spacing w:after="80" w:before="80"/>
      </w:pPr>
      <w:r>
        <w:rPr>
          <w:rFonts w:ascii="Arial" w:cs="Arial" w:eastAsia="Arial" w:hAnsi="Arial"/>
          <w:sz w:val="22"/>
          <w:szCs w:val="22"/>
        </w:rPr>
        <w:t xml:space="preserve">Our hypothesis is that latent channel count is the dominant factor for piano-roll reconstruction, because piano rolls contain sharp, sparse activations that need high-dimensional latent representations to preserve. Expected piano-roll onset F1 ordering (higher is better):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Expected Tier</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VAE Models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1 (Best)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CogView4-6B, FLUX.1, FLUX.1-Kontext, FLUX.2, SD3-medium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16-channel latents; lowest nat. image diff scores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Tier 2 (Mid)</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FLUX.2-TinyAutoEncoder, sd-vae-ft-mse, sdxl-vae, playground-v2.5</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Compact or fine-tuned; 4-channel but high quality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3 (Lower)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stable-diffusion-v1-4, eq-sdxl-vae, eq-vae-ema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Older or equivariance-regularized; highest nat. diff; 4-channel</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7.3 Across Instruments</w:t>
      </w:r>
    </w:p>
    <w:p>
      <w:pPr>
        <w:spacing w:after="80" w:before="80"/>
      </w:pPr>
      <w:r>
        <w:rPr>
          <w:rFonts w:ascii="Arial" w:cs="Arial" w:eastAsia="Arial" w:hAnsi="Arial"/>
          <w:sz w:val="22"/>
          <w:szCs w:val="22"/>
        </w:rPr>
        <w:t xml:space="preserve">Expected reconstruction difficulty order (easiest → hardest): Drums (sparse, high-contrast, binary-like) &gt; Bass (monophonic, clear onsets) &gt; Guitar (moderate polyphony) &gt; Piano (dense chords, sustain pedal) &gt; Strings (long sustained notes, soft gradients).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7.4 Frozen vs. Random Encoder Baseline</w:t>
      </w:r>
    </w:p>
    <w:p>
      <w:pPr>
        <w:spacing w:after="80" w:before="80"/>
      </w:pPr>
      <w:r>
        <w:rPr>
          <w:rFonts w:ascii="Arial" w:cs="Arial" w:eastAsia="Arial" w:hAnsi="Arial"/>
          <w:sz w:val="22"/>
          <w:szCs w:val="22"/>
        </w:rPr>
        <w:t xml:space="preserve">Pretrained VAEs should significantly outperform random-weight encoders of the same architecture. If this gap collapses, the conclusion is that piano-roll information is destroyed by any projection, not by the VAE's specific training.</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7.5 Note Detection Algorithm Comparison</w:t>
      </w:r>
    </w:p>
    <w:p>
      <w:pPr>
        <w:spacing w:after="80" w:before="80"/>
      </w:pPr>
      <w:r>
        <w:rPr>
          <w:rFonts w:ascii="Arial" w:cs="Arial" w:eastAsia="Arial" w:hAnsi="Arial"/>
          <w:sz w:val="22"/>
          <w:szCs w:val="22"/>
        </w:rPr>
        <w:t xml:space="preserve">Expected ordering: HMM tracker ≈ CNN segmenter &gt; hysteresis threshold &gt; per-pitch adaptive threshold &gt; global threshold. The HMM and CNN methods explicitly model note duration and thus are better at resolving fragmented sustained notes. The key trade-off is compute vs. quality: the global threshold is instant but produces fragmented notes; the CNN segmenter requires training but generalizes across VAEs.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7.6 Sub-Latent vs. Raw Latent</w:t>
      </w:r>
    </w:p>
    <w:p>
      <w:pPr>
        <w:spacing w:after="80" w:before="80"/>
      </w:pPr>
      <w:r>
        <w:rPr>
          <w:rFonts w:ascii="Arial" w:cs="Arial" w:eastAsia="Arial" w:hAnsi="Arial"/>
          <w:sz w:val="22"/>
          <w:szCs w:val="22"/>
        </w:rPr>
        <w:t xml:space="preserve">The MLP sub-VAE with onset-aware loss should outperform raw image-VAE reconstruction (because it was trained with musical objectives), while PCA sub-latent may slightly underperform raw latents (linear compression may discard fine-grained onset information). The conditioned sub-VAE should improve over the unconditioned version on attribute-aligned metrics (density Pearson r for density conditioning, instrument-specific onset F1 for instrument conditioning).</w:t>
      </w:r>
    </w:p>
    <w:p>
      <w:pPr>
        <w:pStyle w:val="Heading1"/>
        <w:pBdr>
          <w:bottom w:val="single" w:color="2E75B6" w:sz="6" w:space="4"/>
        </w:pBdr>
        <w:spacing w:after="160" w:before="480"/>
      </w:pPr>
      <w:r>
        <w:rPr>
          <w:rFonts w:ascii="Arial" w:cs="Arial" w:eastAsia="Arial" w:hAnsi="Arial"/>
          <w:b/>
          <w:bCs/>
          <w:color w:val="1F4E79"/>
          <w:sz w:val="34"/>
          <w:szCs w:val="34"/>
        </w:rPr>
        <w:t xml:space="preserve">8. Comprehensive Evaluation Metrics</w:t>
      </w:r>
    </w:p>
    <w:p>
      <w:pPr>
        <w:pStyle w:val="Heading2"/>
        <w:spacing w:after="120" w:before="300"/>
      </w:pPr>
      <w:r>
        <w:rPr>
          <w:rFonts w:ascii="Arial" w:cs="Arial" w:eastAsia="Arial" w:hAnsi="Arial"/>
          <w:b/>
          <w:bCs/>
          <w:color w:val="2E75B6"/>
          <w:sz w:val="26"/>
          <w:szCs w:val="26"/>
        </w:rPr>
        <w:t xml:space="preserve">8.1 Reconstruction Metrics (Piano-Roll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Definition /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Image fidelity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Pixel MSE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Mean squared error on continuous reconstructed image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Image fidelity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SSIM</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Structural similarity index; captures spatial coherence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Image fidelity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PSNR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Peak signal-to-noise ratio; 30+ dB = good reconstruction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Onset/notes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 F1 (per-pitch)</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Precision × Recall / (P+R); onset detected within ±1 time step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 precision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Fraction of detected onsets that are real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Onset/notes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 recall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Fraction of real onsets that were detected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Ghost note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False onset events per bar (spurious detections)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Onset/notes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Note duration MAE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Mean absolute error of reconstructed note lengths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Onset/notes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 duration histogram KL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Distribution of note durations vs. ground truth</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Harmony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Pitch-class histogram χ²</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Distance between 12-bin pitch-class distributions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Harmony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Tonal tension correlation (r)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Pearson r between tension curves in bar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Harmony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Consonance score delta</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Change in consonance measure (Hutchinson–Knopoff) from GT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Harmony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Polyphony histogram KL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Distribution of simultaneous-note counts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Rhythm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Note density Pearson 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Correlation of notes-per-timestep series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Rhythm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IOI histogram KL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Inter-onset interval distribution distance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Rhythm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Syncopation score correlation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Off-beat emphasis correlation with ground truth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Rhythm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Rhythmic complexity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Difference in entropy of IOI distribution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Dynamics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Velocity RMSE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RMS error of velocity channel (if available)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Dynamics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Velocity distribution KL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Shape of velocity histogram vs. ground truth</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Dynamics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Dynamic range ratio</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Ratio of velocity range (max-min) to ground truth range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Latent entropy H(z_mu)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Differential entropy of the mean latent distribution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Reconstruction entropy H(x_hat)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Sharpness of output; low entropy = sharper/sparser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Mutual information I(x; z_mu)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Estimated via MINE; how much musical info survives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Posterior variance E[sigma]</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Mean encoder uncertainty per bar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KL per bar D_KL(q||p)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How unusual the piano roll is to the image prior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Diff score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Pixel diff score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Sum of pixels differing beyond tolerance=0.1 (from VAE comparison app metric)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Diff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Diff score correlation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Pearson r between nat. image diff score and onset F1 across VAEs</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8.2 Latent Space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Linear probe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Logistic/linear regression on z_mu; labels: instrument, genre, note density quintile, tonal center, syncopation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Shuffled baseline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Same probes with randomly permuted labels; linear probe must exceed this by statistical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Silhouette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Cluster separation quality in latent space, grouped by instrument/genre (cosine similarity)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PCA explained variance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Cumulative variance explained by top-k PCs; how many dimensions are needed to capture 95% of variance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Intrinsic dimensionality (TwoNN)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Estimated intrinsic dimension of piano-roll data within the image-VAE manifold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Manifold linearity (distance correlation)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Pearson r between pairwise latent distances and pairwise piano-roll distances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Interpolation monotonicity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Fraction of 8-step linear interpolation paths where note density varies monotonically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Mutual information (MINE)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Estimated MI between z_mu and each musical attribute (density, polyphony, syncopation, tonal center)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Posterior collapse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Fraction of latent dimensions with posterior variance &lt; 0.01 (collapsed dimensions)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Sub-latent compactness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Reconstruction F1 as a function of sub-latent dimension; identifies minimum useful dimension</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8.3 Conditioning / Controllability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Attribute alignment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 density conditioning: Pearson r between conditioning density value and reconstructed note density across 500 bars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Disentanglement reduction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Decrease in linear probe accuracy for conditioned attribute on sub-latent s (should drop after conditioning is injected)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Conditioning responsiveness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Change in reconstructed attribute (e.g., density) per unit change in conditioning input; should be monotonic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Cross-attribute independence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Pearson r between instrument conditioning vector and reconstructed note density (should be near zero)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Timbral conditioning fidelity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MFCC cosine similarity between conditioned reconstruction's synthesized audio and target audio (Maestro pairs)</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8.4 Generative / Sequence-Level Metrics (Exp.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MGEval pitch-class dist.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Statistical distance between generated and real pitch-class histograms (earth mover's distance)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MGEval IOI histogram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KL divergence of inter-onset interval distributions: generated vs. training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 duration 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KL divergence of note length distributions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Sequence NLL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Negative log-likelihood of held-out bar sequences under trained Transformer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Bar-to-bar transition smoothness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Cosine similarity between consecutive bar latents (generated sequences should not jump erratically)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Structural repetition rate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Fraction of bars that repeat an earlier bar within the same generated piece; compared to training data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Instrument 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KL divergence of note count ratios across instrument tracks vs. training data</w:t>
            </w:r>
          </w:p>
        </w:tc>
      </w:tr>
    </w:tbl>
    <w:p>
      <w:pPr>
        <w:pStyle w:val="Heading1"/>
        <w:pBdr>
          <w:bottom w:val="single" w:color="2E75B6" w:sz="6" w:space="4"/>
        </w:pBdr>
        <w:spacing w:after="160" w:before="480"/>
      </w:pPr>
      <w:r>
        <w:rPr>
          <w:rFonts w:ascii="Arial" w:cs="Arial" w:eastAsia="Arial" w:hAnsi="Arial"/>
          <w:b/>
          <w:bCs/>
          <w:color w:val="1F4E79"/>
          <w:sz w:val="34"/>
          <w:szCs w:val="34"/>
        </w:rPr>
        <w:t xml:space="preserve">9. Expected Results and Interpretation</w:t>
      </w:r>
    </w:p>
    <w:p>
      <w:pPr>
        <w:pStyle w:val="Heading2"/>
        <w:spacing w:after="120" w:before="300"/>
      </w:pPr>
      <w:r>
        <w:rPr>
          <w:rFonts w:ascii="Arial" w:cs="Arial" w:eastAsia="Arial" w:hAnsi="Arial"/>
          <w:b/>
          <w:bCs/>
          <w:color w:val="2E75B6"/>
          <w:sz w:val="26"/>
          <w:szCs w:val="26"/>
        </w:rPr>
        <w:t xml:space="preserve">9.1 Most Likely Outcome</w:t>
      </w:r>
    </w:p>
    <w:p>
      <w:pPr>
        <w:spacing w:after="80" w:before="80"/>
      </w:pPr>
      <w:r>
        <w:rPr>
          <w:rFonts w:ascii="Arial" w:cs="Arial" w:eastAsia="Arial" w:hAnsi="Arial"/>
          <w:sz w:val="22"/>
          <w:szCs w:val="22"/>
        </w:rPr>
        <w:t xml:space="preserve">Frozen image VAEs will produce moderately faithful piano-roll reconstructions (onset F1 ~ 0.50–0.65 for the best VAE — likely in the FLUX/CogView4 tier), clearly above a random-encoder baseline. The natural-image diff score will not strongly correlate with onset F1 (r &lt; 0.4), confirming that photographic quality and musical quality are distinct objectives.</w:t>
      </w:r>
    </w:p>
    <w:p>
      <w:pPr>
        <w:spacing w:after="0" w:before="60"/>
      </w:pPr>
      <w:r>
        <w:t xml:space="preserve"/>
      </w:r>
    </w:p>
    <w:p>
      <w:pPr>
        <w:spacing w:after="80" w:before="80"/>
      </w:pPr>
      <w:r>
        <w:rPr>
          <w:rFonts w:ascii="Arial" w:cs="Arial" w:eastAsia="Arial" w:hAnsi="Arial"/>
          <w:sz w:val="22"/>
          <w:szCs w:val="22"/>
        </w:rPr>
        <w:t xml:space="preserve">Note detection: the HMM tracker and CNN segmenter will outperform global thresholding by ~0.05–0.10 onset F1 units, with the largest improvement on strings (sustained notes) and the smallest improvement on drums (already discrete). A single per-pitch adaptive threshold will offer a good compute-quality trade-off.</w:t>
      </w:r>
    </w:p>
    <w:p>
      <w:pPr>
        <w:spacing w:after="0" w:before="60"/>
      </w:pPr>
      <w:r>
        <w:t xml:space="preserve"/>
      </w:r>
    </w:p>
    <w:p>
      <w:pPr>
        <w:spacing w:after="80" w:before="80"/>
      </w:pPr>
      <w:r>
        <w:rPr>
          <w:rFonts w:ascii="Arial" w:cs="Arial" w:eastAsia="Arial" w:hAnsi="Arial"/>
          <w:sz w:val="22"/>
          <w:szCs w:val="22"/>
        </w:rPr>
        <w:t xml:space="preserve">Sub-latent: the MLP sub-VAE with onset loss will outperform raw VAE reconstruction by ~0.03–0.08 onset F1. Feature conditioning will further improve instrument-specific metrics. The timbral conditioning experiment will likely show weaker gains, as MIDI-audio pairs are limited.</w:t>
      </w:r>
    </w:p>
    <w:p>
      <w:pPr>
        <w:pStyle w:val="Heading2"/>
        <w:spacing w:after="120" w:before="300"/>
      </w:pPr>
      <w:r>
        <w:rPr>
          <w:rFonts w:ascii="Arial" w:cs="Arial" w:eastAsia="Arial" w:hAnsi="Arial"/>
          <w:b/>
          <w:bCs/>
          <w:color w:val="2E75B6"/>
          <w:sz w:val="26"/>
          <w:szCs w:val="26"/>
        </w:rPr>
        <w:t xml:space="preserve">9.2 Best-Case Outcome</w:t>
      </w:r>
    </w:p>
    <w:p>
      <w:pPr>
        <w:spacing w:after="80" w:before="80"/>
      </w:pPr>
      <w:r>
        <w:rPr>
          <w:rFonts w:ascii="Arial" w:cs="Arial" w:eastAsia="Arial" w:hAnsi="Arial"/>
          <w:sz w:val="22"/>
          <w:szCs w:val="22"/>
        </w:rPr>
        <w:t xml:space="preserve">FLUX.1 or CogView4-6B achieve onset F1 &gt; 0.70 for drums and piano. Natural-image diff score strongly predicts onset F1 (r &gt; 0.7), suggesting that piano-roll quality tracks image quality. The sub-latent at 64D matches or exceeds the full latent in onset F1, demonstrating that most musically relevant information occupies a small subspace. The conditioned sub-VAE achieves controllable density modulation with r &gt; 0.8 between conditioning signal and reconstructed density.</w:t>
      </w:r>
    </w:p>
    <w:p>
      <w:pPr>
        <w:pStyle w:val="Heading2"/>
        <w:spacing w:after="120" w:before="300"/>
      </w:pPr>
      <w:r>
        <w:rPr>
          <w:rFonts w:ascii="Arial" w:cs="Arial" w:eastAsia="Arial" w:hAnsi="Arial"/>
          <w:b/>
          <w:bCs/>
          <w:color w:val="2E75B6"/>
          <w:sz w:val="26"/>
          <w:szCs w:val="26"/>
        </w:rPr>
        <w:t xml:space="preserve">9.3 Worst-Case Outcome</w:t>
      </w:r>
    </w:p>
    <w:p>
      <w:pPr>
        <w:spacing w:after="80" w:before="80"/>
      </w:pPr>
      <w:r>
        <w:rPr>
          <w:rFonts w:ascii="Arial" w:cs="Arial" w:eastAsia="Arial" w:hAnsi="Arial"/>
          <w:sz w:val="22"/>
          <w:szCs w:val="22"/>
        </w:rPr>
        <w:t xml:space="preserve">All VAEs produce near-random onset F1 (≈ 0.30) and no musical clustering is detectable. No note detection algorithm reliably recovers MIDI from blurry reconstructions. This would motivate fine-tuning image VAEs with onset-aware losses rather than using them frozen — a direct actionable conclusion.</w:t>
      </w:r>
    </w:p>
    <w:p>
      <w:pPr>
        <w:pStyle w:val="Heading1"/>
        <w:pBdr>
          <w:bottom w:val="single" w:color="2E75B6" w:sz="6" w:space="4"/>
        </w:pBdr>
        <w:spacing w:after="160" w:before="480"/>
      </w:pPr>
      <w:r>
        <w:rPr>
          <w:rFonts w:ascii="Arial" w:cs="Arial" w:eastAsia="Arial" w:hAnsi="Arial"/>
          <w:b/>
          <w:bCs/>
          <w:color w:val="1F4E79"/>
          <w:sz w:val="34"/>
          <w:szCs w:val="34"/>
        </w:rPr>
        <w:t xml:space="preserve">10. Known Limitations</w:t>
      </w:r>
    </w:p>
    <w:p>
      <w:pPr>
        <w:pStyle w:val="ListParagraph"/>
        <w:numPr>
          <w:ilvl w:val="0"/>
          <w:numId w:val="2"/>
        </w:numPr>
        <w:spacing w:after="50" w:before="50"/>
      </w:pPr>
      <w:r>
        <w:rPr>
          <w:rFonts w:ascii="Arial" w:cs="Arial" w:eastAsia="Arial" w:hAnsi="Arial"/>
          <w:sz w:val="22"/>
          <w:szCs w:val="22"/>
        </w:rPr>
        <w:t xml:space="preserve">No MIDI-specific VAE comparison: by design, we exclude music-specific models; future work should add this comparison for quantifying the performance gap.</w:t>
      </w:r>
    </w:p>
    <w:p>
      <w:pPr>
        <w:pStyle w:val="ListParagraph"/>
        <w:numPr>
          <w:ilvl w:val="0"/>
          <w:numId w:val="2"/>
        </w:numPr>
        <w:spacing w:after="50" w:before="50"/>
      </w:pPr>
      <w:r>
        <w:rPr>
          <w:rFonts w:ascii="Arial" w:cs="Arial" w:eastAsia="Arial" w:hAnsi="Arial"/>
          <w:sz w:val="22"/>
          <w:szCs w:val="22"/>
        </w:rPr>
        <w:t xml:space="preserve">Thresholding sensitivity in Exp. 1A: results may be sensitive to threshold choice; mitigated by reporting F1 at both optimal and fixed thresholds.</w:t>
      </w:r>
    </w:p>
    <w:p>
      <w:pPr>
        <w:pStyle w:val="ListParagraph"/>
        <w:numPr>
          <w:ilvl w:val="0"/>
          <w:numId w:val="2"/>
        </w:numPr>
        <w:spacing w:after="50" w:before="50"/>
      </w:pPr>
      <w:r>
        <w:rPr>
          <w:rFonts w:ascii="Arial" w:cs="Arial" w:eastAsia="Arial" w:hAnsi="Arial"/>
          <w:sz w:val="22"/>
          <w:szCs w:val="22"/>
        </w:rPr>
        <w:t xml:space="preserve">Resolution/padding artifacts: bilinear resampling of 96-column bars to 128×128 may introduce interpolation blurring; reported separately.</w:t>
      </w:r>
    </w:p>
    <w:p>
      <w:pPr>
        <w:pStyle w:val="ListParagraph"/>
        <w:numPr>
          <w:ilvl w:val="0"/>
          <w:numId w:val="2"/>
        </w:numPr>
        <w:spacing w:after="50" w:before="50"/>
      </w:pPr>
      <w:r>
        <w:rPr>
          <w:rFonts w:ascii="Arial" w:cs="Arial" w:eastAsia="Arial" w:hAnsi="Arial"/>
          <w:sz w:val="22"/>
          <w:szCs w:val="22"/>
        </w:rPr>
        <w:t xml:space="preserve">Single time signature: restricted to 4/4; generalization to other meters deferred.</w:t>
      </w:r>
    </w:p>
    <w:p>
      <w:pPr>
        <w:pStyle w:val="ListParagraph"/>
        <w:numPr>
          <w:ilvl w:val="0"/>
          <w:numId w:val="2"/>
        </w:numPr>
        <w:spacing w:after="50" w:before="50"/>
      </w:pPr>
      <w:r>
        <w:rPr>
          <w:rFonts w:ascii="Arial" w:cs="Arial" w:eastAsia="Arial" w:hAnsi="Arial"/>
          <w:sz w:val="22"/>
          <w:szCs w:val="22"/>
        </w:rPr>
        <w:t xml:space="preserve">Timbral conditioning data scarcity: Maestro contains piano only; cross-instrument MIDI-audio pairs are harder to obtain at scale.</w:t>
      </w:r>
    </w:p>
    <w:p>
      <w:pPr>
        <w:pStyle w:val="ListParagraph"/>
        <w:numPr>
          <w:ilvl w:val="0"/>
          <w:numId w:val="2"/>
        </w:numPr>
        <w:spacing w:after="50" w:before="50"/>
      </w:pPr>
      <w:r>
        <w:rPr>
          <w:rFonts w:ascii="Arial" w:cs="Arial" w:eastAsia="Arial" w:hAnsi="Arial"/>
          <w:sz w:val="22"/>
          <w:szCs w:val="22"/>
        </w:rPr>
        <w:t xml:space="preserve">FLUX.2-TinyAutoEncoder uses bfloat16 and a different AutoModel API; special handling required and slight implementation risk.</w:t>
      </w:r>
    </w:p>
    <w:p>
      <w:pPr>
        <w:pStyle w:val="Heading1"/>
        <w:pBdr>
          <w:bottom w:val="single" w:color="2E75B6" w:sz="6" w:space="4"/>
        </w:pBdr>
        <w:spacing w:after="160" w:before="480"/>
      </w:pPr>
      <w:r>
        <w:rPr>
          <w:rFonts w:ascii="Arial" w:cs="Arial" w:eastAsia="Arial" w:hAnsi="Arial"/>
          <w:b/>
          <w:bCs/>
          <w:color w:val="1F4E79"/>
          <w:sz w:val="34"/>
          <w:szCs w:val="34"/>
        </w:rPr>
        <w:t xml:space="preserve">11.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Setup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Preprocessing pipeline; piano-roll renderer; all 12 VAE loading + inference harness (diffusers); metric suite implementation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weeks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Phase 2: Exp. 1 (1A + 1B)</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Baseline reconstruction benchmark across all 180 conditions; note detection algorithm exploration and selection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 Exp. 2 &amp; 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Layout and channel ablations; best layout/channel selection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weeks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Phase 4: Exp. 4A &amp; 4B</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Probabilistic latent analysis; PCA/UMAP/manifold geometry; linear probes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5: Exp. 4C &amp; 4D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MLP sub-VAE training; feature conditioning; re-run Exp. 1 &amp; 2 metrics on sub-latent pipeline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weeks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Phase 6: Exp. 5</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Sequence Transformer training; MGEval evaluation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 weeks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7: Analysis &amp; Writing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Cross-experiment synthesis; visualization; paper draft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weeks</w:t>
            </w:r>
          </w:p>
        </w:tc>
      </w:tr>
    </w:tbl>
    <w:p>
      <w:pPr>
        <w:pStyle w:val="Heading1"/>
        <w:pBdr>
          <w:bottom w:val="single" w:color="2E75B6" w:sz="6" w:space="4"/>
        </w:pBdr>
        <w:spacing w:after="160" w:before="480"/>
      </w:pPr>
      <w:r>
        <w:rPr>
          <w:rFonts w:ascii="Arial" w:cs="Arial" w:eastAsia="Arial" w:hAnsi="Arial"/>
          <w:b/>
          <w:bCs/>
          <w:color w:val="1F4E79"/>
          <w:sz w:val="34"/>
          <w:szCs w:val="34"/>
        </w:rPr>
        <w:t xml:space="preserve">12. Future Extensions</w:t>
      </w:r>
    </w:p>
    <w:p>
      <w:pPr>
        <w:pStyle w:val="ListParagraph"/>
        <w:numPr>
          <w:ilvl w:val="0"/>
          <w:numId w:val="2"/>
        </w:numPr>
        <w:spacing w:after="50" w:before="50"/>
      </w:pPr>
      <w:r>
        <w:rPr>
          <w:rFonts w:ascii="Arial" w:cs="Arial" w:eastAsia="Arial" w:hAnsi="Arial"/>
          <w:sz w:val="22"/>
          <w:szCs w:val="22"/>
        </w:rPr>
        <w:t xml:space="preserve">Fine-tuning image VAEs on piano-roll data with onset-aware reconstruction losses (differentiable F1 surrogate), inspired by Stable Audio adapting image VAEs to audio with STFT losses.</w:t>
      </w:r>
    </w:p>
    <w:p>
      <w:pPr>
        <w:pStyle w:val="ListParagraph"/>
        <w:numPr>
          <w:ilvl w:val="0"/>
          <w:numId w:val="2"/>
        </w:numPr>
        <w:spacing w:after="50" w:before="50"/>
      </w:pPr>
      <w:r>
        <w:rPr>
          <w:rFonts w:ascii="Arial" w:cs="Arial" w:eastAsia="Arial" w:hAnsi="Arial"/>
          <w:sz w:val="22"/>
          <w:szCs w:val="22"/>
        </w:rPr>
        <w:t xml:space="preserve">Latent diffusion over sub-latent bar sequences using DiT or UNet backbones; the sub-latent space from Exp. 4C is directly compatible.</w:t>
      </w:r>
    </w:p>
    <w:p>
      <w:pPr>
        <w:pStyle w:val="ListParagraph"/>
        <w:numPr>
          <w:ilvl w:val="0"/>
          <w:numId w:val="2"/>
        </w:numPr>
        <w:spacing w:after="50" w:before="50"/>
      </w:pPr>
      <w:r>
        <w:rPr>
          <w:rFonts w:ascii="Arial" w:cs="Arial" w:eastAsia="Arial" w:hAnsi="Arial"/>
          <w:sz w:val="22"/>
          <w:szCs w:val="22"/>
        </w:rPr>
        <w:t xml:space="preserve">Multi-track encoding: stack per-track bar images as separate spatial channels, or use multi-channel VAE variants.</w:t>
      </w:r>
    </w:p>
    <w:p>
      <w:pPr>
        <w:pStyle w:val="ListParagraph"/>
        <w:numPr>
          <w:ilvl w:val="0"/>
          <w:numId w:val="2"/>
        </w:numPr>
        <w:spacing w:after="50" w:before="50"/>
      </w:pPr>
      <w:r>
        <w:rPr>
          <w:rFonts w:ascii="Arial" w:cs="Arial" w:eastAsia="Arial" w:hAnsi="Arial"/>
          <w:sz w:val="22"/>
          <w:szCs w:val="22"/>
        </w:rPr>
        <w:t xml:space="preserve">Text or chord conditioning via CLIP embeddings concatenated to the sub-latent, enabling text-to-MIDI generation.</w:t>
      </w:r>
    </w:p>
    <w:p>
      <w:pPr>
        <w:pStyle w:val="ListParagraph"/>
        <w:numPr>
          <w:ilvl w:val="0"/>
          <w:numId w:val="2"/>
        </w:numPr>
        <w:spacing w:after="50" w:before="50"/>
      </w:pPr>
      <w:r>
        <w:rPr>
          <w:rFonts w:ascii="Arial" w:cs="Arial" w:eastAsia="Arial" w:hAnsi="Arial"/>
          <w:sz w:val="22"/>
          <w:szCs w:val="22"/>
        </w:rPr>
        <w:t xml:space="preserve">Comparison with fine-grained image VAEs trained on music-adjacent visual domains (spectrogram images, sheet music scans) to test whether visual domain proximity correlates with piano-roll encoding quality.</w:t>
      </w:r>
    </w:p>
    <w:p>
      <w:pPr>
        <w:pStyle w:val="ListParagraph"/>
        <w:numPr>
          <w:ilvl w:val="0"/>
          <w:numId w:val="2"/>
        </w:numPr>
        <w:spacing w:after="50" w:before="50"/>
      </w:pPr>
      <w:r>
        <w:rPr>
          <w:rFonts w:ascii="Arial" w:cs="Arial" w:eastAsia="Arial" w:hAnsi="Arial"/>
          <w:sz w:val="22"/>
          <w:szCs w:val="22"/>
        </w:rPr>
        <w:t xml:space="preserve">Discrete sub-latent (VQ-VAE quantization on top of MLP encoder) to enable discrete diffusion over bar codes.</w:t>
      </w:r>
    </w:p>
    <w:p>
      <w:pPr>
        <w:spacing w:after="0" w:before="200"/>
      </w:pPr>
      <w:r>
        <w:t xml:space="preserve"/>
      </w:r>
    </w:p>
    <w:p>
      <w:pPr>
        <w:pBdr>
          <w:top w:val="single" w:color="CCCCCC" w:sz="4"/>
        </w:pBdr>
        <w:spacing w:after="0" w:before="240"/>
        <w:jc w:val="center"/>
      </w:pPr>
      <w:r>
        <w:rPr>
          <w:rFonts w:ascii="Arial" w:cs="Arial" w:eastAsia="Arial" w:hAnsi="Arial"/>
          <w:i/>
          <w:iCs/>
          <w:color w:val="888888"/>
          <w:sz w:val="18"/>
          <w:szCs w:val="18"/>
        </w:rPr>
        <w:t xml:space="preserve">Research plan based on: Latent Spaces for Symbolic Music (MIDI) via Piano-Roll and VAE/Diffusion Pipelines | VAE comparison data from rizavelioglu/vae-comparison (HuggingFace)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2026-03-11T21:18:52.229Z</dcterms:created>
  <dcterms:modified xsi:type="dcterms:W3CDTF">2026-03-11T21:18:52.230Z</dcterms:modified>
</cp:coreProperties>
</file>

<file path=docProps/custom.xml><?xml version="1.0" encoding="utf-8"?>
<Properties xmlns="http://schemas.openxmlformats.org/officeDocument/2006/custom-properties" xmlns:vt="http://schemas.openxmlformats.org/officeDocument/2006/docPropsVTypes"/>
</file>