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2B8" w:rsidRDefault="009352B8" w:rsidP="009352B8">
      <w:pPr>
        <w:jc w:val="center"/>
      </w:pPr>
      <w:r>
        <w:t>TOPIC ORACLE</w:t>
      </w:r>
    </w:p>
    <w:p w:rsidR="009352B8" w:rsidRDefault="009352B8" w:rsidP="009352B8">
      <w:pPr>
        <w:jc w:val="center"/>
      </w:pPr>
      <w:r>
        <w:t>(</w:t>
      </w:r>
      <w:r>
        <w:t>Khoa Hệ thống thông tin</w:t>
      </w:r>
      <w:r>
        <w:rPr>
          <w:lang w:val="en-US"/>
        </w:rPr>
        <w:t xml:space="preserve"> - HVNH</w:t>
      </w:r>
      <w:r>
        <w:t>)</w:t>
      </w:r>
    </w:p>
    <w:p w:rsidR="009352B8" w:rsidRDefault="009352B8" w:rsidP="009352B8">
      <w:r>
        <w:t>1. Oracle Net Features</w:t>
      </w:r>
    </w:p>
    <w:p w:rsidR="009352B8" w:rsidRDefault="009352B8" w:rsidP="009352B8">
      <w:r>
        <w:t>2. Oracle dedicated server, shared server</w:t>
      </w:r>
    </w:p>
    <w:p w:rsidR="009352B8" w:rsidRDefault="009352B8" w:rsidP="009352B8">
      <w:r>
        <w:t>3. Quản lý hiệu năng trong Oracle 11g (Manage performance)</w:t>
      </w:r>
    </w:p>
    <w:p w:rsidR="009352B8" w:rsidRDefault="009352B8" w:rsidP="009352B8">
      <w:r>
        <w:t>4. Quản lý đồng nhất và tương tranh trong Oracle 11g (consistency &amp; concurrency)</w:t>
      </w:r>
    </w:p>
    <w:p w:rsidR="009352B8" w:rsidRDefault="009352B8" w:rsidP="009352B8">
      <w:r>
        <w:t>5. Cơ chế quản lý transaction trong Oracle 11g</w:t>
      </w:r>
    </w:p>
    <w:p w:rsidR="009352B8" w:rsidRDefault="009352B8" w:rsidP="009352B8">
      <w:r>
        <w:t>6. Công nghệ Oracle Flashback</w:t>
      </w:r>
    </w:p>
    <w:p w:rsidR="009352B8" w:rsidRDefault="009352B8" w:rsidP="009352B8">
      <w:r>
        <w:t>7. Tính năng bảo mật của Oracle 11g</w:t>
      </w:r>
    </w:p>
    <w:p w:rsidR="009352B8" w:rsidRDefault="009352B8" w:rsidP="009352B8">
      <w:r>
        <w:t>8. Tìm hiểu Oracle RAC (Real Application Cluster)</w:t>
      </w:r>
    </w:p>
    <w:p w:rsidR="009352B8" w:rsidRDefault="009352B8" w:rsidP="009352B8">
      <w:r>
        <w:t>9. Tìm hiểu về import và export dữ liệu trong Oracle</w:t>
      </w:r>
    </w:p>
    <w:p w:rsidR="009352B8" w:rsidRDefault="009352B8" w:rsidP="009352B8">
      <w:r>
        <w:t>10. Tìm hiểu về OLTP trong Oracle 11g (Oracle Estentials 11g)</w:t>
      </w:r>
    </w:p>
    <w:p w:rsidR="009352B8" w:rsidRDefault="009352B8" w:rsidP="009352B8">
      <w:r>
        <w:t>11. Cơ chế quản lý bộ nhớ trong của Oracle 11g</w:t>
      </w:r>
    </w:p>
    <w:p w:rsidR="009352B8" w:rsidRDefault="009352B8" w:rsidP="009352B8">
      <w:r>
        <w:t>12. Cơ chế quản lý bộ nhớ ngoài của Oracle 11g</w:t>
      </w:r>
    </w:p>
    <w:p w:rsidR="009352B8" w:rsidRDefault="009352B8" w:rsidP="009352B8">
      <w:r>
        <w:t>13. Tính sẵn sàng trong Oracle 11g (high availibity)</w:t>
      </w:r>
    </w:p>
    <w:p w:rsidR="009352B8" w:rsidRDefault="009352B8" w:rsidP="009352B8">
      <w:r>
        <w:t>14. Oracle Data Dictionary</w:t>
      </w:r>
    </w:p>
    <w:p w:rsidR="009352B8" w:rsidRDefault="009352B8" w:rsidP="009352B8">
      <w:r>
        <w:t>15. Tính năng quản lý tự động và xử lý online (Automatic Management and Online</w:t>
      </w:r>
    </w:p>
    <w:p w:rsidR="009352B8" w:rsidRDefault="009352B8" w:rsidP="009352B8">
      <w:r>
        <w:t>Capabilities)</w:t>
      </w:r>
    </w:p>
    <w:p w:rsidR="009352B8" w:rsidRDefault="009352B8" w:rsidP="009352B8">
      <w:r>
        <w:t>16. Các công cụ nâng cao hiệu năng của database (Tài liệu: Oracle 11g for Dummies</w:t>
      </w:r>
    </w:p>
    <w:p w:rsidR="009352B8" w:rsidRDefault="009352B8" w:rsidP="009352B8">
      <w:r>
        <w:t>p246)</w:t>
      </w:r>
    </w:p>
    <w:p w:rsidR="009352B8" w:rsidRDefault="009352B8" w:rsidP="009352B8">
      <w:r>
        <w:t>17. Nâng cao hiệu năng của các lệnh SQL (Oracle 11g Administration – Darksiderg –</w:t>
      </w:r>
    </w:p>
    <w:p w:rsidR="001F02C0" w:rsidRDefault="009352B8" w:rsidP="009352B8">
      <w:pPr>
        <w:rPr>
          <w:lang w:val="en-US"/>
        </w:rPr>
      </w:pPr>
      <w:r>
        <w:t>chương 19)</w:t>
      </w:r>
    </w:p>
    <w:p w:rsidR="009352B8" w:rsidRDefault="009352B8" w:rsidP="009352B8">
      <w:pPr>
        <w:rPr>
          <w:lang w:val="en-US"/>
        </w:rPr>
      </w:pPr>
      <w:r>
        <w:rPr>
          <w:lang w:val="en-US"/>
        </w:rPr>
        <w:t>18. Kiến trúc Oracle</w:t>
      </w:r>
    </w:p>
    <w:p w:rsidR="009352B8" w:rsidRDefault="009352B8" w:rsidP="009352B8">
      <w:pPr>
        <w:rPr>
          <w:lang w:val="en-US"/>
        </w:rPr>
      </w:pPr>
      <w:r>
        <w:rPr>
          <w:lang w:val="en-US"/>
        </w:rPr>
        <w:t>19. Quản lý người dùng</w:t>
      </w:r>
    </w:p>
    <w:p w:rsidR="009352B8" w:rsidRPr="009352B8" w:rsidRDefault="009352B8" w:rsidP="009352B8">
      <w:pPr>
        <w:rPr>
          <w:lang w:val="en-US"/>
        </w:rPr>
      </w:pPr>
      <w:r>
        <w:rPr>
          <w:lang w:val="en-US"/>
        </w:rPr>
        <w:t>20. Sao lưu phục hồi</w:t>
      </w:r>
      <w:bookmarkStart w:id="0" w:name="_GoBack"/>
      <w:bookmarkEnd w:id="0"/>
    </w:p>
    <w:sectPr w:rsidR="009352B8" w:rsidRPr="0093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B8"/>
    <w:rsid w:val="001F02C0"/>
    <w:rsid w:val="009352B8"/>
    <w:rsid w:val="00D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Banking Academy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 Huyen</dc:creator>
  <cp:lastModifiedBy>Giang Huyen</cp:lastModifiedBy>
  <cp:revision>1</cp:revision>
  <dcterms:created xsi:type="dcterms:W3CDTF">2018-05-15T02:58:00Z</dcterms:created>
  <dcterms:modified xsi:type="dcterms:W3CDTF">2018-05-15T03:01:00Z</dcterms:modified>
</cp:coreProperties>
</file>