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footer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01EDD1C6" wp14:textId="5CD78FE4">
      <w:pPr>
        <w:pStyle w:val="Normal"/>
        <w:rPr>
          <w:b w:val="1"/>
          <w:b/>
          <w:bCs w:val="1"/>
          <w:sz w:val="28"/>
          <w:szCs w:val="28"/>
        </w:rPr>
      </w:pPr>
      <w:r w:rsidRPr="61C03407" w:rsidR="61C03407">
        <w:rPr>
          <w:b w:val="1"/>
          <w:bCs w:val="1"/>
          <w:sz w:val="28"/>
          <w:szCs w:val="28"/>
        </w:rPr>
        <w:t>Техническое задание внедрения программного продукта для Антивирусной лаборатории: MYRVAR</w:t>
      </w:r>
    </w:p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3D2732E3" wp14:textId="77777777"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Этап разработки раздела «Общие сведения»:</w:t>
      </w:r>
    </w:p>
    <w:p xmlns:wp14="http://schemas.microsoft.com/office/word/2010/wordml" w14:paraId="26AECDFC" wp14:textId="171F24AD">
      <w:pPr>
        <w:pStyle w:val="Normal"/>
      </w:pPr>
      <w:r w:rsidR="61C03407">
        <w:rPr/>
        <w:t>1. Полное наименование ИС (информационной системы): Система обнаружения и анализа вредоносных программ MYRVAR.</w:t>
      </w:r>
    </w:p>
    <w:p xmlns:wp14="http://schemas.microsoft.com/office/word/2010/wordml" w14:paraId="6AD85A48" wp14:textId="77777777">
      <w:pPr>
        <w:pStyle w:val="Normal"/>
        <w:rPr/>
      </w:pPr>
      <w:r>
        <w:rPr/>
        <w:t>2. Шифр темы: Антивирусная лаборатория.</w:t>
      </w:r>
    </w:p>
    <w:p xmlns:wp14="http://schemas.microsoft.com/office/word/2010/wordml" w14:paraId="129C2778" wp14:textId="2569D426">
      <w:pPr>
        <w:pStyle w:val="Normal"/>
      </w:pPr>
      <w:r w:rsidR="61C03407">
        <w:rPr/>
        <w:t xml:space="preserve">3. Предприятие-разработчик системы: </w:t>
      </w:r>
      <w:r w:rsidRPr="61C03407" w:rsidR="61C03407">
        <w:rPr>
          <w:lang w:val="en-US"/>
        </w:rPr>
        <w:t>OOO</w:t>
      </w:r>
      <w:r w:rsidR="61C03407">
        <w:rPr/>
        <w:t xml:space="preserve"> «</w:t>
      </w:r>
      <w:r w:rsidRPr="61C03407" w:rsidR="61C03407">
        <w:rPr>
          <w:lang w:val="en-US"/>
        </w:rPr>
        <w:t>SmirnvSuslov</w:t>
      </w:r>
      <w:r w:rsidR="61C03407">
        <w:rPr/>
        <w:t>»</w:t>
      </w:r>
    </w:p>
    <w:p xmlns:wp14="http://schemas.microsoft.com/office/word/2010/wordml" w14:paraId="38B3C0F2" wp14:textId="77777777">
      <w:pPr>
        <w:pStyle w:val="Normal"/>
        <w:rPr/>
      </w:pPr>
      <w:r>
        <w:rPr/>
        <w:t>4. Предприятие-заказчик системы: OOO «</w:t>
      </w:r>
      <w:r>
        <w:rPr>
          <w:lang w:val="en-US"/>
        </w:rPr>
        <w:t>YANIS</w:t>
      </w:r>
      <w:r>
        <w:rPr/>
        <w:t>»</w:t>
      </w:r>
    </w:p>
    <w:p xmlns:wp14="http://schemas.microsoft.com/office/word/2010/wordml" w14:paraId="4000690F" wp14:textId="70C87E22">
      <w:pPr>
        <w:pStyle w:val="Normal"/>
      </w:pPr>
      <w:r w:rsidR="61C03407">
        <w:rPr/>
        <w:t>5. Система создается на основании технического задания (ТЗ): Вживление “MYRVAR”</w:t>
      </w:r>
    </w:p>
    <w:p xmlns:wp14="http://schemas.microsoft.com/office/word/2010/wordml" w14:paraId="59D7CDC8" wp14:textId="77777777">
      <w:pPr>
        <w:pStyle w:val="Normal"/>
        <w:rPr/>
      </w:pPr>
      <w:r>
        <w:rPr/>
        <w:t>6. Плановый срок начала работ: 16.02.2023</w:t>
      </w:r>
    </w:p>
    <w:p xmlns:wp14="http://schemas.microsoft.com/office/word/2010/wordml" w14:paraId="71A0B504" wp14:textId="77777777">
      <w:pPr>
        <w:pStyle w:val="Normal"/>
        <w:rPr/>
      </w:pPr>
      <w:r>
        <w:rPr/>
        <w:t>7. Плановый срок окончания работ: 05.09.2024</w:t>
      </w:r>
    </w:p>
    <w:p xmlns:wp14="http://schemas.microsoft.com/office/word/2010/wordml" w14:paraId="452B25E6" wp14:textId="77777777">
      <w:pPr>
        <w:pStyle w:val="Normal"/>
        <w:rPr/>
      </w:pPr>
      <w:r>
        <w:rPr/>
        <w:t>8. Автоматизируемая система создается на основе существующей архитектуры и инфраструктуры.</w:t>
      </w:r>
    </w:p>
    <w:p xmlns:wp14="http://schemas.microsoft.com/office/word/2010/wordml" w14:paraId="0B6B0739" wp14:textId="77777777">
      <w:pPr>
        <w:pStyle w:val="Normal"/>
        <w:rPr/>
      </w:pPr>
      <w:r>
        <w:rPr/>
        <w:t>9. Порядок оформления и предъявления заказчику результатов работы по созданию системы определяется после получения начальной версии продукта, в которой должны быть реализованы все основные функции, определенные в ТЗ.</w:t>
      </w:r>
    </w:p>
    <w:p xmlns:wp14="http://schemas.microsoft.com/office/word/2010/wordml" w14:paraId="0A37501D" wp14:textId="77777777">
      <w:pPr>
        <w:pStyle w:val="Normal"/>
        <w:rPr/>
      </w:pPr>
      <w:r>
        <w:rPr/>
      </w:r>
    </w:p>
    <w:p xmlns:wp14="http://schemas.microsoft.com/office/word/2010/wordml" w14:paraId="48083EF9" wp14:textId="77777777"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 Этап разработки раздела «Обеспечение информационной безопасности»:</w:t>
      </w:r>
    </w:p>
    <w:p xmlns:wp14="http://schemas.microsoft.com/office/word/2010/wordml" w14:paraId="5414FDE3" wp14:textId="77777777">
      <w:pPr>
        <w:pStyle w:val="Normal"/>
        <w:rPr/>
      </w:pPr>
      <w:r>
        <w:rPr/>
        <w:t>1. Вид автоматизируемой деятельности: Обнаружение и анализ вредоносных программ в Антивирусной лаборатории.</w:t>
      </w:r>
    </w:p>
    <w:p xmlns:wp14="http://schemas.microsoft.com/office/word/2010/wordml" w14:paraId="0D018EEA" wp14:textId="77777777">
      <w:pPr>
        <w:pStyle w:val="Normal"/>
        <w:rPr/>
      </w:pPr>
      <w:r>
        <w:rPr/>
        <w:t xml:space="preserve">2. Перечень автоматизируемых процессов: </w:t>
      </w:r>
    </w:p>
    <w:p xmlns:wp14="http://schemas.microsoft.com/office/word/2010/wordml" w14:paraId="7F579490" wp14:textId="77777777">
      <w:pPr>
        <w:pStyle w:val="Normal"/>
        <w:spacing w:line="240" w:lineRule="auto"/>
        <w:rPr/>
      </w:pPr>
      <w:r>
        <w:rPr/>
        <w:t xml:space="preserve">   </w:t>
      </w:r>
      <w:r>
        <w:rPr/>
        <w:t>- Сканирование файлов на предмет вредоносного программного обеспечения.</w:t>
      </w:r>
    </w:p>
    <w:p xmlns:wp14="http://schemas.microsoft.com/office/word/2010/wordml" w14:paraId="677F9400" wp14:textId="77777777">
      <w:pPr>
        <w:pStyle w:val="Normal"/>
        <w:spacing w:line="240" w:lineRule="auto"/>
        <w:rPr/>
      </w:pPr>
      <w:r>
        <w:rPr/>
        <w:t xml:space="preserve">   </w:t>
      </w:r>
      <w:r>
        <w:rPr/>
        <w:t>- Анализ результатов сканирования и идентификация вредоносных угроз.</w:t>
      </w:r>
    </w:p>
    <w:p xmlns:wp14="http://schemas.microsoft.com/office/word/2010/wordml" w14:paraId="6ED6311A" wp14:textId="77777777">
      <w:pPr>
        <w:pStyle w:val="Normal"/>
        <w:spacing w:line="240" w:lineRule="auto"/>
        <w:rPr/>
      </w:pPr>
      <w:r>
        <w:rPr/>
        <w:t xml:space="preserve">   </w:t>
      </w:r>
      <w:r>
        <w:rPr/>
        <w:t>- Создание и обновление правил для обнаружения вредоносных программ.</w:t>
      </w:r>
    </w:p>
    <w:p xmlns:wp14="http://schemas.microsoft.com/office/word/2010/wordml" w14:paraId="5F802168" wp14:textId="77777777">
      <w:pPr>
        <w:pStyle w:val="Normal"/>
        <w:spacing w:line="240" w:lineRule="auto"/>
        <w:rPr/>
      </w:pPr>
      <w:r>
        <w:rPr/>
        <w:t xml:space="preserve">   </w:t>
      </w:r>
      <w:r>
        <w:rPr/>
        <w:t>- Интеграция с другими системами безопасности для реагирования на обнаруженные угрозы.</w:t>
      </w:r>
    </w:p>
    <w:p xmlns:wp14="http://schemas.microsoft.com/office/word/2010/wordml" w14:paraId="5DAB6C7B" wp14:textId="77777777">
      <w:pPr>
        <w:pStyle w:val="Normal"/>
        <w:rPr/>
      </w:pPr>
      <w:r>
        <w:rPr/>
      </w:r>
    </w:p>
    <w:p xmlns:wp14="http://schemas.microsoft.com/office/word/2010/wordml" w14:paraId="5D1F3E66" wp14:textId="77777777">
      <w:pPr>
        <w:pStyle w:val="Normal"/>
        <w:rPr/>
      </w:pPr>
      <w:r>
        <w:rPr/>
        <w:t xml:space="preserve">3. Наименование и значение показателей, которые будут достигнуты в результате внедрения ИС: </w:t>
      </w:r>
    </w:p>
    <w:p xmlns:wp14="http://schemas.microsoft.com/office/word/2010/wordml" w14:paraId="25232D66" wp14:textId="77777777">
      <w:pPr>
        <w:pStyle w:val="Normal"/>
        <w:spacing w:line="240" w:lineRule="auto"/>
        <w:rPr/>
      </w:pPr>
      <w:r>
        <w:rPr/>
        <w:t xml:space="preserve">   </w:t>
      </w:r>
      <w:r>
        <w:rPr/>
        <w:t>- Улучшение скорости обнаружения вредоносных программ.</w:t>
      </w:r>
    </w:p>
    <w:p xmlns:wp14="http://schemas.microsoft.com/office/word/2010/wordml" w14:paraId="1C79EFD8" wp14:textId="77777777">
      <w:pPr>
        <w:pStyle w:val="Normal"/>
        <w:spacing w:line="240" w:lineRule="auto"/>
        <w:rPr/>
      </w:pPr>
      <w:r>
        <w:rPr/>
        <w:t xml:space="preserve">   </w:t>
      </w:r>
      <w:r>
        <w:rPr/>
        <w:t>- Повышение точности обнаружения угроз.</w:t>
      </w:r>
    </w:p>
    <w:p xmlns:wp14="http://schemas.microsoft.com/office/word/2010/wordml" w14:paraId="21F54A16" wp14:textId="77777777">
      <w:pPr>
        <w:pStyle w:val="Normal"/>
        <w:spacing w:line="240" w:lineRule="auto"/>
        <w:rPr/>
      </w:pPr>
      <w:r>
        <w:rPr/>
        <w:t xml:space="preserve">   </w:t>
      </w:r>
      <w:r>
        <w:rPr/>
        <w:t>- Увеличение эффективности анализа вредоносных программ.</w:t>
      </w:r>
    </w:p>
    <w:p xmlns:wp14="http://schemas.microsoft.com/office/word/2010/wordml" w14:paraId="2BBC5529" wp14:textId="77777777">
      <w:pPr>
        <w:pStyle w:val="Normal"/>
        <w:spacing w:line="240" w:lineRule="auto"/>
        <w:rPr/>
      </w:pPr>
      <w:r>
        <w:rPr/>
        <w:t xml:space="preserve">   </w:t>
      </w:r>
      <w:r>
        <w:rPr/>
        <w:t>- Улучшение реакции на новые угрозы.</w:t>
      </w:r>
    </w:p>
    <w:p xmlns:wp14="http://schemas.microsoft.com/office/word/2010/wordml" w14:paraId="2F995669" wp14:textId="77777777"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c. Этап разработки раздела «Характеристики объекта автоматизации»:</w:t>
      </w:r>
    </w:p>
    <w:p xmlns:wp14="http://schemas.microsoft.com/office/word/2010/wordml" w14:paraId="27DE8F4E" wp14:textId="77777777">
      <w:pPr>
        <w:pStyle w:val="Normal"/>
        <w:rPr/>
      </w:pPr>
      <w:r>
        <w:rPr/>
        <w:t xml:space="preserve">Краткие сведения о предприятии: </w:t>
      </w:r>
    </w:p>
    <w:p xmlns:wp14="http://schemas.microsoft.com/office/word/2010/wordml" w14:paraId="27541A25" wp14:textId="77777777">
      <w:pPr>
        <w:pStyle w:val="Normal"/>
        <w:rPr/>
      </w:pPr>
      <w:r>
        <w:rPr/>
        <w:t>Антивирусная лаборатория – специализированное подразделение, занимающееся анализом и борьбой с вредоносными программами.</w:t>
      </w:r>
    </w:p>
    <w:p xmlns:wp14="http://schemas.microsoft.com/office/word/2010/wordml" w14:paraId="02EB378F" wp14:textId="77777777">
      <w:pPr>
        <w:pStyle w:val="Normal"/>
        <w:rPr/>
      </w:pPr>
      <w:r>
        <w:rPr/>
      </w:r>
    </w:p>
    <w:p xmlns:wp14="http://schemas.microsoft.com/office/word/2010/wordml" w14:paraId="7890F9DB" wp14:textId="77777777"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d. Этап разработки раздела «Требования к ИС»:</w:t>
      </w:r>
    </w:p>
    <w:p xmlns:wp14="http://schemas.microsoft.com/office/word/2010/wordml" w14:paraId="263B6CF7" wp14:textId="77777777">
      <w:pPr>
        <w:pStyle w:val="Normal"/>
        <w:rPr/>
      </w:pPr>
      <w:r>
        <w:rPr/>
        <w:t>Требования к системе в целом:</w:t>
      </w:r>
    </w:p>
    <w:p xmlns:wp14="http://schemas.microsoft.com/office/word/2010/wordml" w14:paraId="0F092651" wp14:textId="77777777">
      <w:pPr>
        <w:pStyle w:val="Normal"/>
        <w:spacing w:line="240" w:lineRule="auto"/>
        <w:rPr/>
      </w:pPr>
      <w:r>
        <w:rPr/>
        <w:t>- Высокая скорость сканирования файлов.</w:t>
      </w:r>
    </w:p>
    <w:p xmlns:wp14="http://schemas.microsoft.com/office/word/2010/wordml" w14:paraId="1DC402F6" wp14:textId="77777777">
      <w:pPr>
        <w:pStyle w:val="Normal"/>
        <w:spacing w:line="240" w:lineRule="auto"/>
        <w:rPr/>
      </w:pPr>
      <w:r>
        <w:rPr/>
        <w:t>- Точное обнаружение вредоносных программ.</w:t>
      </w:r>
    </w:p>
    <w:p xmlns:wp14="http://schemas.microsoft.com/office/word/2010/wordml" w14:paraId="508BA771" wp14:textId="77777777">
      <w:pPr>
        <w:pStyle w:val="Normal"/>
        <w:spacing w:line="240" w:lineRule="auto"/>
        <w:rPr/>
      </w:pPr>
      <w:r>
        <w:rPr/>
        <w:t>- Возможность обновления правил обнаружения в реальном времени.</w:t>
      </w:r>
    </w:p>
    <w:p xmlns:wp14="http://schemas.microsoft.com/office/word/2010/wordml" w14:paraId="51A0BC85" wp14:textId="77777777">
      <w:pPr>
        <w:pStyle w:val="Normal"/>
        <w:spacing w:line="240" w:lineRule="auto"/>
        <w:rPr/>
      </w:pPr>
      <w:r>
        <w:rPr/>
        <w:t>- Поддержка интеграции с другими системами безопасности.</w:t>
      </w:r>
    </w:p>
    <w:p xmlns:wp14="http://schemas.microsoft.com/office/word/2010/wordml" w14:paraId="6A05A809" wp14:textId="77777777">
      <w:pPr>
        <w:pStyle w:val="Normal"/>
        <w:rPr/>
      </w:pPr>
      <w:r>
        <w:rPr/>
      </w:r>
    </w:p>
    <w:p xmlns:wp14="http://schemas.microsoft.com/office/word/2010/wordml" w14:paraId="7D70B43F" wp14:textId="77777777">
      <w:pPr>
        <w:pStyle w:val="Normal"/>
        <w:rPr/>
      </w:pPr>
      <w:r>
        <w:rPr/>
        <w:t>1. Требования к программному обеспечению ИС:</w:t>
      </w:r>
    </w:p>
    <w:p xmlns:wp14="http://schemas.microsoft.com/office/word/2010/wordml" w14:paraId="08AD8A0B" wp14:textId="7CD6905A">
      <w:pPr>
        <w:pStyle w:val="Normal"/>
        <w:spacing w:line="240" w:lineRule="auto"/>
      </w:pPr>
      <w:r w:rsidR="61C03407">
        <w:rPr/>
        <w:t xml:space="preserve">   </w:t>
      </w:r>
      <w:r w:rsidR="61C03407">
        <w:rPr/>
        <w:t>- MYRVAR должна быть установлена и настроена на всех рабочих станциях в лаборатории.</w:t>
      </w:r>
    </w:p>
    <w:p xmlns:wp14="http://schemas.microsoft.com/office/word/2010/wordml" w14:paraId="2CE42A5C" wp14:textId="110C81E3">
      <w:pPr>
        <w:pStyle w:val="Normal"/>
        <w:spacing w:line="240" w:lineRule="auto"/>
      </w:pPr>
      <w:r w:rsidR="61C03407">
        <w:rPr/>
        <w:t xml:space="preserve">   </w:t>
      </w:r>
      <w:r w:rsidR="61C03407">
        <w:rPr/>
        <w:t xml:space="preserve">- Должна быть предоставлена документация по установке, настройке и использованию </w:t>
      </w:r>
      <w:r w:rsidRPr="61C03407" w:rsidR="61C03407">
        <w:rPr>
          <w:lang w:val="en-US"/>
        </w:rPr>
        <w:t>“MYRVAR”</w:t>
      </w:r>
      <w:r w:rsidR="61C03407">
        <w:rPr/>
        <w:t>.</w:t>
      </w:r>
    </w:p>
    <w:p xmlns:wp14="http://schemas.microsoft.com/office/word/2010/wordml" w14:paraId="287B148C" wp14:textId="77777777">
      <w:pPr>
        <w:pStyle w:val="Normal"/>
        <w:rPr/>
      </w:pPr>
      <w:r>
        <w:rPr>
          <w:lang w:val="en-US"/>
        </w:rPr>
        <w:t>2</w:t>
      </w:r>
      <w:r>
        <w:rPr/>
        <w:t>. Требования к техническому обеспечению АС:</w:t>
      </w:r>
    </w:p>
    <w:p xmlns:wp14="http://schemas.microsoft.com/office/word/2010/wordml" w14:paraId="73EC8F8B" wp14:textId="475E5936">
      <w:pPr>
        <w:pStyle w:val="Normal"/>
      </w:pPr>
      <w:r w:rsidR="61C03407">
        <w:rPr/>
        <w:t xml:space="preserve">   </w:t>
      </w:r>
      <w:r w:rsidR="61C03407">
        <w:rPr/>
        <w:t>- Минимальные требования к аппаратному обеспечению для установки и работы “MYRVAR”.</w:t>
      </w:r>
    </w:p>
    <w:p xmlns:wp14="http://schemas.microsoft.com/office/word/2010/wordml" w14:paraId="5A39BBE3" wp14:textId="77777777">
      <w:pPr>
        <w:pStyle w:val="Normal"/>
        <w:rPr/>
      </w:pPr>
      <w:r>
        <w:rPr/>
      </w:r>
    </w:p>
    <w:p xmlns:wp14="http://schemas.microsoft.com/office/word/2010/wordml" w14:paraId="4E390055" wp14:textId="77777777">
      <w:pPr>
        <w:pStyle w:val="Normal"/>
        <w:rPr/>
      </w:pPr>
      <w:r>
        <w:rPr>
          <w:b/>
          <w:bCs/>
          <w:sz w:val="24"/>
          <w:szCs w:val="24"/>
        </w:rPr>
        <w:t>e. Этап разработки раздела «Стадии и этапы разработки</w:t>
      </w:r>
      <w:r>
        <w:rPr/>
        <w:t>»:</w:t>
      </w:r>
    </w:p>
    <w:p xmlns:wp14="http://schemas.microsoft.com/office/word/2010/wordml" w14:paraId="3AFA180C" wp14:textId="77777777">
      <w:pPr>
        <w:pStyle w:val="Normal"/>
        <w:rPr/>
      </w:pPr>
      <w:r>
        <w:rPr/>
        <w:t>Разработка должна быть проведена в три стадии:</w:t>
      </w:r>
    </w:p>
    <w:p xmlns:wp14="http://schemas.microsoft.com/office/word/2010/wordml" w14:paraId="22A4B755" wp14:textId="77777777">
      <w:pPr>
        <w:pStyle w:val="Normal"/>
        <w:spacing w:line="240" w:lineRule="auto"/>
        <w:rPr/>
      </w:pPr>
      <w:r>
        <w:rPr/>
        <w:t>1. разработка технического задания;</w:t>
      </w:r>
    </w:p>
    <w:p xmlns:wp14="http://schemas.microsoft.com/office/word/2010/wordml" w14:paraId="1D4A4AF5" wp14:textId="77777777">
      <w:pPr>
        <w:pStyle w:val="Normal"/>
        <w:spacing w:line="240" w:lineRule="auto"/>
        <w:rPr/>
      </w:pPr>
      <w:r>
        <w:rPr/>
        <w:t>2. рабочее проектирование;</w:t>
      </w:r>
    </w:p>
    <w:p xmlns:wp14="http://schemas.microsoft.com/office/word/2010/wordml" w14:paraId="488EF207" wp14:textId="77777777">
      <w:pPr>
        <w:pStyle w:val="Normal"/>
        <w:spacing w:line="240" w:lineRule="auto"/>
        <w:rPr/>
      </w:pPr>
      <w:r>
        <w:rPr/>
        <w:t>3. внедрение.</w:t>
      </w:r>
    </w:p>
    <w:p xmlns:wp14="http://schemas.microsoft.com/office/word/2010/wordml" w14:paraId="41C8F396" wp14:textId="77777777"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 xmlns:wp14="http://schemas.microsoft.com/office/word/2010/wordml" w14:paraId="3BFD883E" wp14:textId="77777777"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f. Этапы разработки:</w:t>
      </w:r>
    </w:p>
    <w:p xmlns:wp14="http://schemas.microsoft.com/office/word/2010/wordml" w14:paraId="778BAC28" wp14:textId="77777777">
      <w:pPr>
        <w:pStyle w:val="Normal"/>
        <w:rPr/>
      </w:pPr>
      <w:r>
        <w:rPr/>
        <w:t>На стадии рабочего проектирования должны быть выполнены перечисленные этапы работ:</w:t>
      </w:r>
    </w:p>
    <w:p xmlns:wp14="http://schemas.microsoft.com/office/word/2010/wordml" w14:paraId="72A3D3EC" wp14:textId="77777777">
      <w:pPr>
        <w:pStyle w:val="Normal"/>
        <w:spacing w:before="0" w:after="0" w:line="240" w:lineRule="auto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3D78D553" wp14:textId="77777777">
      <w:pPr>
        <w:pStyle w:val="Normal"/>
        <w:spacing w:before="0" w:after="0" w:line="240" w:lineRule="auto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1. Подготовка: На этом этапе определяются цели и требования к разделу "Стадии и этапы разработки". Производится анализ текущего состояния проекта и формулирование основных задач, которые должны быть решены.</w:t>
      </w:r>
    </w:p>
    <w:p xmlns:wp14="http://schemas.microsoft.com/office/word/2010/wordml" w14:paraId="389748BD" wp14:textId="77777777">
      <w:pPr>
        <w:pStyle w:val="Normal"/>
        <w:spacing w:before="0" w:after="0" w:line="240" w:lineRule="auto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2. Составление технического задания (ТЗ): Этот этап включает в себя детальное изучение требований к разделу, определение функциональности, структуры, интерфейса и прочих особенностей. В результате этого этапа разрабатывается документ - техническое задание, которое является основой для всего процесса разработки.</w:t>
      </w:r>
    </w:p>
    <w:p xmlns:wp14="http://schemas.microsoft.com/office/word/2010/wordml" w14:paraId="2BBB1439" wp14:textId="77777777">
      <w:pPr>
        <w:pStyle w:val="Normal"/>
        <w:spacing w:before="0" w:after="0" w:line="240" w:lineRule="auto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3. Рабочее проектирование: На этом этапе создается концептуальное и техническое проектирование раздела "Стадии и этапы разработки". Это включает в себя разработку архитектуры раздела, выбор технологий, разработку дизайна и создание прототипов. Важным аспектом этого этапа является учет требований, сформулированных в ТЗ.</w:t>
      </w:r>
    </w:p>
    <w:p xmlns:wp14="http://schemas.microsoft.com/office/word/2010/wordml" w14:paraId="4146BF94" wp14:textId="77777777">
      <w:pPr>
        <w:pStyle w:val="Normal"/>
        <w:spacing w:before="0" w:after="0" w:line="240" w:lineRule="auto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4. Разработка и тестирование: На этом этапе программисты начинают создавать код на основе разработанных документов и дизайна. После завершения кодирования проводятся тесты, включая функциональное, модульное и интеграционное тестирование, чтобы удостовериться, что разработанный раздел соответствует требованиям и работает корректно.</w:t>
      </w:r>
    </w:p>
    <w:p xmlns:wp14="http://schemas.microsoft.com/office/word/2010/wordml" w14:paraId="2002FB69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5. Внедрение и поддержка: После успешного завершения тестирования раздел "Стадии и этапы разработки" готов к внедрению. На этом этапе происходит установка разработанного раздела на рабочие серверы и его запуск для использования конечными пользователями. После внедрения начинается поддержка и обновление раздела в соответствии с новыми требованиями и обратной связью от пользователей.</w:t>
      </w:r>
    </w:p>
    <w:p xmlns:wp14="http://schemas.microsoft.com/office/word/2010/wordml" w14:paraId="0D0B940D" wp14:textId="77777777">
      <w:pPr>
        <w:pStyle w:val="Normal"/>
        <w:spacing w:before="0" w:after="200"/>
        <w:rPr>
          <w:rFonts w:cs="Calibri" w:cstheme="minorHAnsi"/>
        </w:rPr>
      </w:pPr>
      <w:r>
        <w:rPr/>
      </w:r>
    </w:p>
    <w:sectPr>
      <w:headerReference w:type="default" r:id="rId2"/>
      <w:type w:val="nextPage"/>
      <w:pgSz w:w="11906" w:h="16838" w:orient="portrait"/>
      <w:pgMar w:top="1134" w:right="850" w:bottom="1134" w:left="1701" w:header="708" w:footer="0" w:gutter="0"/>
      <w:pgNumType w:fmt="decimal"/>
      <w:formProt w:val="false"/>
      <w:textDirection w:val="lrTb"/>
      <w:docGrid w:type="default" w:linePitch="360" w:charSpace="4096"/>
      <w:cols w:num="1"/>
      <w:footerReference w:type="default" r:id="R70daf365e6e84c0c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1C03407" w:rsidTr="61C03407" w14:paraId="469FF88F">
      <w:trPr>
        <w:trHeight w:val="300"/>
      </w:trPr>
      <w:tc>
        <w:tcPr>
          <w:tcW w:w="3115" w:type="dxa"/>
          <w:tcMar/>
        </w:tcPr>
        <w:p w:rsidR="61C03407" w:rsidP="61C03407" w:rsidRDefault="61C03407" w14:paraId="04B0A0E3" w14:textId="636A7542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61C03407" w:rsidP="61C03407" w:rsidRDefault="61C03407" w14:paraId="37254CD6" w14:textId="00573C14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61C03407" w:rsidP="61C03407" w:rsidRDefault="61C03407" w14:paraId="787621C1" w14:textId="125348E6">
          <w:pPr>
            <w:pStyle w:val="Header"/>
            <w:bidi w:val="0"/>
            <w:ind w:right="-115"/>
            <w:jc w:val="right"/>
          </w:pPr>
        </w:p>
      </w:tc>
    </w:tr>
  </w:tbl>
  <w:p w:rsidR="61C03407" w:rsidP="61C03407" w:rsidRDefault="61C03407" w14:paraId="26E20EE2" w14:textId="71DCC526">
    <w:pPr>
      <w:pStyle w:val="Footer"/>
      <w:bidi w:val="0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39789F65" wp14:textId="09EDF4F3">
    <w:pPr>
      <w:pStyle w:val="Style22"/>
      <w:ind w:left="5812" w:firstLine="851"/>
    </w:pPr>
    <w:r w:rsidRPr="61C03407" w:rsidR="61C03407">
      <w:rPr>
        <w:lang w:val="en-US"/>
      </w:rPr>
      <w:t>OOO</w:t>
    </w:r>
    <w:r w:rsidR="61C03407">
      <w:rPr/>
      <w:t xml:space="preserve"> «</w:t>
    </w:r>
    <w:r w:rsidRPr="61C03407" w:rsidR="61C03407">
      <w:rPr>
        <w:lang w:val="en-US"/>
      </w:rPr>
      <w:t>Smirno</w:t>
    </w:r>
    <w:r w:rsidRPr="61C03407" w:rsidR="61C03407">
      <w:rPr>
        <w:lang w:val="en-US"/>
      </w:rPr>
      <w:t>v</w:t>
    </w:r>
    <w:r w:rsidRPr="61C03407" w:rsidR="61C03407">
      <w:rPr>
        <w:lang w:val="en-US"/>
      </w:rPr>
      <w:t>Suslov</w:t>
    </w:r>
    <w:r w:rsidR="61C03407">
      <w:rPr/>
      <w:t>»</w:t>
    </w: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3"/>
  <w:trackRevisions w:val="false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  <w14:docId w14:val="215D4D7A"/>
  <w15:docId w15:val="{AFBB0C66-4F06-4174-BE73-D405535DBAE7}"/>
  <w:rsids>
    <w:rsidRoot w:val="0D4C3A4B"/>
    <w:rsid w:val="0D4C3A4B"/>
    <w:rsid w:val="16B837E1"/>
    <w:rsid w:val="31A0C07F"/>
    <w:rsid w:val="4322C2E6"/>
    <w:rsid w:val="4577C5F8"/>
    <w:rsid w:val="4577C5F8"/>
    <w:rsid w:val="61C03407"/>
    <w:rsid w:val="6FD70A0A"/>
    <w:rsid w:val="7CB8D805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6c2d"/>
    <w:pPr>
      <w:widowControl/>
      <w:suppressAutoHyphens w:val="true"/>
      <w:bidi w:val="0"/>
      <w:spacing w:before="0" w:after="200" w:line="276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5044d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5044d"/>
    <w:rPr/>
  </w:style>
  <w:style w:type="character" w:styleId="Strong">
    <w:name w:val="Strong"/>
    <w:basedOn w:val="DefaultParagraphFont"/>
    <w:uiPriority w:val="22"/>
    <w:qFormat/>
    <w:rsid w:val="00a24d44"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before="0" w:after="140" w:line="276" w:lineRule="auto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d28aa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95044d"/>
    <w:pPr>
      <w:tabs>
        <w:tab w:val="clear" w:pos="708"/>
        <w:tab w:val="center" w:leader="none" w:pos="4677"/>
        <w:tab w:val="right" w:leader="none" w:pos="9355"/>
      </w:tabs>
      <w:spacing w:before="0" w:after="0" w:line="240" w:lineRule="auto"/>
    </w:pPr>
    <w:rPr/>
  </w:style>
  <w:style w:type="paragraph" w:styleId="Style23">
    <w:name w:val="Footer"/>
    <w:basedOn w:val="Normal"/>
    <w:link w:val="Style15"/>
    <w:uiPriority w:val="99"/>
    <w:unhideWhenUsed/>
    <w:rsid w:val="0095044d"/>
    <w:pPr>
      <w:tabs>
        <w:tab w:val="clear" w:pos="708"/>
        <w:tab w:val="center" w:leader="none" w:pos="4677"/>
        <w:tab w:val="right" w:leader="none" w:pos="9355"/>
      </w:tabs>
      <w:spacing w:before="0" w:after="0" w:line="240" w:lineRule="auto"/>
    </w:pPr>
    <w:rPr/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footer" Target="footer.xml" Id="R70daf365e6e84c0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B6B21-50C5-4952-9986-150470FDB6C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2024-03-05T10:56:00.0000000Z</dcterms:created>
  <dc:creator>Евгений Суслов</dc:creator>
  <dc:description/>
  <dc:language>ru-RU</dc:language>
  <lastModifiedBy>Hrapov Oleg</lastModifiedBy>
  <dcterms:modified xsi:type="dcterms:W3CDTF">2024-09-08T10:00:57.6589795Z</dcterms:modified>
  <revision>11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