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34E0" w14:textId="77777777" w:rsidR="005F23BD" w:rsidRPr="00FC01D9" w:rsidRDefault="005F23BD" w:rsidP="00BA45D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323262D9" w14:textId="77777777" w:rsidR="005F23BD" w:rsidRPr="007D7510" w:rsidRDefault="005F23BD" w:rsidP="00AD3A9D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b/>
          <w:sz w:val="32"/>
          <w:szCs w:val="32"/>
        </w:rPr>
        <w:t>Отчет по лабораторной работе №</w:t>
      </w:r>
      <w:r w:rsidRPr="007D7510">
        <w:rPr>
          <w:rFonts w:cs="Times New Roman"/>
          <w:b/>
          <w:sz w:val="32"/>
          <w:szCs w:val="32"/>
        </w:rPr>
        <w:t>4</w:t>
      </w:r>
    </w:p>
    <w:p w14:paraId="5206E0C5" w14:textId="77777777" w:rsidR="005F23BD" w:rsidRPr="00FC01D9" w:rsidRDefault="005F23BD" w:rsidP="00AD3A9D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>
        <w:rPr>
          <w:rFonts w:cs="Times New Roman"/>
          <w:b/>
          <w:sz w:val="32"/>
          <w:szCs w:val="32"/>
        </w:rPr>
        <w:t xml:space="preserve"> </w:t>
      </w:r>
      <w:r w:rsidRPr="00FC01D9">
        <w:rPr>
          <w:rFonts w:cs="Times New Roman"/>
          <w:b/>
          <w:sz w:val="32"/>
          <w:szCs w:val="32"/>
        </w:rPr>
        <w:t>«</w:t>
      </w:r>
      <w:proofErr w:type="spellStart"/>
      <w:r>
        <w:rPr>
          <w:rFonts w:cs="Times New Roman"/>
          <w:b/>
          <w:sz w:val="32"/>
          <w:szCs w:val="32"/>
        </w:rPr>
        <w:t>Межпроцессное</w:t>
      </w:r>
      <w:proofErr w:type="spellEnd"/>
      <w:r>
        <w:rPr>
          <w:rFonts w:cs="Times New Roman"/>
          <w:b/>
          <w:sz w:val="32"/>
          <w:szCs w:val="32"/>
        </w:rPr>
        <w:t xml:space="preserve"> взаимодействие</w:t>
      </w:r>
      <w:r w:rsidRPr="00FC01D9">
        <w:rPr>
          <w:rFonts w:cs="Times New Roman"/>
          <w:b/>
          <w:sz w:val="32"/>
          <w:szCs w:val="32"/>
        </w:rPr>
        <w:t>»</w:t>
      </w:r>
    </w:p>
    <w:p w14:paraId="6CE9B969" w14:textId="77777777" w:rsidR="005F23BD" w:rsidRPr="00642F83" w:rsidRDefault="005F23BD" w:rsidP="00AD3A9D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«Операционные системы»</w:t>
      </w:r>
    </w:p>
    <w:p w14:paraId="5D7AD4CC" w14:textId="77777777" w:rsidR="005F23BD" w:rsidRDefault="005F23BD" w:rsidP="00AD3A9D">
      <w:pPr>
        <w:jc w:val="center"/>
        <w:rPr>
          <w:rFonts w:cs="Times New Roman"/>
          <w:sz w:val="32"/>
          <w:szCs w:val="32"/>
        </w:rPr>
      </w:pPr>
    </w:p>
    <w:p w14:paraId="4C42866D" w14:textId="77777777" w:rsidR="005F23BD" w:rsidRDefault="005F23BD" w:rsidP="00AD3A9D">
      <w:pPr>
        <w:jc w:val="center"/>
        <w:rPr>
          <w:rFonts w:cs="Times New Roman"/>
          <w:sz w:val="32"/>
          <w:szCs w:val="32"/>
        </w:rPr>
      </w:pPr>
    </w:p>
    <w:p w14:paraId="2F2BE827" w14:textId="77777777" w:rsidR="005F23BD" w:rsidRDefault="005F23BD" w:rsidP="00AD3A9D">
      <w:pPr>
        <w:jc w:val="center"/>
        <w:rPr>
          <w:rFonts w:cs="Times New Roman"/>
          <w:sz w:val="32"/>
          <w:szCs w:val="32"/>
        </w:rPr>
      </w:pPr>
    </w:p>
    <w:p w14:paraId="4275F0DE" w14:textId="77777777" w:rsidR="005F23BD" w:rsidRPr="00FC01D9" w:rsidRDefault="005F23BD" w:rsidP="00AD3A9D">
      <w:pPr>
        <w:jc w:val="center"/>
        <w:rPr>
          <w:rFonts w:cs="Times New Roman"/>
          <w:sz w:val="32"/>
          <w:szCs w:val="32"/>
        </w:rPr>
      </w:pPr>
    </w:p>
    <w:p w14:paraId="41A6402D" w14:textId="44065617" w:rsidR="005F23BD" w:rsidRPr="00FC01D9" w:rsidRDefault="005F23BD" w:rsidP="00AD3A9D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>
        <w:rPr>
          <w:rFonts w:cs="Times New Roman"/>
          <w:sz w:val="32"/>
          <w:szCs w:val="32"/>
        </w:rPr>
        <w:t>8</w:t>
      </w:r>
      <w:r w:rsidRPr="00FC01D9">
        <w:rPr>
          <w:rFonts w:cs="Times New Roman"/>
          <w:sz w:val="32"/>
          <w:szCs w:val="32"/>
        </w:rPr>
        <w:t xml:space="preserve">: </w:t>
      </w:r>
      <w:r>
        <w:rPr>
          <w:rFonts w:cs="Times New Roman"/>
          <w:sz w:val="32"/>
          <w:szCs w:val="32"/>
        </w:rPr>
        <w:t>Паникаровская Д. А</w:t>
      </w:r>
      <w:r>
        <w:rPr>
          <w:rFonts w:cs="Times New Roman"/>
          <w:sz w:val="32"/>
          <w:szCs w:val="32"/>
        </w:rPr>
        <w:t>.</w:t>
      </w:r>
    </w:p>
    <w:p w14:paraId="21F8DBC9" w14:textId="7118E581" w:rsidR="005F23BD" w:rsidRPr="00FC01D9" w:rsidRDefault="005F23BD" w:rsidP="00AD3A9D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 к.т.н., доцент Тимофеев А.</w:t>
      </w:r>
      <w:r>
        <w:rPr>
          <w:rFonts w:cs="Times New Roman"/>
          <w:sz w:val="32"/>
          <w:szCs w:val="32"/>
        </w:rPr>
        <w:t xml:space="preserve"> </w:t>
      </w:r>
      <w:r w:rsidRPr="00FC01D9">
        <w:rPr>
          <w:rFonts w:cs="Times New Roman"/>
          <w:sz w:val="32"/>
          <w:szCs w:val="32"/>
        </w:rPr>
        <w:t>В.</w:t>
      </w:r>
    </w:p>
    <w:p w14:paraId="631474E6" w14:textId="77777777" w:rsidR="005F23BD" w:rsidRPr="00FC01D9" w:rsidRDefault="005F23BD" w:rsidP="00AD3A9D">
      <w:pPr>
        <w:rPr>
          <w:rFonts w:cs="Times New Roman"/>
          <w:sz w:val="32"/>
          <w:szCs w:val="32"/>
        </w:rPr>
      </w:pPr>
    </w:p>
    <w:p w14:paraId="22D59551" w14:textId="77777777" w:rsidR="005F23BD" w:rsidRPr="00FC01D9" w:rsidRDefault="005F23BD" w:rsidP="00AD3A9D">
      <w:pPr>
        <w:jc w:val="right"/>
        <w:rPr>
          <w:rFonts w:cs="Times New Roman"/>
          <w:sz w:val="32"/>
          <w:szCs w:val="32"/>
        </w:rPr>
      </w:pPr>
    </w:p>
    <w:p w14:paraId="76CDFE44" w14:textId="77777777" w:rsidR="005F23BD" w:rsidRPr="00FC01D9" w:rsidRDefault="005F23BD" w:rsidP="00AD3A9D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2021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57A07F99" w14:textId="77777777" w:rsidR="005F23BD" w:rsidRPr="000070E2" w:rsidRDefault="005F23BD" w:rsidP="00AD3A9D">
          <w:pPr>
            <w:pStyle w:val="a3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705107E7" w14:textId="1F1AA410" w:rsidR="009322B4" w:rsidRDefault="005F23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91632837" w:history="1">
            <w:r w:rsidR="009322B4" w:rsidRPr="005F096D">
              <w:rPr>
                <w:rStyle w:val="a7"/>
                <w:noProof/>
              </w:rPr>
              <w:t>Цель работы</w:t>
            </w:r>
            <w:r w:rsidR="009322B4">
              <w:rPr>
                <w:noProof/>
                <w:webHidden/>
              </w:rPr>
              <w:tab/>
            </w:r>
            <w:r w:rsidR="009322B4">
              <w:rPr>
                <w:noProof/>
                <w:webHidden/>
              </w:rPr>
              <w:fldChar w:fldCharType="begin"/>
            </w:r>
            <w:r w:rsidR="009322B4">
              <w:rPr>
                <w:noProof/>
                <w:webHidden/>
              </w:rPr>
              <w:instrText xml:space="preserve"> PAGEREF _Toc91632837 \h </w:instrText>
            </w:r>
            <w:r w:rsidR="009322B4">
              <w:rPr>
                <w:noProof/>
                <w:webHidden/>
              </w:rPr>
            </w:r>
            <w:r w:rsidR="009322B4">
              <w:rPr>
                <w:noProof/>
                <w:webHidden/>
              </w:rPr>
              <w:fldChar w:fldCharType="separate"/>
            </w:r>
            <w:r w:rsidR="009322B4">
              <w:rPr>
                <w:noProof/>
                <w:webHidden/>
              </w:rPr>
              <w:t>3</w:t>
            </w:r>
            <w:r w:rsidR="009322B4">
              <w:rPr>
                <w:noProof/>
                <w:webHidden/>
              </w:rPr>
              <w:fldChar w:fldCharType="end"/>
            </w:r>
          </w:hyperlink>
        </w:p>
        <w:p w14:paraId="6FA919C2" w14:textId="7E05EC92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38" w:history="1">
            <w:r w:rsidRPr="005F096D">
              <w:rPr>
                <w:rStyle w:val="a7"/>
                <w:noProof/>
              </w:rPr>
              <w:t>Реализация решения задачи о читателях-писателях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1698" w14:textId="312DFBEC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39" w:history="1">
            <w:r w:rsidRPr="005F096D">
              <w:rPr>
                <w:rStyle w:val="a7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AD71" w14:textId="20314D3F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40" w:history="1">
            <w:r w:rsidRPr="005F096D">
              <w:rPr>
                <w:rStyle w:val="a7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BB4A" w14:textId="4007C012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41" w:history="1">
            <w:r w:rsidRPr="005F096D">
              <w:rPr>
                <w:rStyle w:val="a7"/>
                <w:noProof/>
              </w:rPr>
              <w:t>Вывод по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EDA9" w14:textId="47322790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42" w:history="1">
            <w:r w:rsidRPr="005F096D">
              <w:rPr>
                <w:rStyle w:val="a7"/>
                <w:noProof/>
              </w:rPr>
              <w:t>Использование именованных каналов для реализации сетевого межпроцессного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35D3" w14:textId="63159F57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43" w:history="1">
            <w:r w:rsidRPr="005F096D">
              <w:rPr>
                <w:rStyle w:val="a7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B9CB" w14:textId="1D71EBDE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44" w:history="1">
            <w:r w:rsidRPr="005F096D">
              <w:rPr>
                <w:rStyle w:val="a7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67ED" w14:textId="0BD0DFA3" w:rsidR="009322B4" w:rsidRDefault="009322B4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91632845" w:history="1">
            <w:r w:rsidRPr="005F096D">
              <w:rPr>
                <w:rStyle w:val="a7"/>
                <w:noProof/>
              </w:rPr>
              <w:t>Вывод по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DE5D" w14:textId="3CA42851" w:rsidR="009322B4" w:rsidRDefault="009322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32846" w:history="1">
            <w:r w:rsidRPr="005F096D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_Toc91632846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ECB0" w14:textId="6B7D8BDF" w:rsidR="005F23BD" w:rsidRPr="00FC01D9" w:rsidRDefault="005F23BD" w:rsidP="00AD3A9D">
          <w:pPr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05FA1A32" w14:textId="77777777" w:rsidR="005F23BD" w:rsidRDefault="005F23BD" w:rsidP="00AD3A9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CBA61C" w14:textId="77777777" w:rsidR="005F23BD" w:rsidRPr="00475405" w:rsidRDefault="005F23BD" w:rsidP="00AD3A9D">
      <w:pPr>
        <w:pStyle w:val="1"/>
      </w:pPr>
      <w:bookmarkStart w:id="1" w:name="_Toc91632837"/>
      <w:r w:rsidRPr="00475405">
        <w:lastRenderedPageBreak/>
        <w:t>Цель работы</w:t>
      </w:r>
      <w:bookmarkEnd w:id="1"/>
    </w:p>
    <w:p w14:paraId="2DB077FC" w14:textId="77777777" w:rsidR="005F23BD" w:rsidRDefault="005F23BD" w:rsidP="00AD3A9D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 xml:space="preserve">сследовать </w:t>
      </w:r>
      <w:r>
        <w:t xml:space="preserve">инструменты и механизмы взаимодействия процессов в </w:t>
      </w:r>
      <w:proofErr w:type="spellStart"/>
      <w:r>
        <w:t>Windows</w:t>
      </w:r>
      <w:proofErr w:type="spellEnd"/>
      <w:r w:rsidRPr="00475405">
        <w:rPr>
          <w:rFonts w:cs="Times New Roman"/>
          <w:szCs w:val="28"/>
        </w:rPr>
        <w:t>.</w:t>
      </w:r>
    </w:p>
    <w:p w14:paraId="65F7C308" w14:textId="77777777" w:rsidR="005F23BD" w:rsidRDefault="005F23BD" w:rsidP="00AD3A9D">
      <w:pPr>
        <w:pStyle w:val="2"/>
      </w:pPr>
      <w:bookmarkStart w:id="2" w:name="_Toc91632838"/>
      <w:r w:rsidRPr="002944D7">
        <w:rPr>
          <w:sz w:val="32"/>
          <w:szCs w:val="28"/>
        </w:rPr>
        <w:t xml:space="preserve">Реализация </w:t>
      </w:r>
      <w:r>
        <w:rPr>
          <w:sz w:val="32"/>
          <w:szCs w:val="28"/>
        </w:rPr>
        <w:t>решения задачи о читателях-писателях</w:t>
      </w:r>
      <w:bookmarkEnd w:id="2"/>
    </w:p>
    <w:p w14:paraId="6D01E47E" w14:textId="77777777" w:rsidR="005F23BD" w:rsidRPr="00475405" w:rsidRDefault="005F23BD" w:rsidP="00AD3A9D">
      <w:pPr>
        <w:pStyle w:val="2"/>
        <w:rPr>
          <w:szCs w:val="28"/>
        </w:rPr>
      </w:pPr>
      <w:bookmarkStart w:id="3" w:name="_Toc91632839"/>
      <w:r>
        <w:t>Указания к выполнению</w:t>
      </w:r>
      <w:bookmarkEnd w:id="3"/>
    </w:p>
    <w:p w14:paraId="7CA7A6C3" w14:textId="77777777" w:rsidR="005F23BD" w:rsidRDefault="005F23BD" w:rsidP="00AD3A9D">
      <w:pPr>
        <w:ind w:firstLine="360"/>
        <w:rPr>
          <w:rFonts w:cs="Times New Roman"/>
          <w:szCs w:val="28"/>
        </w:rPr>
      </w:pPr>
      <w:r w:rsidRPr="002944D7">
        <w:t xml:space="preserve">1. </w:t>
      </w:r>
      <w:r>
        <w:t>Выполнить решение задачи о читателях-писателях, для чего необходимо разработать консольные приложения «Читатель» и «Писатель»</w:t>
      </w:r>
      <w:r w:rsidRPr="00475405">
        <w:rPr>
          <w:rFonts w:cs="Times New Roman"/>
          <w:szCs w:val="28"/>
        </w:rPr>
        <w:t>:</w:t>
      </w:r>
    </w:p>
    <w:p w14:paraId="46B583BF" w14:textId="77777777" w:rsidR="005F23BD" w:rsidRPr="007D7510" w:rsidRDefault="005F23BD" w:rsidP="00AD3A9D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t>одновременно запущенные экземпляры процессов-читателей и процессов-писателей должны совместно работать с буферной памятью в виде проецируемого файла:</w:t>
      </w:r>
    </w:p>
    <w:p w14:paraId="3C8C086F" w14:textId="77777777" w:rsidR="005F23BD" w:rsidRPr="007D7510" w:rsidRDefault="005F23BD" w:rsidP="00AD3A9D">
      <w:pPr>
        <w:pStyle w:val="a4"/>
        <w:numPr>
          <w:ilvl w:val="1"/>
          <w:numId w:val="1"/>
        </w:numPr>
        <w:rPr>
          <w:rFonts w:cs="Times New Roman"/>
          <w:szCs w:val="28"/>
        </w:rPr>
      </w:pPr>
      <w:r>
        <w:t>размер страницы буферной памяти равен размеру физической страницы оперативной памяти;</w:t>
      </w:r>
    </w:p>
    <w:p w14:paraId="632C6031" w14:textId="77777777" w:rsidR="005F23BD" w:rsidRPr="007D7510" w:rsidRDefault="005F23BD" w:rsidP="00AD3A9D">
      <w:pPr>
        <w:pStyle w:val="a4"/>
        <w:numPr>
          <w:ilvl w:val="1"/>
          <w:numId w:val="1"/>
        </w:numPr>
        <w:rPr>
          <w:rFonts w:cs="Times New Roman"/>
          <w:szCs w:val="28"/>
        </w:rPr>
      </w:pPr>
      <w:r>
        <w:t>число страниц буферной памяти равно сумме цифр в номере студенческого билета без учета первой цифры.</w:t>
      </w:r>
    </w:p>
    <w:p w14:paraId="387317C9" w14:textId="77777777" w:rsidR="005F23BD" w:rsidRPr="007D7510" w:rsidRDefault="005F23BD" w:rsidP="00AD3A9D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t xml:space="preserve">страницы буферной памяти должны быть заблокированы в оперативной памяти (функция </w:t>
      </w:r>
      <w:proofErr w:type="spellStart"/>
      <w:r w:rsidRPr="00457B4B">
        <w:rPr>
          <w:b/>
          <w:bCs/>
        </w:rPr>
        <w:t>VirtualLock</w:t>
      </w:r>
      <w:proofErr w:type="spellEnd"/>
      <w:r>
        <w:t>)</w:t>
      </w:r>
      <w:r w:rsidRPr="007D7510">
        <w:t>;</w:t>
      </w:r>
    </w:p>
    <w:p w14:paraId="326447A5" w14:textId="77777777" w:rsidR="005F23BD" w:rsidRPr="007D7510" w:rsidRDefault="005F23BD" w:rsidP="00AD3A9D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t>длительность выполнения процессами операций «чтения» и «записи» задается случайным образом в диапазоне от 0,5 до 1,5 сек</w:t>
      </w:r>
      <w:r w:rsidRPr="007D7510">
        <w:t>;</w:t>
      </w:r>
    </w:p>
    <w:p w14:paraId="4C1D65AC" w14:textId="77777777" w:rsidR="005F23BD" w:rsidRPr="007D7510" w:rsidRDefault="005F23BD" w:rsidP="00AD3A9D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t>для синхронизации работы процессов необходимо использовать объекты синхронизации типа «семафор» и «мьютекс»;</w:t>
      </w:r>
    </w:p>
    <w:p w14:paraId="1ED2646F" w14:textId="77777777" w:rsidR="005F23BD" w:rsidRPr="007D7510" w:rsidRDefault="005F23BD" w:rsidP="00AD3A9D">
      <w:pPr>
        <w:pStyle w:val="a4"/>
        <w:numPr>
          <w:ilvl w:val="0"/>
          <w:numId w:val="1"/>
        </w:numPr>
        <w:rPr>
          <w:rFonts w:cs="Times New Roman"/>
          <w:szCs w:val="28"/>
        </w:rPr>
      </w:pPr>
      <w:r>
        <w:t xml:space="preserve">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 с указанием кода времени (функция </w:t>
      </w:r>
      <w:proofErr w:type="spellStart"/>
      <w:r w:rsidRPr="00457B4B">
        <w:rPr>
          <w:b/>
          <w:bCs/>
        </w:rPr>
        <w:t>TimeGetTime</w:t>
      </w:r>
      <w:proofErr w:type="spellEnd"/>
      <w:r>
        <w:t>). Для состояний «запись» и «чтение» необходимо также запротоколировать номер рабочей страницы.</w:t>
      </w:r>
    </w:p>
    <w:p w14:paraId="0863ADDA" w14:textId="77777777" w:rsidR="005F23BD" w:rsidRPr="007D7510" w:rsidRDefault="005F23BD" w:rsidP="00AD3A9D">
      <w:pPr>
        <w:ind w:firstLine="708"/>
      </w:pPr>
      <w:r>
        <w:rPr>
          <w:rFonts w:cs="Times New Roman"/>
          <w:szCs w:val="28"/>
        </w:rPr>
        <w:lastRenderedPageBreak/>
        <w:t xml:space="preserve">2. </w:t>
      </w:r>
      <w:r>
        <w:t>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 менее 5 процессов-читателей и 5 процессов-писателей, дайте свои комментарии относительно переходов процессов из одного состояния в другое. Постройте графики занятости страниц буферной памяти (проецируемого файла) во времени, дайте свои комментарии.</w:t>
      </w:r>
    </w:p>
    <w:p w14:paraId="73112828" w14:textId="77777777" w:rsidR="005F23BD" w:rsidRDefault="005F23BD" w:rsidP="00AD3A9D">
      <w:pPr>
        <w:spacing w:before="0" w:after="16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43E8DEC" w14:textId="77777777" w:rsidR="005F23BD" w:rsidRDefault="005F23BD" w:rsidP="00AD3A9D">
      <w:pPr>
        <w:pStyle w:val="2"/>
      </w:pPr>
      <w:bookmarkStart w:id="4" w:name="_Toc91632840"/>
      <w:r>
        <w:lastRenderedPageBreak/>
        <w:t>Результаты выполнения программы</w:t>
      </w:r>
      <w:bookmarkEnd w:id="4"/>
    </w:p>
    <w:p w14:paraId="663EFFB7" w14:textId="3FC7349F" w:rsidR="005F23BD" w:rsidRPr="00EA467C" w:rsidRDefault="005F23BD" w:rsidP="00AD3A9D">
      <w:pPr>
        <w:ind w:firstLine="708"/>
      </w:pPr>
      <w:r>
        <w:t>Было написано два консольных приложения – писатель и читатель,</w:t>
      </w:r>
      <w:r w:rsidR="000D5F8D">
        <w:t xml:space="preserve"> их запуск производится отдельным консольным приложением, которое запускает 14 читателей и писателей (сумма цифр студенческого билета без первой + 1). Каждый читатель и писатель работает 3 раза (случайное число). </w:t>
      </w:r>
    </w:p>
    <w:p w14:paraId="19E4F9A8" w14:textId="6B5A879C" w:rsidR="005F23BD" w:rsidRDefault="000D5F8D" w:rsidP="00AD3A9D">
      <w:pPr>
        <w:ind w:firstLine="708"/>
      </w:pPr>
      <w:r>
        <w:t xml:space="preserve">Вывод данного приложения </w:t>
      </w:r>
      <w:r w:rsidR="005F23BD">
        <w:t xml:space="preserve">представлен на рисунке </w:t>
      </w:r>
      <w:r w:rsidR="005F23BD">
        <w:fldChar w:fldCharType="begin"/>
      </w:r>
      <w:r w:rsidR="005F23BD">
        <w:instrText xml:space="preserve"> REF _Ref91033309 \h </w:instrText>
      </w:r>
      <w:r w:rsidR="005F23BD" w:rsidRPr="00EA467C">
        <w:instrText xml:space="preserve">\# \0 </w:instrText>
      </w:r>
      <w:r w:rsidR="00AD3A9D">
        <w:instrText xml:space="preserve"> \* MERGEFORMAT </w:instrText>
      </w:r>
      <w:r w:rsidR="005F23BD">
        <w:fldChar w:fldCharType="separate"/>
      </w:r>
      <w:r w:rsidR="005F23BD">
        <w:t>1</w:t>
      </w:r>
      <w:r w:rsidR="005F23BD">
        <w:fldChar w:fldCharType="end"/>
      </w:r>
      <w:r w:rsidR="005F23BD">
        <w:t>.</w:t>
      </w:r>
    </w:p>
    <w:p w14:paraId="004A6446" w14:textId="11E372DB" w:rsidR="005F23BD" w:rsidRDefault="000D5F8D" w:rsidP="00AD3A9D">
      <w:pPr>
        <w:keepNext/>
        <w:ind w:left="708"/>
        <w:jc w:val="center"/>
      </w:pPr>
      <w:r w:rsidRPr="000D5F8D">
        <w:drawing>
          <wp:inline distT="0" distB="0" distL="0" distR="0" wp14:anchorId="5DB9F5ED" wp14:editId="421C720B">
            <wp:extent cx="2143424" cy="456311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746C" w14:textId="376D60DB" w:rsidR="005F23BD" w:rsidRDefault="005F23BD" w:rsidP="00AD3A9D">
      <w:pPr>
        <w:pStyle w:val="a8"/>
        <w:spacing w:line="360" w:lineRule="auto"/>
      </w:pPr>
      <w:bookmarkStart w:id="5" w:name="_Ref9103330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5310"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 – </w:t>
      </w:r>
      <w:r w:rsidR="000D5F8D">
        <w:t>Вывод приложения, запускающего читателей и писателей</w:t>
      </w:r>
    </w:p>
    <w:p w14:paraId="23802669" w14:textId="322E528C" w:rsidR="005F23BD" w:rsidRDefault="005F23BD" w:rsidP="00AD3A9D">
      <w:r w:rsidRPr="00997971">
        <w:tab/>
      </w:r>
      <w:r w:rsidR="000D5F8D">
        <w:t>Для обоих приложений (</w:t>
      </w:r>
      <w:r w:rsidR="005466CE">
        <w:t>писателя</w:t>
      </w:r>
      <w:r w:rsidR="000D5F8D">
        <w:t xml:space="preserve"> и </w:t>
      </w:r>
      <w:r w:rsidR="005466CE">
        <w:t>читателя</w:t>
      </w:r>
      <w:r w:rsidR="000D5F8D">
        <w:t xml:space="preserve">) были созданы журнальные файлы процессов. Примеры содержания этих файлов </w:t>
      </w:r>
      <w:r>
        <w:t xml:space="preserve">на рисунках </w:t>
      </w:r>
      <w:r>
        <w:fldChar w:fldCharType="begin"/>
      </w:r>
      <w:r>
        <w:instrText xml:space="preserve"> REF _Ref91033482 \h </w:instrText>
      </w:r>
      <w:r w:rsidRPr="00D56179">
        <w:instrText xml:space="preserve">\# \0 </w:instrText>
      </w:r>
      <w:r w:rsidR="00AD3A9D">
        <w:instrText xml:space="preserve"> \* MERGEFORMAT </w:instrText>
      </w:r>
      <w:r>
        <w:fldChar w:fldCharType="separate"/>
      </w:r>
      <w:r>
        <w:t>2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_Ref91033484 \h </w:instrText>
      </w:r>
      <w:r w:rsidRPr="00D56179">
        <w:instrText xml:space="preserve">\# \0 </w:instrText>
      </w:r>
      <w:r w:rsidR="00AD3A9D">
        <w:instrText xml:space="preserve"> \* MERGEFORMAT </w:instrText>
      </w:r>
      <w:r>
        <w:fldChar w:fldCharType="separate"/>
      </w:r>
      <w:r>
        <w:t>3</w:t>
      </w:r>
      <w:r>
        <w:fldChar w:fldCharType="end"/>
      </w:r>
      <w:r>
        <w:t xml:space="preserve"> соответственно.</w:t>
      </w:r>
    </w:p>
    <w:p w14:paraId="064E3D79" w14:textId="1F57BFF4" w:rsidR="005F23BD" w:rsidRDefault="005E5C4C" w:rsidP="00AD3A9D">
      <w:pPr>
        <w:keepNext/>
        <w:jc w:val="center"/>
      </w:pPr>
      <w:r w:rsidRPr="005E5C4C">
        <w:lastRenderedPageBreak/>
        <w:drawing>
          <wp:inline distT="0" distB="0" distL="0" distR="0" wp14:anchorId="046BB13C" wp14:editId="327B0A1D">
            <wp:extent cx="4296375" cy="344853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0EB2" w14:textId="0149F737" w:rsidR="005F23BD" w:rsidRPr="00D56179" w:rsidRDefault="005F23BD" w:rsidP="00AD3A9D">
      <w:pPr>
        <w:pStyle w:val="a8"/>
        <w:spacing w:line="360" w:lineRule="auto"/>
      </w:pPr>
      <w:bookmarkStart w:id="6" w:name="_Ref910334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5310">
        <w:rPr>
          <w:noProof/>
        </w:rPr>
        <w:t>2</w:t>
      </w:r>
      <w:r>
        <w:rPr>
          <w:noProof/>
        </w:rPr>
        <w:fldChar w:fldCharType="end"/>
      </w:r>
      <w:bookmarkEnd w:id="6"/>
      <w:r>
        <w:t xml:space="preserve"> – </w:t>
      </w:r>
      <w:r w:rsidR="005E5C4C">
        <w:t>Содержание журнального файла для приложения-писателя</w:t>
      </w:r>
    </w:p>
    <w:p w14:paraId="44D57DEF" w14:textId="76C9867F" w:rsidR="005F23BD" w:rsidRDefault="005E5C4C" w:rsidP="00AD3A9D">
      <w:pPr>
        <w:keepNext/>
        <w:jc w:val="center"/>
      </w:pPr>
      <w:r w:rsidRPr="005E5C4C">
        <w:drawing>
          <wp:inline distT="0" distB="0" distL="0" distR="0" wp14:anchorId="2C39B4B1" wp14:editId="7B6986B6">
            <wp:extent cx="5048250" cy="3657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074D" w14:textId="68A45E83" w:rsidR="005F23BD" w:rsidRPr="003242D3" w:rsidRDefault="005F23BD" w:rsidP="00AD3A9D">
      <w:pPr>
        <w:pStyle w:val="a8"/>
        <w:spacing w:line="360" w:lineRule="auto"/>
      </w:pPr>
      <w:bookmarkStart w:id="7" w:name="_Ref9103348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5310">
        <w:rPr>
          <w:noProof/>
        </w:rPr>
        <w:t>3</w:t>
      </w:r>
      <w:r>
        <w:rPr>
          <w:noProof/>
        </w:rPr>
        <w:fldChar w:fldCharType="end"/>
      </w:r>
      <w:bookmarkEnd w:id="7"/>
      <w:r>
        <w:t xml:space="preserve"> – </w:t>
      </w:r>
      <w:r w:rsidR="005E5C4C">
        <w:t>Содержание журнального файла для приложения-</w:t>
      </w:r>
      <w:r w:rsidR="005E5C4C">
        <w:t>читателя</w:t>
      </w:r>
    </w:p>
    <w:p w14:paraId="1F1DFEC6" w14:textId="362182C0" w:rsidR="005F23BD" w:rsidRPr="003242D3" w:rsidRDefault="005F23BD" w:rsidP="00AD3A9D">
      <w:r w:rsidRPr="003242D3">
        <w:tab/>
      </w:r>
      <w:r w:rsidR="000D0C5E">
        <w:t xml:space="preserve">По данным, полученным в журнальных файлах, в программе </w:t>
      </w:r>
      <w:r w:rsidR="000D0C5E">
        <w:rPr>
          <w:lang w:val="en-US"/>
        </w:rPr>
        <w:t>Octave</w:t>
      </w:r>
      <w:r w:rsidR="000D0C5E" w:rsidRPr="000D0C5E">
        <w:t xml:space="preserve"> </w:t>
      </w:r>
      <w:r w:rsidR="000D0C5E">
        <w:t>был построен график смены состояний процесса, который приведен на рисунке</w:t>
      </w:r>
      <w:r>
        <w:t xml:space="preserve"> </w:t>
      </w:r>
      <w:r>
        <w:fldChar w:fldCharType="begin"/>
      </w:r>
      <w:r>
        <w:instrText xml:space="preserve"> REF _Ref91033761 \h </w:instrText>
      </w:r>
      <w:r w:rsidRPr="003242D3">
        <w:instrText xml:space="preserve">\# \0 </w:instrText>
      </w:r>
      <w:r w:rsidR="00AD3A9D">
        <w:instrText xml:space="preserve"> \* MERGEFORMAT </w:instrText>
      </w:r>
      <w:r>
        <w:fldChar w:fldCharType="separate"/>
      </w:r>
      <w:r>
        <w:t>4</w:t>
      </w:r>
      <w:r>
        <w:fldChar w:fldCharType="end"/>
      </w:r>
      <w:r w:rsidR="000D0C5E">
        <w:t xml:space="preserve">. </w:t>
      </w:r>
      <w:r w:rsidR="000D0C5E">
        <w:lastRenderedPageBreak/>
        <w:t>Снизу – данные приложения-писателя, сверху – приложения-читателя. Красным цветом выделено состояние работы процесса, а зеленым – ожидание. Наглядно видно, что читатели приступают к работе, когда писатели завершают свою работу, и наоборот.</w:t>
      </w:r>
    </w:p>
    <w:p w14:paraId="5CC3B7B0" w14:textId="0ED6AF59" w:rsidR="005F23BD" w:rsidRDefault="000D0C5E" w:rsidP="00AD3A9D">
      <w:pPr>
        <w:keepNext/>
        <w:jc w:val="center"/>
      </w:pPr>
      <w:r w:rsidRPr="000D0C5E">
        <w:drawing>
          <wp:inline distT="0" distB="0" distL="0" distR="0" wp14:anchorId="5D11A6B2" wp14:editId="0934F1CE">
            <wp:extent cx="5172797" cy="402011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20DB" w14:textId="4D4C6F57" w:rsidR="005F23BD" w:rsidRDefault="005F23BD" w:rsidP="00AD3A9D">
      <w:pPr>
        <w:pStyle w:val="a8"/>
        <w:spacing w:line="360" w:lineRule="auto"/>
      </w:pPr>
      <w:bookmarkStart w:id="8" w:name="_Ref910337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5310">
        <w:rPr>
          <w:noProof/>
        </w:rPr>
        <w:t>4</w:t>
      </w:r>
      <w:r>
        <w:rPr>
          <w:noProof/>
        </w:rPr>
        <w:fldChar w:fldCharType="end"/>
      </w:r>
      <w:bookmarkEnd w:id="8"/>
      <w:r>
        <w:t xml:space="preserve"> – График </w:t>
      </w:r>
      <w:r w:rsidR="000D0C5E">
        <w:t>смены состояний</w:t>
      </w:r>
    </w:p>
    <w:p w14:paraId="5021D517" w14:textId="5F229311" w:rsidR="005F23BD" w:rsidRDefault="005F23BD" w:rsidP="004E58D8">
      <w:r>
        <w:tab/>
      </w:r>
      <w:r w:rsidR="004D792B">
        <w:t xml:space="preserve">Так же в программе </w:t>
      </w:r>
      <w:r w:rsidR="004D792B">
        <w:rPr>
          <w:lang w:val="en-US"/>
        </w:rPr>
        <w:t>Octave</w:t>
      </w:r>
      <w:r w:rsidR="004D792B" w:rsidRPr="004D792B">
        <w:t xml:space="preserve"> </w:t>
      </w:r>
      <w:r w:rsidR="004D792B">
        <w:t xml:space="preserve">был простроен график </w:t>
      </w:r>
      <w:r>
        <w:t>занятост</w:t>
      </w:r>
      <w:r w:rsidR="004D792B">
        <w:t>и</w:t>
      </w:r>
      <w:r>
        <w:t xml:space="preserve"> </w:t>
      </w:r>
      <w:r w:rsidR="004D792B">
        <w:t>страниц, приведенный</w:t>
      </w:r>
      <w:r>
        <w:t xml:space="preserve"> на рисунке </w:t>
      </w:r>
      <w:r>
        <w:fldChar w:fldCharType="begin"/>
      </w:r>
      <w:r>
        <w:instrText xml:space="preserve"> REF _Ref91034101 \h </w:instrText>
      </w:r>
      <w:r w:rsidRPr="00D25951">
        <w:instrText xml:space="preserve">\# \0 </w:instrText>
      </w:r>
      <w:r w:rsidR="00AD3A9D">
        <w:instrText xml:space="preserve"> \* MERGEFORMAT </w:instrText>
      </w:r>
      <w:r>
        <w:fldChar w:fldCharType="separate"/>
      </w:r>
      <w:r>
        <w:t>5</w:t>
      </w:r>
      <w:r>
        <w:fldChar w:fldCharType="end"/>
      </w:r>
      <w:r w:rsidR="004D792B">
        <w:t>.</w:t>
      </w:r>
      <w:r>
        <w:t xml:space="preserve"> </w:t>
      </w:r>
      <w:r w:rsidR="004E58D8">
        <w:t>Синим</w:t>
      </w:r>
      <w:r w:rsidR="004D792B">
        <w:t xml:space="preserve"> цветом показаны активные писатели, </w:t>
      </w:r>
      <w:r w:rsidR="004E58D8">
        <w:t>красным</w:t>
      </w:r>
      <w:r w:rsidR="004D792B">
        <w:t xml:space="preserve"> – читатели, а зеленым – свободные страницы. </w:t>
      </w:r>
      <w:r w:rsidR="000A5310">
        <w:t>На графике видно, что в основном количество свободных страниц меняется между 0 и 1, так как писатели и читатели постоянно занимают эти страницы, сменяя друг друга.</w:t>
      </w:r>
    </w:p>
    <w:p w14:paraId="1426BFA0" w14:textId="7AAA78A0" w:rsidR="004D792B" w:rsidRDefault="004D792B" w:rsidP="00AD3A9D">
      <w:pPr>
        <w:keepNext/>
        <w:jc w:val="center"/>
      </w:pPr>
      <w:r w:rsidRPr="004D792B">
        <w:lastRenderedPageBreak/>
        <w:drawing>
          <wp:inline distT="0" distB="0" distL="0" distR="0" wp14:anchorId="78E29279" wp14:editId="271A3201">
            <wp:extent cx="5249008" cy="3991532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8EAA" w14:textId="56A63FED" w:rsidR="005F23BD" w:rsidRDefault="005F23BD" w:rsidP="000A5310">
      <w:pPr>
        <w:pStyle w:val="a8"/>
        <w:spacing w:line="360" w:lineRule="auto"/>
      </w:pPr>
      <w:bookmarkStart w:id="9" w:name="_Ref910341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A5310">
        <w:rPr>
          <w:noProof/>
        </w:rPr>
        <w:t>5</w:t>
      </w:r>
      <w:r>
        <w:rPr>
          <w:noProof/>
        </w:rPr>
        <w:fldChar w:fldCharType="end"/>
      </w:r>
      <w:bookmarkEnd w:id="9"/>
      <w:r>
        <w:t xml:space="preserve"> – График занятости страниц </w:t>
      </w:r>
    </w:p>
    <w:p w14:paraId="5B233D9B" w14:textId="77777777" w:rsidR="004D792B" w:rsidRDefault="004D792B" w:rsidP="00AD3A9D">
      <w:pPr>
        <w:spacing w:before="0" w:after="16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3A124B45" w14:textId="7AF66F92" w:rsidR="005F23BD" w:rsidRPr="00577FD1" w:rsidRDefault="005F23BD" w:rsidP="00AD3A9D">
      <w:pPr>
        <w:pStyle w:val="2"/>
      </w:pPr>
      <w:bookmarkStart w:id="10" w:name="_Toc91632841"/>
      <w:r w:rsidRPr="00577FD1">
        <w:lastRenderedPageBreak/>
        <w:t>Вывод</w:t>
      </w:r>
      <w:r>
        <w:t xml:space="preserve"> по заданию</w:t>
      </w:r>
      <w:bookmarkEnd w:id="10"/>
    </w:p>
    <w:p w14:paraId="6ADE626B" w14:textId="68D9E06F" w:rsidR="005F23BD" w:rsidRPr="000773F6" w:rsidRDefault="005F23BD" w:rsidP="00AD3A9D">
      <w:r>
        <w:tab/>
      </w:r>
      <w:r w:rsidR="004D792B">
        <w:t xml:space="preserve">В ходе </w:t>
      </w:r>
      <w:r w:rsidR="000A5310">
        <w:t xml:space="preserve">выполнения </w:t>
      </w:r>
      <w:r w:rsidR="004D792B">
        <w:t>задания б</w:t>
      </w:r>
      <w:r>
        <w:t>ы</w:t>
      </w:r>
      <w:r w:rsidR="004D792B">
        <w:t>ли созданы приложения -читатель и -писатель</w:t>
      </w:r>
      <w:r>
        <w:t>,</w:t>
      </w:r>
      <w:r w:rsidR="004D792B">
        <w:t xml:space="preserve"> которые совершали обмен информацией,</w:t>
      </w:r>
      <w:r>
        <w:t xml:space="preserve"> используя общую память между процессами в виде проецируемого файла</w:t>
      </w:r>
      <w:r w:rsidR="004D792B">
        <w:t xml:space="preserve">, число буферных страниц в котором было равно 13. </w:t>
      </w:r>
      <w:r w:rsidR="001156D0">
        <w:t xml:space="preserve">Для синхронизации работы процессов были использованы объекты синхронизации, такие как </w:t>
      </w:r>
      <w:r w:rsidR="001156D0">
        <w:rPr>
          <w:lang w:val="en-US"/>
        </w:rPr>
        <w:t>Mutex</w:t>
      </w:r>
      <w:r w:rsidR="001156D0">
        <w:t xml:space="preserve"> и</w:t>
      </w:r>
      <w:r w:rsidR="001156D0" w:rsidRPr="001156D0">
        <w:t xml:space="preserve"> </w:t>
      </w:r>
      <w:r w:rsidR="001156D0">
        <w:rPr>
          <w:lang w:val="en-US"/>
        </w:rPr>
        <w:t>Semaphore</w:t>
      </w:r>
      <w:r w:rsidR="001156D0">
        <w:t xml:space="preserve">. </w:t>
      </w:r>
    </w:p>
    <w:p w14:paraId="7072803B" w14:textId="77777777" w:rsidR="005F23BD" w:rsidRDefault="005F23BD" w:rsidP="00AD3A9D">
      <w:pPr>
        <w:spacing w:before="0" w:after="160"/>
        <w:jc w:val="left"/>
        <w:rPr>
          <w:rFonts w:eastAsiaTheme="majorEastAsia" w:cstheme="majorBidi"/>
          <w:b/>
          <w:sz w:val="32"/>
          <w:szCs w:val="28"/>
        </w:rPr>
      </w:pPr>
      <w:r>
        <w:rPr>
          <w:sz w:val="32"/>
          <w:szCs w:val="28"/>
        </w:rPr>
        <w:br w:type="page"/>
      </w:r>
    </w:p>
    <w:p w14:paraId="73AE3DDC" w14:textId="77777777" w:rsidR="005F23BD" w:rsidRPr="00132CE2" w:rsidRDefault="005F23BD" w:rsidP="00AD3A9D">
      <w:pPr>
        <w:pStyle w:val="2"/>
        <w:rPr>
          <w:sz w:val="32"/>
          <w:szCs w:val="28"/>
        </w:rPr>
      </w:pPr>
      <w:bookmarkStart w:id="11" w:name="_Toc91632842"/>
      <w:r>
        <w:rPr>
          <w:sz w:val="32"/>
          <w:szCs w:val="28"/>
        </w:rPr>
        <w:lastRenderedPageBreak/>
        <w:t xml:space="preserve">Использование именованных каналов для реализации сетевого </w:t>
      </w:r>
      <w:proofErr w:type="spellStart"/>
      <w:r>
        <w:rPr>
          <w:sz w:val="32"/>
          <w:szCs w:val="28"/>
        </w:rPr>
        <w:t>межпроцессного</w:t>
      </w:r>
      <w:proofErr w:type="spellEnd"/>
      <w:r>
        <w:rPr>
          <w:sz w:val="32"/>
          <w:szCs w:val="28"/>
        </w:rPr>
        <w:t xml:space="preserve"> взаимодействия</w:t>
      </w:r>
      <w:bookmarkEnd w:id="11"/>
    </w:p>
    <w:p w14:paraId="7E880672" w14:textId="77777777" w:rsidR="005F23BD" w:rsidRPr="001D4919" w:rsidRDefault="005F23BD" w:rsidP="00AD3A9D">
      <w:pPr>
        <w:pStyle w:val="2"/>
      </w:pPr>
      <w:bookmarkStart w:id="12" w:name="_Toc91632843"/>
      <w:r w:rsidRPr="001D4919">
        <w:t>Указания к выполнению</w:t>
      </w:r>
      <w:bookmarkEnd w:id="12"/>
    </w:p>
    <w:p w14:paraId="436C4869" w14:textId="77777777" w:rsidR="005F23BD" w:rsidRDefault="005F23BD" w:rsidP="00AD3A9D">
      <w:pPr>
        <w:pStyle w:val="a9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C555D">
        <w:rPr>
          <w:sz w:val="28"/>
          <w:szCs w:val="28"/>
        </w:rPr>
        <w:t>Создайте два консольных приложения с меню (каждая выполняемая</w:t>
      </w:r>
    </w:p>
    <w:p w14:paraId="2C22CDDF" w14:textId="77777777" w:rsidR="005F23BD" w:rsidRDefault="005F23BD" w:rsidP="00AD3A9D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AC555D">
        <w:rPr>
          <w:sz w:val="28"/>
          <w:szCs w:val="28"/>
        </w:rPr>
        <w:t>функция и/или операция должна быть доступна по отдельному пункту меню), которые выполняют</w:t>
      </w:r>
      <w:r w:rsidRPr="006E7BE7">
        <w:rPr>
          <w:color w:val="000000"/>
          <w:sz w:val="28"/>
          <w:szCs w:val="28"/>
        </w:rPr>
        <w:t>:</w:t>
      </w:r>
    </w:p>
    <w:p w14:paraId="4E40A2CD" w14:textId="77777777" w:rsidR="005F23BD" w:rsidRPr="000B5A6E" w:rsidRDefault="005F23BD" w:rsidP="00AD3A9D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ind w:left="927"/>
        <w:rPr>
          <w:color w:val="000000"/>
          <w:sz w:val="32"/>
          <w:szCs w:val="32"/>
        </w:rPr>
      </w:pPr>
      <w:r w:rsidRPr="00323E57">
        <w:rPr>
          <w:sz w:val="28"/>
          <w:szCs w:val="28"/>
        </w:rPr>
        <w:t xml:space="preserve">приложение-сервер создает именованный канал (функция Win32 </w:t>
      </w:r>
    </w:p>
    <w:p w14:paraId="20B2748E" w14:textId="3BEE7373" w:rsidR="005F23BD" w:rsidRPr="00323E57" w:rsidRDefault="005F23BD" w:rsidP="00AD3A9D">
      <w:pPr>
        <w:pStyle w:val="a9"/>
        <w:spacing w:before="0" w:beforeAutospacing="0" w:after="0" w:afterAutospacing="0" w:line="360" w:lineRule="auto"/>
        <w:ind w:left="567"/>
        <w:rPr>
          <w:color w:val="000000"/>
          <w:sz w:val="32"/>
          <w:szCs w:val="32"/>
        </w:rPr>
      </w:pPr>
      <w:r w:rsidRPr="00323E57">
        <w:rPr>
          <w:sz w:val="28"/>
          <w:szCs w:val="28"/>
        </w:rPr>
        <w:t xml:space="preserve">API – </w:t>
      </w:r>
      <w:proofErr w:type="spellStart"/>
      <w:r w:rsidRPr="00323E57">
        <w:rPr>
          <w:b/>
          <w:bCs/>
          <w:sz w:val="28"/>
          <w:szCs w:val="28"/>
        </w:rPr>
        <w:t>CreateNamedPipe</w:t>
      </w:r>
      <w:proofErr w:type="spellEnd"/>
      <w:r w:rsidRPr="00323E57">
        <w:rPr>
          <w:sz w:val="28"/>
          <w:szCs w:val="28"/>
        </w:rPr>
        <w:t xml:space="preserve">), выполняет установление и отключение соединения (функции Win32 API – </w:t>
      </w:r>
      <w:proofErr w:type="spellStart"/>
      <w:r w:rsidRPr="00323E57">
        <w:rPr>
          <w:b/>
          <w:bCs/>
          <w:sz w:val="28"/>
          <w:szCs w:val="28"/>
        </w:rPr>
        <w:t>ConnectNamedPipe</w:t>
      </w:r>
      <w:proofErr w:type="spellEnd"/>
      <w:r w:rsidRPr="00323E57">
        <w:rPr>
          <w:sz w:val="28"/>
          <w:szCs w:val="28"/>
        </w:rPr>
        <w:t xml:space="preserve">, </w:t>
      </w:r>
      <w:proofErr w:type="spellStart"/>
      <w:r w:rsidRPr="00323E57">
        <w:rPr>
          <w:b/>
          <w:bCs/>
          <w:sz w:val="28"/>
          <w:szCs w:val="28"/>
        </w:rPr>
        <w:t>DisconnectNamedPipe</w:t>
      </w:r>
      <w:proofErr w:type="spellEnd"/>
      <w:r w:rsidRPr="00323E57">
        <w:rPr>
          <w:sz w:val="28"/>
          <w:szCs w:val="28"/>
        </w:rPr>
        <w:t xml:space="preserve">), создает объект «событие» (функция Win32 API – </w:t>
      </w:r>
      <w:proofErr w:type="spellStart"/>
      <w:r w:rsidRPr="00323E57">
        <w:rPr>
          <w:b/>
          <w:bCs/>
          <w:sz w:val="28"/>
          <w:szCs w:val="28"/>
        </w:rPr>
        <w:t>CreateEvent</w:t>
      </w:r>
      <w:proofErr w:type="spellEnd"/>
      <w:r w:rsidRPr="00323E57">
        <w:rPr>
          <w:sz w:val="28"/>
          <w:szCs w:val="28"/>
        </w:rPr>
        <w:t xml:space="preserve">) осуществляет ввод данных с клавиатуры и их асинхронную запись в именованный канал (функция Win32 API – </w:t>
      </w:r>
      <w:proofErr w:type="spellStart"/>
      <w:r w:rsidRPr="00323E57">
        <w:rPr>
          <w:b/>
          <w:bCs/>
          <w:sz w:val="28"/>
          <w:szCs w:val="28"/>
        </w:rPr>
        <w:t>WriteFile</w:t>
      </w:r>
      <w:proofErr w:type="spellEnd"/>
      <w:r w:rsidRPr="00323E57">
        <w:rPr>
          <w:sz w:val="28"/>
          <w:szCs w:val="28"/>
        </w:rPr>
        <w:t>), выполняет ожидание завершения операции ввода</w:t>
      </w:r>
      <w:r w:rsidR="00C9402A">
        <w:rPr>
          <w:sz w:val="28"/>
          <w:szCs w:val="28"/>
        </w:rPr>
        <w:t xml:space="preserve"> </w:t>
      </w:r>
      <w:r w:rsidRPr="00323E57">
        <w:rPr>
          <w:sz w:val="28"/>
          <w:szCs w:val="28"/>
        </w:rPr>
        <w:t xml:space="preserve">вывода (функция Win32 API – </w:t>
      </w:r>
      <w:proofErr w:type="spellStart"/>
      <w:r w:rsidRPr="00323E57">
        <w:rPr>
          <w:b/>
          <w:bCs/>
          <w:sz w:val="28"/>
          <w:szCs w:val="28"/>
        </w:rPr>
        <w:t>WaitForSingleObject</w:t>
      </w:r>
      <w:proofErr w:type="spellEnd"/>
      <w:r w:rsidRPr="00323E57">
        <w:rPr>
          <w:sz w:val="28"/>
          <w:szCs w:val="28"/>
        </w:rPr>
        <w:t>);</w:t>
      </w:r>
    </w:p>
    <w:p w14:paraId="792E3C81" w14:textId="77777777" w:rsidR="005F23BD" w:rsidRPr="00132CE2" w:rsidRDefault="005F23BD" w:rsidP="00AD3A9D">
      <w:pPr>
        <w:pStyle w:val="a9"/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 w:rsidRPr="00132CE2">
        <w:rPr>
          <w:sz w:val="28"/>
          <w:szCs w:val="28"/>
        </w:rPr>
        <w:t xml:space="preserve">. </w:t>
      </w:r>
      <w:r w:rsidRPr="00323E57">
        <w:rPr>
          <w:sz w:val="28"/>
          <w:szCs w:val="28"/>
        </w:rPr>
        <w:t>Запустите приложения и проверьте обмен данных между процессами. Запротоколируйте результаты в отчет. Дайте свои комментарии в отчете относительно выполнения функций Win32 API</w:t>
      </w:r>
      <w:r>
        <w:rPr>
          <w:sz w:val="28"/>
          <w:szCs w:val="28"/>
        </w:rPr>
        <w:t>.</w:t>
      </w:r>
    </w:p>
    <w:p w14:paraId="7DD427A8" w14:textId="77777777" w:rsidR="005F23BD" w:rsidRDefault="005F23BD" w:rsidP="00AD3A9D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4F024F8B" w14:textId="77777777" w:rsidR="005F23BD" w:rsidRDefault="005F23BD" w:rsidP="00AD3A9D">
      <w:pPr>
        <w:pStyle w:val="2"/>
      </w:pPr>
      <w:bookmarkStart w:id="13" w:name="_Toc91632844"/>
      <w:r>
        <w:lastRenderedPageBreak/>
        <w:t>Результаты</w:t>
      </w:r>
      <w:r w:rsidRPr="00626C8F">
        <w:t xml:space="preserve"> выполнения программы</w:t>
      </w:r>
      <w:bookmarkEnd w:id="13"/>
    </w:p>
    <w:p w14:paraId="22AF048A" w14:textId="7D54E722" w:rsidR="005F23BD" w:rsidRDefault="00AD3A9D" w:rsidP="00AD3A9D">
      <w:pPr>
        <w:ind w:firstLine="708"/>
      </w:pPr>
      <w:r>
        <w:t xml:space="preserve">Было написано 2 консольных приложения: </w:t>
      </w:r>
      <w:r>
        <w:rPr>
          <w:lang w:val="en-US"/>
        </w:rPr>
        <w:t>server</w:t>
      </w:r>
      <w:r w:rsidRPr="00AD3A9D">
        <w:t>.</w:t>
      </w:r>
      <w:r>
        <w:rPr>
          <w:lang w:val="en-US"/>
        </w:rPr>
        <w:t>exe</w:t>
      </w:r>
      <w:r w:rsidRPr="00AD3A9D">
        <w:t xml:space="preserve"> </w:t>
      </w:r>
      <w:r>
        <w:t xml:space="preserve">и </w:t>
      </w:r>
      <w:r>
        <w:rPr>
          <w:lang w:val="en-US"/>
        </w:rPr>
        <w:t>client</w:t>
      </w:r>
      <w:r w:rsidRPr="00AD3A9D">
        <w:t>.</w:t>
      </w:r>
      <w:r>
        <w:rPr>
          <w:lang w:val="en-US"/>
        </w:rPr>
        <w:t>exe</w:t>
      </w:r>
      <w:r>
        <w:t xml:space="preserve">. Сначала нужно запустить </w:t>
      </w:r>
      <w:r>
        <w:rPr>
          <w:lang w:val="en-US"/>
        </w:rPr>
        <w:t>server</w:t>
      </w:r>
      <w:r w:rsidRPr="00AD3A9D">
        <w:t>.</w:t>
      </w:r>
      <w:r>
        <w:rPr>
          <w:lang w:val="en-US"/>
        </w:rPr>
        <w:t>exe</w:t>
      </w:r>
      <w:r>
        <w:t xml:space="preserve">, а затем – </w:t>
      </w:r>
      <w:r>
        <w:rPr>
          <w:lang w:val="en-US"/>
        </w:rPr>
        <w:t>client</w:t>
      </w:r>
      <w:r w:rsidRPr="00AD3A9D">
        <w:t>.</w:t>
      </w:r>
      <w:r>
        <w:rPr>
          <w:lang w:val="en-US"/>
        </w:rPr>
        <w:t>exe</w:t>
      </w:r>
      <w:r>
        <w:t>. При коррект</w:t>
      </w:r>
      <w:r w:rsidR="004E58D8">
        <w:t>ном</w:t>
      </w:r>
      <w:r>
        <w:t xml:space="preserve"> запуске первого приложения на экран выводится сообщение, показанное на</w:t>
      </w:r>
      <w:r w:rsidR="005F23BD">
        <w:t xml:space="preserve"> рисунке</w:t>
      </w:r>
      <w:r>
        <w:t xml:space="preserve"> </w:t>
      </w:r>
      <w:r>
        <w:fldChar w:fldCharType="begin"/>
      </w:r>
      <w:r>
        <w:instrText xml:space="preserve"> REF _Ref91629613 \h </w:instrText>
      </w:r>
      <w:r w:rsidR="00DA3DA2" w:rsidRPr="00DA3DA2">
        <w:instrText xml:space="preserve">\# \0 </w:instrText>
      </w:r>
      <w:r>
        <w:fldChar w:fldCharType="separate"/>
      </w:r>
      <w:r w:rsidR="00DA3DA2">
        <w:t>6</w:t>
      </w:r>
      <w:r>
        <w:fldChar w:fldCharType="end"/>
      </w:r>
      <w:r w:rsidR="005F23BD">
        <w:t>.</w:t>
      </w:r>
    </w:p>
    <w:p w14:paraId="79F6886D" w14:textId="53C13402" w:rsidR="00AD3A9D" w:rsidRDefault="004E58D8" w:rsidP="00AD3A9D">
      <w:pPr>
        <w:keepNext/>
        <w:jc w:val="center"/>
      </w:pPr>
      <w:r w:rsidRPr="004E58D8">
        <w:drawing>
          <wp:inline distT="0" distB="0" distL="0" distR="0" wp14:anchorId="35F52517" wp14:editId="189CC092">
            <wp:extent cx="2295845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F76E" w14:textId="16293E75" w:rsidR="005F23BD" w:rsidRPr="003034F0" w:rsidRDefault="00AD3A9D" w:rsidP="004E58D8">
      <w:pPr>
        <w:pStyle w:val="a8"/>
      </w:pPr>
      <w:bookmarkStart w:id="14" w:name="_Ref91629613"/>
      <w:r>
        <w:t xml:space="preserve">Рисунок </w:t>
      </w:r>
      <w:fldSimple w:instr=" SEQ Рисунок \* ARABIC ">
        <w:r w:rsidR="000A5310">
          <w:rPr>
            <w:noProof/>
          </w:rPr>
          <w:t>6</w:t>
        </w:r>
      </w:fldSimple>
      <w:bookmarkEnd w:id="14"/>
      <w:r>
        <w:t xml:space="preserve"> – Вывод приложения </w:t>
      </w:r>
      <w:proofErr w:type="gramStart"/>
      <w:r>
        <w:rPr>
          <w:lang w:val="en-US"/>
        </w:rPr>
        <w:t>serve</w:t>
      </w:r>
      <w:r w:rsidR="004E58D8">
        <w:rPr>
          <w:lang w:val="en-US"/>
        </w:rPr>
        <w:t>r</w:t>
      </w:r>
      <w:r>
        <w:t>,</w:t>
      </w:r>
      <w:r>
        <w:rPr>
          <w:lang w:val="en-US"/>
        </w:rPr>
        <w:t>exe</w:t>
      </w:r>
      <w:proofErr w:type="gramEnd"/>
    </w:p>
    <w:p w14:paraId="3028CFD7" w14:textId="26A54D17" w:rsidR="004E58D8" w:rsidRDefault="00362122" w:rsidP="004E58D8">
      <w:pPr>
        <w:spacing w:before="0" w:after="160"/>
        <w:ind w:firstLine="708"/>
        <w:jc w:val="left"/>
      </w:pPr>
      <w:r>
        <w:t xml:space="preserve">При запуске второго приложения будет выведено на экран сообщение, приведенное на рисунке </w:t>
      </w:r>
      <w:r>
        <w:fldChar w:fldCharType="begin"/>
      </w:r>
      <w:r>
        <w:instrText xml:space="preserve"> REF _Ref91630169 \h </w:instrText>
      </w:r>
      <w:r w:rsidR="00DA3DA2" w:rsidRPr="00DA3DA2">
        <w:instrText xml:space="preserve">\# \0 </w:instrText>
      </w:r>
      <w:r>
        <w:fldChar w:fldCharType="separate"/>
      </w:r>
      <w:r w:rsidR="00DA3DA2">
        <w:t>7</w:t>
      </w:r>
      <w:r>
        <w:fldChar w:fldCharType="end"/>
      </w:r>
    </w:p>
    <w:p w14:paraId="06107A0F" w14:textId="77777777" w:rsidR="00362122" w:rsidRDefault="004E58D8" w:rsidP="00362122">
      <w:pPr>
        <w:keepNext/>
        <w:spacing w:before="0" w:after="160"/>
        <w:jc w:val="center"/>
      </w:pPr>
      <w:r w:rsidRPr="004E58D8">
        <w:drawing>
          <wp:inline distT="0" distB="0" distL="0" distR="0" wp14:anchorId="22A01C01" wp14:editId="735F102D">
            <wp:extent cx="2495898" cy="70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54CF" w14:textId="37AA4E2B" w:rsidR="00362122" w:rsidRPr="000A5310" w:rsidRDefault="00362122" w:rsidP="00362122">
      <w:pPr>
        <w:pStyle w:val="a8"/>
      </w:pPr>
      <w:bookmarkStart w:id="15" w:name="_Ref91630169"/>
      <w:r>
        <w:t xml:space="preserve">Рисунок </w:t>
      </w:r>
      <w:fldSimple w:instr=" SEQ Рисунок \* ARABIC ">
        <w:r w:rsidR="000A5310">
          <w:rPr>
            <w:noProof/>
          </w:rPr>
          <w:t>7</w:t>
        </w:r>
      </w:fldSimple>
      <w:bookmarkEnd w:id="15"/>
      <w:r>
        <w:t xml:space="preserve"> </w:t>
      </w:r>
      <w:r>
        <w:t xml:space="preserve">– Вывод приложения </w:t>
      </w:r>
      <w:r>
        <w:rPr>
          <w:lang w:val="en-US"/>
        </w:rPr>
        <w:t>client</w:t>
      </w:r>
      <w:r w:rsidRPr="00362122">
        <w:t>.</w:t>
      </w:r>
      <w:r>
        <w:rPr>
          <w:lang w:val="en-US"/>
        </w:rPr>
        <w:t>exe</w:t>
      </w:r>
    </w:p>
    <w:p w14:paraId="50C5CFE2" w14:textId="4C9BCE43" w:rsidR="00362122" w:rsidRPr="00DA3DA2" w:rsidRDefault="00362122" w:rsidP="00362122">
      <w:pPr>
        <w:spacing w:before="0" w:after="160"/>
        <w:ind w:firstLine="708"/>
        <w:jc w:val="left"/>
      </w:pPr>
      <w:r>
        <w:t>При вводе данных в приложении</w:t>
      </w:r>
      <w:r w:rsidR="000A5310" w:rsidRPr="000A5310">
        <w:t xml:space="preserve"> </w:t>
      </w:r>
      <w:r w:rsidR="000A5310">
        <w:rPr>
          <w:lang w:val="en-US"/>
        </w:rPr>
        <w:t>server</w:t>
      </w:r>
      <w:r w:rsidR="000A5310" w:rsidRPr="00AD3A9D">
        <w:t>.</w:t>
      </w:r>
      <w:r w:rsidR="000A5310">
        <w:rPr>
          <w:lang w:val="en-US"/>
        </w:rPr>
        <w:t>ex</w:t>
      </w:r>
      <w:r w:rsidR="000A5310">
        <w:rPr>
          <w:lang w:val="en-US"/>
        </w:rPr>
        <w:t>e</w:t>
      </w:r>
      <w:r w:rsidR="000A5310">
        <w:t>, приложение</w:t>
      </w:r>
      <w:r w:rsidR="000A5310">
        <w:t xml:space="preserve"> </w:t>
      </w:r>
      <w:r w:rsidR="000A5310">
        <w:rPr>
          <w:lang w:val="en-US"/>
        </w:rPr>
        <w:t>client</w:t>
      </w:r>
      <w:r w:rsidR="000A5310" w:rsidRPr="00AD3A9D">
        <w:t>.</w:t>
      </w:r>
      <w:r w:rsidR="000A5310">
        <w:rPr>
          <w:lang w:val="en-US"/>
        </w:rPr>
        <w:t>exe</w:t>
      </w:r>
      <w:r w:rsidR="000A5310">
        <w:t xml:space="preserve"> выводит их, как показано на рисунке </w:t>
      </w:r>
      <w:r w:rsidR="000A5310">
        <w:fldChar w:fldCharType="begin"/>
      </w:r>
      <w:r w:rsidR="000A5310">
        <w:instrText xml:space="preserve"> REF _Ref91630393 \h </w:instrText>
      </w:r>
      <w:r w:rsidR="00DA3DA2" w:rsidRPr="00DA3DA2">
        <w:instrText xml:space="preserve">\# \0 </w:instrText>
      </w:r>
      <w:r w:rsidR="000A5310">
        <w:fldChar w:fldCharType="separate"/>
      </w:r>
      <w:r w:rsidR="00DA3DA2">
        <w:t>8</w:t>
      </w:r>
      <w:r w:rsidR="000A5310">
        <w:fldChar w:fldCharType="end"/>
      </w:r>
      <w:r w:rsidR="000A5310">
        <w:t>.</w:t>
      </w:r>
    </w:p>
    <w:p w14:paraId="4321FBA8" w14:textId="77777777" w:rsidR="000A5310" w:rsidRDefault="00362122" w:rsidP="000A5310">
      <w:pPr>
        <w:keepNext/>
        <w:spacing w:before="0" w:after="160"/>
        <w:jc w:val="center"/>
      </w:pPr>
      <w:r w:rsidRPr="00362122">
        <w:rPr>
          <w:lang w:val="en-US"/>
        </w:rPr>
        <w:drawing>
          <wp:inline distT="0" distB="0" distL="0" distR="0" wp14:anchorId="530246EF" wp14:editId="19681F7C">
            <wp:extent cx="4906060" cy="193384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7EB9" w14:textId="3017FBB5" w:rsidR="00362122" w:rsidRDefault="000A5310" w:rsidP="000A5310">
      <w:pPr>
        <w:pStyle w:val="a8"/>
      </w:pPr>
      <w:bookmarkStart w:id="16" w:name="_Ref91630393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16"/>
      <w:r>
        <w:t xml:space="preserve"> </w:t>
      </w:r>
      <w:r>
        <w:t xml:space="preserve">– </w:t>
      </w:r>
      <w:r>
        <w:t>Ввод данных и их отображение</w:t>
      </w:r>
    </w:p>
    <w:p w14:paraId="6B55AC74" w14:textId="47BF60D4" w:rsidR="00362122" w:rsidRPr="00362122" w:rsidRDefault="000A5310" w:rsidP="000A5310">
      <w:pPr>
        <w:ind w:firstLine="708"/>
      </w:pPr>
      <w:r>
        <w:t xml:space="preserve">При вводе </w:t>
      </w:r>
      <w:r>
        <w:t>стоп-слова оба приложения будут автоматически закрыты.</w:t>
      </w:r>
    </w:p>
    <w:p w14:paraId="25083EBC" w14:textId="48B5EB4B" w:rsidR="005F23BD" w:rsidRDefault="005F23BD" w:rsidP="004E58D8">
      <w:pPr>
        <w:spacing w:before="0" w:after="160"/>
        <w:jc w:val="center"/>
        <w:rPr>
          <w:rFonts w:eastAsiaTheme="majorEastAsia" w:cstheme="majorBidi"/>
          <w:b/>
          <w:szCs w:val="26"/>
        </w:rPr>
      </w:pPr>
      <w:r>
        <w:br w:type="page"/>
      </w:r>
    </w:p>
    <w:p w14:paraId="485B6ADE" w14:textId="77777777" w:rsidR="005F23BD" w:rsidRDefault="005F23BD" w:rsidP="00AD3A9D">
      <w:pPr>
        <w:pStyle w:val="2"/>
      </w:pPr>
      <w:bookmarkStart w:id="17" w:name="_Toc91632845"/>
      <w:r w:rsidRPr="001260B6">
        <w:lastRenderedPageBreak/>
        <w:t>Вывод</w:t>
      </w:r>
      <w:r>
        <w:t xml:space="preserve"> по заданию</w:t>
      </w:r>
      <w:bookmarkEnd w:id="17"/>
    </w:p>
    <w:p w14:paraId="761FA5CE" w14:textId="6A1229CE" w:rsidR="005F23BD" w:rsidRDefault="005F23BD" w:rsidP="00AD3A9D">
      <w:r>
        <w:tab/>
      </w:r>
      <w:r w:rsidR="00C42E6F">
        <w:t>В ходе выполнения задания б</w:t>
      </w:r>
      <w:r>
        <w:t xml:space="preserve">ыли изучены функции </w:t>
      </w:r>
      <w:r>
        <w:rPr>
          <w:lang w:val="en-US"/>
        </w:rPr>
        <w:t>Win</w:t>
      </w:r>
      <w:r w:rsidRPr="00EB0D78">
        <w:t xml:space="preserve">32 </w:t>
      </w:r>
      <w:r>
        <w:rPr>
          <w:lang w:val="en-US"/>
        </w:rPr>
        <w:t>API</w:t>
      </w:r>
      <w:r>
        <w:t xml:space="preserve">, </w:t>
      </w:r>
      <w:r w:rsidR="00C42E6F">
        <w:t xml:space="preserve">с помощью которых производится </w:t>
      </w:r>
      <w:r>
        <w:t>обмен между процессами</w:t>
      </w:r>
      <w:r w:rsidR="00C42E6F">
        <w:t xml:space="preserve">, используя </w:t>
      </w:r>
      <w:r w:rsidR="000A5310">
        <w:t>именованн</w:t>
      </w:r>
      <w:r w:rsidR="00C42E6F">
        <w:t>ый канал</w:t>
      </w:r>
      <w:r>
        <w:t xml:space="preserve">. </w:t>
      </w:r>
    </w:p>
    <w:p w14:paraId="31F03655" w14:textId="105E40C9" w:rsidR="005F23BD" w:rsidRPr="00F60747" w:rsidRDefault="005F23BD" w:rsidP="00AD3A9D">
      <w:pPr>
        <w:ind w:firstLine="708"/>
      </w:pPr>
      <w:r>
        <w:t xml:space="preserve">Одно </w:t>
      </w:r>
      <w:r w:rsidR="00C42E6F">
        <w:t>из приложений – сервер</w:t>
      </w:r>
      <w:r>
        <w:t>, котор</w:t>
      </w:r>
      <w:r w:rsidR="00C42E6F">
        <w:t>ый</w:t>
      </w:r>
      <w:r w:rsidRPr="004C55A2">
        <w:t xml:space="preserve"> </w:t>
      </w:r>
      <w:r>
        <w:t xml:space="preserve">создает </w:t>
      </w:r>
      <w:r w:rsidR="00C42E6F">
        <w:t xml:space="preserve">именованный канал, </w:t>
      </w:r>
      <w:r>
        <w:t>подключает клиента</w:t>
      </w:r>
      <w:r w:rsidR="003D67A4">
        <w:t xml:space="preserve"> </w:t>
      </w:r>
      <w:r>
        <w:t xml:space="preserve">и передает ему сообщение </w:t>
      </w:r>
      <w:r w:rsidR="003D67A4">
        <w:t>по каналу</w:t>
      </w:r>
      <w:r>
        <w:t xml:space="preserve">. </w:t>
      </w:r>
      <w:r w:rsidR="003D67A4">
        <w:t>Второе приложение – клиент, который подключается к именованному каналу и</w:t>
      </w:r>
      <w:r>
        <w:t xml:space="preserve"> считывает </w:t>
      </w:r>
      <w:r w:rsidR="003D67A4">
        <w:t>из него сообщение.</w:t>
      </w:r>
    </w:p>
    <w:p w14:paraId="6761244E" w14:textId="77777777" w:rsidR="005F23BD" w:rsidRDefault="005F23BD" w:rsidP="00AD3A9D">
      <w:pPr>
        <w:spacing w:before="0" w:after="160"/>
        <w:jc w:val="left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br w:type="page"/>
      </w:r>
    </w:p>
    <w:p w14:paraId="14BAC4D7" w14:textId="77777777" w:rsidR="005F23BD" w:rsidRDefault="005F23BD" w:rsidP="00AD3A9D">
      <w:pPr>
        <w:pStyle w:val="1"/>
      </w:pPr>
      <w:bookmarkStart w:id="18" w:name="_Toc91632846"/>
      <w:r>
        <w:lastRenderedPageBreak/>
        <w:t>Вывод</w:t>
      </w:r>
      <w:bookmarkEnd w:id="18"/>
      <w:r>
        <w:t xml:space="preserve"> </w:t>
      </w:r>
    </w:p>
    <w:p w14:paraId="5C1E3349" w14:textId="2BD233BE" w:rsidR="005F23BD" w:rsidRPr="00C97BA3" w:rsidRDefault="00DA3DA2" w:rsidP="00AD3A9D">
      <w:pPr>
        <w:ind w:firstLine="708"/>
      </w:pPr>
      <w:r>
        <w:t>В ходе выполнения лабораторной работы были</w:t>
      </w:r>
      <w:r w:rsidR="005F23BD">
        <w:t xml:space="preserve"> исследованы инструменты и механизмы взаимодействия процессов в </w:t>
      </w:r>
      <w:r w:rsidR="005F23BD">
        <w:rPr>
          <w:lang w:val="en-US"/>
        </w:rPr>
        <w:t>Windows</w:t>
      </w:r>
      <w:r w:rsidR="005F23BD">
        <w:t xml:space="preserve"> на примере реализации решения задачи о читателях/писателях и с использованием именова</w:t>
      </w:r>
      <w:r w:rsidR="00F55719">
        <w:t>нны</w:t>
      </w:r>
      <w:r w:rsidR="005F23BD">
        <w:t xml:space="preserve">х каналов для создания сетевого </w:t>
      </w:r>
      <w:proofErr w:type="spellStart"/>
      <w:r w:rsidR="005F23BD">
        <w:t>межпроцессного</w:t>
      </w:r>
      <w:proofErr w:type="spellEnd"/>
      <w:r w:rsidR="005F23BD">
        <w:t xml:space="preserve"> взаимодействия</w:t>
      </w:r>
      <w:r>
        <w:t>.</w:t>
      </w:r>
    </w:p>
    <w:p w14:paraId="210C2438" w14:textId="77777777" w:rsidR="00D17424" w:rsidRDefault="009322B4" w:rsidP="00AD3A9D"/>
    <w:sectPr w:rsidR="00D17424" w:rsidSect="009D14A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279967"/>
      <w:docPartObj>
        <w:docPartGallery w:val="Page Numbers (Bottom of Page)"/>
        <w:docPartUnique/>
      </w:docPartObj>
    </w:sdtPr>
    <w:sdtEndPr/>
    <w:sdtContent>
      <w:p w14:paraId="6F94E2D5" w14:textId="77777777" w:rsidR="00C37A62" w:rsidRDefault="009322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DCEEECE" w14:textId="77777777" w:rsidR="00C37A62" w:rsidRDefault="009322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F10F8" w14:textId="77777777" w:rsidR="00C37A62" w:rsidRDefault="009322B4" w:rsidP="009D14A0">
    <w:pPr>
      <w:pStyle w:val="a5"/>
    </w:pPr>
  </w:p>
  <w:p w14:paraId="610AEBC2" w14:textId="77777777" w:rsidR="00C37A62" w:rsidRDefault="009322B4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72F4"/>
    <w:multiLevelType w:val="hybridMultilevel"/>
    <w:tmpl w:val="BAFA7A24"/>
    <w:lvl w:ilvl="0" w:tplc="8A7C3E1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C3ADC"/>
    <w:multiLevelType w:val="hybridMultilevel"/>
    <w:tmpl w:val="963624B6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10FAD"/>
    <w:multiLevelType w:val="hybridMultilevel"/>
    <w:tmpl w:val="13C820A8"/>
    <w:lvl w:ilvl="0" w:tplc="8A7C3E18">
      <w:start w:val="1"/>
      <w:numFmt w:val="bullet"/>
      <w:lvlText w:val="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2F"/>
    <w:rsid w:val="0000101C"/>
    <w:rsid w:val="000A5310"/>
    <w:rsid w:val="000D0C5E"/>
    <w:rsid w:val="000D5F8D"/>
    <w:rsid w:val="001156D0"/>
    <w:rsid w:val="00362122"/>
    <w:rsid w:val="003D67A4"/>
    <w:rsid w:val="004D792B"/>
    <w:rsid w:val="004E58D8"/>
    <w:rsid w:val="00534391"/>
    <w:rsid w:val="005466CE"/>
    <w:rsid w:val="005E5C4C"/>
    <w:rsid w:val="005F23BD"/>
    <w:rsid w:val="00650D40"/>
    <w:rsid w:val="006A1716"/>
    <w:rsid w:val="009322B4"/>
    <w:rsid w:val="00AD3A9D"/>
    <w:rsid w:val="00BA45DB"/>
    <w:rsid w:val="00C42E6F"/>
    <w:rsid w:val="00C9402A"/>
    <w:rsid w:val="00CD6FCA"/>
    <w:rsid w:val="00D5592F"/>
    <w:rsid w:val="00DA3DA2"/>
    <w:rsid w:val="00E607D3"/>
    <w:rsid w:val="00F5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77B1"/>
  <w15:chartTrackingRefBased/>
  <w15:docId w15:val="{16B177F9-96E4-4F3E-968D-0CB6736D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3BD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23BD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23BD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3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23BD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F23B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5F23B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F23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23B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F23BD"/>
    <w:pPr>
      <w:spacing w:after="100"/>
    </w:pPr>
  </w:style>
  <w:style w:type="character" w:styleId="a7">
    <w:name w:val="Hyperlink"/>
    <w:basedOn w:val="a0"/>
    <w:uiPriority w:val="99"/>
    <w:unhideWhenUsed/>
    <w:rsid w:val="005F23B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F23BD"/>
    <w:pPr>
      <w:spacing w:after="100"/>
      <w:ind w:left="220"/>
    </w:pPr>
    <w:rPr>
      <w:rFonts w:eastAsiaTheme="minorEastAsia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5F23BD"/>
    <w:pPr>
      <w:spacing w:before="0" w:line="240" w:lineRule="auto"/>
      <w:jc w:val="center"/>
    </w:pPr>
    <w:rPr>
      <w:rFonts w:cs="Times New Roman"/>
      <w:i/>
      <w:iCs/>
      <w:szCs w:val="18"/>
    </w:rPr>
  </w:style>
  <w:style w:type="paragraph" w:styleId="a9">
    <w:name w:val="Normal (Web)"/>
    <w:basedOn w:val="a"/>
    <w:uiPriority w:val="99"/>
    <w:unhideWhenUsed/>
    <w:rsid w:val="005F23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Паникаровская</dc:creator>
  <cp:keywords/>
  <dc:description/>
  <cp:lastModifiedBy>Дарья Паникаровская</cp:lastModifiedBy>
  <cp:revision>14</cp:revision>
  <dcterms:created xsi:type="dcterms:W3CDTF">2021-12-28T20:27:00Z</dcterms:created>
  <dcterms:modified xsi:type="dcterms:W3CDTF">2021-12-28T22:13:00Z</dcterms:modified>
</cp:coreProperties>
</file>