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0B318D"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0B318D"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0B318D"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EB009B" w:rsidP="005A7FF2">
      <w:pPr>
        <w:pStyle w:val="1"/>
        <w:numPr>
          <w:ilvl w:val="0"/>
          <w:numId w:val="3"/>
        </w:numPr>
      </w:pPr>
      <w:r>
        <w:rPr>
          <w:rFonts w:hint="eastAsia"/>
        </w:rPr>
        <w:t>DDD</w:t>
      </w:r>
      <w:r>
        <w:rPr>
          <w:rFonts w:hint="eastAsia"/>
        </w:rPr>
        <w:t>框架</w:t>
      </w:r>
    </w:p>
    <w:p w:rsidR="0036668D"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w:t>
      </w:r>
      <w:r w:rsidR="00570B33" w:rsidRPr="00570B33">
        <w:rPr>
          <w:rFonts w:hint="eastAsia"/>
        </w:rPr>
        <w:t>CQRS(Command Query Responsibility Segregation)</w:t>
      </w:r>
      <w:r w:rsidR="00570B33" w:rsidRPr="00570B33">
        <w:rPr>
          <w:rFonts w:hint="eastAsia"/>
        </w:rPr>
        <w:t>命令查询职责分离</w:t>
      </w:r>
      <w:r w:rsidR="00570B33">
        <w:rPr>
          <w:rFonts w:hint="eastAsia"/>
        </w:rPr>
        <w:t>，</w:t>
      </w:r>
      <w:r w:rsidR="00570B33">
        <w:rPr>
          <w:rFonts w:hint="eastAsia"/>
        </w:rPr>
        <w:t>C</w:t>
      </w:r>
      <w:r w:rsidR="00570B33">
        <w:t>QRS</w:t>
      </w:r>
      <w:r w:rsidR="00570B33">
        <w:rPr>
          <w:rFonts w:hint="eastAsia"/>
        </w:rPr>
        <w:t>是</w:t>
      </w:r>
      <w:r w:rsidR="00570B33">
        <w:rPr>
          <w:rFonts w:hint="eastAsia"/>
        </w:rPr>
        <w:t>DDD</w:t>
      </w:r>
      <w:r w:rsidR="00570B33">
        <w:rPr>
          <w:rFonts w:hint="eastAsia"/>
        </w:rPr>
        <w:t>的一种实现方式，</w:t>
      </w:r>
      <w:r w:rsidR="008D25E2">
        <w:rPr>
          <w:rFonts w:hint="eastAsia"/>
        </w:rPr>
        <w:t>CQRS</w:t>
      </w:r>
      <w:r w:rsidR="008D25E2">
        <w:rPr>
          <w:rFonts w:hint="eastAsia"/>
        </w:rPr>
        <w:t>被</w:t>
      </w:r>
      <w:r w:rsidR="008D25E2" w:rsidRPr="008D25E2">
        <w:rPr>
          <w:rFonts w:hint="eastAsia"/>
        </w:rPr>
        <w:t>实践</w:t>
      </w:r>
      <w:r w:rsidR="008D25E2" w:rsidRPr="008D25E2">
        <w:rPr>
          <w:rFonts w:hint="eastAsia"/>
        </w:rPr>
        <w:t>DDD</w:t>
      </w:r>
      <w:r w:rsidR="008D25E2" w:rsidRPr="008D25E2">
        <w:rPr>
          <w:rFonts w:hint="eastAsia"/>
        </w:rPr>
        <w:t>的最佳途径</w:t>
      </w:r>
      <w:r w:rsidR="008D25E2">
        <w:rPr>
          <w:rFonts w:hint="eastAsia"/>
        </w:rPr>
        <w:t>。</w:t>
      </w:r>
      <w:r w:rsidR="00570B33">
        <w:rPr>
          <w:rFonts w:hint="eastAsia"/>
        </w:rPr>
        <w:t>系统基于</w:t>
      </w:r>
      <w:r w:rsidR="00570B33">
        <w:rPr>
          <w:rFonts w:hint="eastAsia"/>
        </w:rPr>
        <w:t>DDD</w:t>
      </w:r>
      <w:r w:rsidR="0036668D">
        <w:rPr>
          <w:rFonts w:hint="eastAsia"/>
        </w:rPr>
        <w:t>框架，</w:t>
      </w:r>
    </w:p>
    <w:p w:rsidR="003F6245" w:rsidRDefault="006855D8" w:rsidP="00733AC7">
      <w:pPr>
        <w:ind w:firstLineChars="200" w:firstLine="420"/>
        <w:rPr>
          <w:rFonts w:hint="eastAsia"/>
        </w:rPr>
      </w:pPr>
      <w:r>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业务方法与事务和业务用例一一对应：也即每一个业务方法均构成了独立的事务边界，如添加</w:t>
      </w:r>
      <w:r w:rsidRPr="00A7507F">
        <w:rPr>
          <w:rFonts w:hint="eastAsia"/>
        </w:rPr>
        <w:t>Transactional</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8550F5" w:rsidRDefault="008550F5" w:rsidP="00733AC7">
      <w:pPr>
        <w:ind w:firstLineChars="200" w:firstLine="420"/>
        <w:rPr>
          <w:rFonts w:hint="eastAsia"/>
        </w:rPr>
      </w:pPr>
      <w:bookmarkStart w:id="0" w:name="_GoBack"/>
      <w:bookmarkEnd w:id="0"/>
    </w:p>
    <w:p w:rsidR="00E376FE" w:rsidRDefault="00E376FE" w:rsidP="00733AC7">
      <w:pPr>
        <w:ind w:firstLineChars="200" w:firstLine="420"/>
        <w:rPr>
          <w:rFonts w:hint="eastAsia"/>
        </w:rPr>
      </w:pPr>
      <w:r>
        <w:rPr>
          <w:rFonts w:hint="eastAsia"/>
        </w:rPr>
        <w:t>A</w:t>
      </w:r>
      <w:r>
        <w:t>pi</w:t>
      </w:r>
      <w:r>
        <w:rPr>
          <w:rFonts w:hint="eastAsia"/>
        </w:rPr>
        <w:t>方法指定事务</w:t>
      </w: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4"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18D" w:rsidRDefault="000B318D" w:rsidP="005D1878">
      <w:r>
        <w:separator/>
      </w:r>
    </w:p>
  </w:endnote>
  <w:endnote w:type="continuationSeparator" w:id="0">
    <w:p w:rsidR="000B318D" w:rsidRDefault="000B318D"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18D" w:rsidRDefault="000B318D" w:rsidP="005D1878">
      <w:r>
        <w:separator/>
      </w:r>
    </w:p>
  </w:footnote>
  <w:footnote w:type="continuationSeparator" w:id="0">
    <w:p w:rsidR="000B318D" w:rsidRDefault="000B318D"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605C5"/>
    <w:rsid w:val="00060701"/>
    <w:rsid w:val="000610FC"/>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6E18"/>
    <w:rsid w:val="000B1E5D"/>
    <w:rsid w:val="000B244A"/>
    <w:rsid w:val="000B2BAA"/>
    <w:rsid w:val="000B318D"/>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393"/>
    <w:rsid w:val="0049076B"/>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38DF"/>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4030"/>
    <w:rsid w:val="008C52D3"/>
    <w:rsid w:val="008C600F"/>
    <w:rsid w:val="008D25E2"/>
    <w:rsid w:val="008D2B78"/>
    <w:rsid w:val="008D3F0F"/>
    <w:rsid w:val="008D4481"/>
    <w:rsid w:val="008D5E9A"/>
    <w:rsid w:val="008D7D9D"/>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6032E"/>
    <w:rsid w:val="00960F27"/>
    <w:rsid w:val="00961035"/>
    <w:rsid w:val="00961A80"/>
    <w:rsid w:val="00961E80"/>
    <w:rsid w:val="00963CD9"/>
    <w:rsid w:val="00965436"/>
    <w:rsid w:val="00970B07"/>
    <w:rsid w:val="00970E8D"/>
    <w:rsid w:val="0097154F"/>
    <w:rsid w:val="0097172C"/>
    <w:rsid w:val="00972387"/>
    <w:rsid w:val="00972778"/>
    <w:rsid w:val="00976E1F"/>
    <w:rsid w:val="00982081"/>
    <w:rsid w:val="00984E4F"/>
    <w:rsid w:val="00986A87"/>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80768"/>
    <w:rsid w:val="00B81345"/>
    <w:rsid w:val="00B820B8"/>
    <w:rsid w:val="00B82274"/>
    <w:rsid w:val="00B82BFE"/>
    <w:rsid w:val="00B8702B"/>
    <w:rsid w:val="00B87D1C"/>
    <w:rsid w:val="00B92EA4"/>
    <w:rsid w:val="00B95105"/>
    <w:rsid w:val="00B96BF9"/>
    <w:rsid w:val="00B97A1D"/>
    <w:rsid w:val="00BA0F90"/>
    <w:rsid w:val="00BA16CE"/>
    <w:rsid w:val="00BB02F2"/>
    <w:rsid w:val="00BB136D"/>
    <w:rsid w:val="00BB2BCF"/>
    <w:rsid w:val="00BB2DF0"/>
    <w:rsid w:val="00BB2E6A"/>
    <w:rsid w:val="00BB2F16"/>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1FCA"/>
    <w:rsid w:val="00D94A0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emf"/><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hyperlink" Target="https://github.com/grpc/grpc-dotnet" TargetMode="Externa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44391</TotalTime>
  <Pages>45</Pages>
  <Words>5278</Words>
  <Characters>30087</Characters>
  <Application>Microsoft Office Word</Application>
  <DocSecurity>0</DocSecurity>
  <Lines>250</Lines>
  <Paragraphs>70</Paragraphs>
  <ScaleCrop>false</ScaleCrop>
  <Company>Modern</Company>
  <LinksUpToDate>false</LinksUpToDate>
  <CharactersWithSpaces>35295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1225</cp:revision>
  <dcterms:created xsi:type="dcterms:W3CDTF">2018-05-03T01:22:00Z</dcterms:created>
  <dcterms:modified xsi:type="dcterms:W3CDTF">2019-10-15T01:08:00Z</dcterms:modified>
</cp:coreProperties>
</file>