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C5A79" w14:textId="43DC7DC4" w:rsidR="005D36AE" w:rsidRPr="008568D5" w:rsidRDefault="005D36AE" w:rsidP="005D36AE">
      <w:pPr>
        <w:spacing w:line="480" w:lineRule="auto"/>
        <w:rPr>
          <w:rFonts w:ascii="Times New Roman" w:hAnsi="Times New Roman" w:cs="Times New Roman"/>
          <w:sz w:val="24"/>
          <w:szCs w:val="24"/>
        </w:rPr>
      </w:pPr>
      <w:r w:rsidRPr="008568D5">
        <w:rPr>
          <w:rFonts w:ascii="Times New Roman" w:hAnsi="Times New Roman" w:cs="Times New Roman"/>
          <w:sz w:val="24"/>
          <w:szCs w:val="24"/>
        </w:rPr>
        <w:t>Daoud Sogoba</w:t>
      </w:r>
    </w:p>
    <w:p w14:paraId="7CD1A6C2" w14:textId="5E8F5614" w:rsidR="005D36AE" w:rsidRPr="008568D5" w:rsidRDefault="005D36AE" w:rsidP="005D36AE">
      <w:pPr>
        <w:spacing w:line="480" w:lineRule="auto"/>
        <w:rPr>
          <w:rFonts w:ascii="Times New Roman" w:hAnsi="Times New Roman" w:cs="Times New Roman"/>
          <w:sz w:val="24"/>
          <w:szCs w:val="24"/>
        </w:rPr>
      </w:pPr>
      <w:r w:rsidRPr="008568D5">
        <w:rPr>
          <w:rFonts w:ascii="Times New Roman" w:hAnsi="Times New Roman" w:cs="Times New Roman"/>
          <w:sz w:val="24"/>
          <w:szCs w:val="24"/>
        </w:rPr>
        <w:t xml:space="preserve">CS </w:t>
      </w:r>
      <w:proofErr w:type="gramStart"/>
      <w:r w:rsidRPr="008568D5">
        <w:rPr>
          <w:rFonts w:ascii="Times New Roman" w:hAnsi="Times New Roman" w:cs="Times New Roman"/>
          <w:sz w:val="24"/>
          <w:szCs w:val="24"/>
        </w:rPr>
        <w:t>405 :</w:t>
      </w:r>
      <w:proofErr w:type="gramEnd"/>
      <w:r w:rsidRPr="008568D5">
        <w:rPr>
          <w:rFonts w:ascii="Times New Roman" w:hAnsi="Times New Roman" w:cs="Times New Roman"/>
          <w:sz w:val="24"/>
          <w:szCs w:val="24"/>
        </w:rPr>
        <w:t xml:space="preserve"> Secure Coding</w:t>
      </w:r>
    </w:p>
    <w:p w14:paraId="3BE6153B" w14:textId="1B25EA62" w:rsidR="005D36AE" w:rsidRPr="008568D5" w:rsidRDefault="005D36AE" w:rsidP="005D36AE">
      <w:pPr>
        <w:spacing w:line="480" w:lineRule="auto"/>
        <w:rPr>
          <w:rFonts w:ascii="Times New Roman" w:hAnsi="Times New Roman" w:cs="Times New Roman"/>
          <w:sz w:val="24"/>
          <w:szCs w:val="24"/>
        </w:rPr>
      </w:pPr>
      <w:r w:rsidRPr="008568D5">
        <w:rPr>
          <w:rFonts w:ascii="Times New Roman" w:hAnsi="Times New Roman" w:cs="Times New Roman"/>
          <w:sz w:val="24"/>
          <w:szCs w:val="24"/>
        </w:rPr>
        <w:t xml:space="preserve">Professor </w:t>
      </w:r>
      <w:r w:rsidR="00A559FA" w:rsidRPr="008568D5">
        <w:rPr>
          <w:rFonts w:ascii="Times New Roman" w:hAnsi="Times New Roman" w:cs="Times New Roman"/>
          <w:sz w:val="24"/>
          <w:szCs w:val="24"/>
        </w:rPr>
        <w:t xml:space="preserve">Trevor </w:t>
      </w:r>
      <w:proofErr w:type="spellStart"/>
      <w:r w:rsidR="00A559FA" w:rsidRPr="008568D5">
        <w:rPr>
          <w:rFonts w:ascii="Times New Roman" w:hAnsi="Times New Roman" w:cs="Times New Roman"/>
          <w:sz w:val="24"/>
          <w:szCs w:val="24"/>
        </w:rPr>
        <w:t>Hodde</w:t>
      </w:r>
      <w:proofErr w:type="spellEnd"/>
    </w:p>
    <w:p w14:paraId="5558CF99" w14:textId="6316F727" w:rsidR="005D36AE" w:rsidRPr="008568D5" w:rsidRDefault="005D36AE" w:rsidP="005D36AE">
      <w:pPr>
        <w:spacing w:line="480" w:lineRule="auto"/>
        <w:rPr>
          <w:rFonts w:ascii="Times New Roman" w:hAnsi="Times New Roman" w:cs="Times New Roman"/>
          <w:sz w:val="24"/>
          <w:szCs w:val="24"/>
        </w:rPr>
      </w:pPr>
      <w:r w:rsidRPr="008568D5">
        <w:rPr>
          <w:rFonts w:ascii="Times New Roman" w:hAnsi="Times New Roman" w:cs="Times New Roman"/>
          <w:sz w:val="24"/>
          <w:szCs w:val="24"/>
        </w:rPr>
        <w:t>October 26, 2021</w:t>
      </w:r>
    </w:p>
    <w:p w14:paraId="4190AE8F" w14:textId="540C0126" w:rsidR="00BF2CEA" w:rsidRPr="008568D5" w:rsidRDefault="005D36AE" w:rsidP="005D36AE">
      <w:pPr>
        <w:spacing w:line="480" w:lineRule="auto"/>
        <w:ind w:firstLine="720"/>
        <w:rPr>
          <w:rFonts w:ascii="Times New Roman" w:hAnsi="Times New Roman" w:cs="Times New Roman"/>
          <w:sz w:val="24"/>
          <w:szCs w:val="24"/>
        </w:rPr>
      </w:pPr>
      <w:r w:rsidRPr="008568D5">
        <w:rPr>
          <w:rFonts w:ascii="Times New Roman" w:hAnsi="Times New Roman" w:cs="Times New Roman"/>
          <w:sz w:val="24"/>
          <w:szCs w:val="24"/>
        </w:rPr>
        <w:t>When attempting to create a solution to this problem, I first identified my objectives. Those being, to anticipate possible SQL injection, prevent suspected SQL injection, and to protect my code from SQL injection attacks. One of the first things I did when I open and ran the file was to look for the generated SQL queries that would be used as examples of injection. When I found them, I noticed that a common trend had the string of characters “or” in all the queries. knowing this I knew that to detect SQL injection I would have to search each query for examples of that exact string. When I was able to complete that the script was able to detect and prevent the execution of SQL injection code as described on the requirements document. And more complex versions of this the solution may lie in valid in user input more specifically by ensuring that casing is consistent or that the values contained within the strings are of a certain data type.</w:t>
      </w:r>
    </w:p>
    <w:p w14:paraId="6156AF32" w14:textId="77777777" w:rsidR="005D36AE" w:rsidRPr="008568D5" w:rsidRDefault="005D36AE" w:rsidP="005D36AE">
      <w:pPr>
        <w:spacing w:line="480" w:lineRule="auto"/>
        <w:rPr>
          <w:rFonts w:ascii="Times New Roman" w:hAnsi="Times New Roman" w:cs="Times New Roman"/>
          <w:sz w:val="24"/>
          <w:szCs w:val="24"/>
        </w:rPr>
      </w:pPr>
    </w:p>
    <w:sectPr w:rsidR="005D36AE" w:rsidRPr="00856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6AE"/>
    <w:rsid w:val="005D36AE"/>
    <w:rsid w:val="008568D5"/>
    <w:rsid w:val="00A559FA"/>
    <w:rsid w:val="00BF2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E4A4"/>
  <w15:chartTrackingRefBased/>
  <w15:docId w15:val="{2F13C52D-D77E-4691-B868-003210517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Sogoba, Daoud</dc:creator>
  <cp:keywords/>
  <dc:description/>
  <cp:lastModifiedBy>Sogoba, Daoud</cp:lastModifiedBy>
  <cp:revision>3</cp:revision>
  <dcterms:created xsi:type="dcterms:W3CDTF">2021-10-27T00:19:00Z</dcterms:created>
  <dcterms:modified xsi:type="dcterms:W3CDTF">2021-10-27T00:33:00Z</dcterms:modified>
</cp:coreProperties>
</file>