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F4BB0" w:rsidRDefault="007D5DD8">
      <w:pPr>
        <w:rPr>
          <w:b/>
          <w:bCs/>
          <w:sz w:val="36"/>
          <w:szCs w:val="22"/>
        </w:rPr>
      </w:pPr>
      <w:r>
        <w:rPr>
          <w:b/>
          <w:bCs/>
          <w:noProof/>
          <w:sz w:val="36"/>
          <w:szCs w:val="22"/>
          <w:lang w:val="fr-FR" w:eastAsia="fr-FR"/>
        </w:rPr>
        <w:drawing>
          <wp:anchor distT="0" distB="0" distL="114300" distR="114300" simplePos="0" relativeHeight="251654144" behindDoc="0" locked="0" layoutInCell="1" allowOverlap="1">
            <wp:simplePos x="0" y="0"/>
            <wp:positionH relativeFrom="column">
              <wp:posOffset>1529715</wp:posOffset>
            </wp:positionH>
            <wp:positionV relativeFrom="paragraph">
              <wp:posOffset>47625</wp:posOffset>
            </wp:positionV>
            <wp:extent cx="2215515" cy="1865630"/>
            <wp:effectExtent l="0" t="0" r="0" b="0"/>
            <wp:wrapTopAndBottom/>
            <wp:docPr id="6" name="Picture 6"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
                    <pic:cNvPicPr>
                      <a:picLocks noChangeAspect="1"/>
                    </pic:cNvPicPr>
                  </pic:nvPicPr>
                  <pic:blipFill>
                    <a:blip r:embed="rId7"/>
                    <a:stretch>
                      <a:fillRect/>
                    </a:stretch>
                  </pic:blipFill>
                  <pic:spPr>
                    <a:xfrm>
                      <a:off x="0" y="0"/>
                      <a:ext cx="2215515" cy="1865630"/>
                    </a:xfrm>
                    <a:prstGeom prst="rect">
                      <a:avLst/>
                    </a:prstGeom>
                  </pic:spPr>
                </pic:pic>
              </a:graphicData>
            </a:graphic>
          </wp:anchor>
        </w:drawing>
      </w:r>
    </w:p>
    <w:p w:rsidR="006F4BB0" w:rsidRPr="00285AFD" w:rsidRDefault="007D5DD8">
      <w:pPr>
        <w:spacing w:line="360" w:lineRule="auto"/>
        <w:jc w:val="center"/>
        <w:rPr>
          <w:b/>
          <w:bCs/>
          <w:sz w:val="32"/>
          <w:szCs w:val="21"/>
          <w:lang w:val="fr-FR"/>
        </w:rPr>
      </w:pPr>
      <w:r w:rsidRPr="00285AFD">
        <w:rPr>
          <w:b/>
          <w:bCs/>
          <w:sz w:val="32"/>
          <w:szCs w:val="21"/>
          <w:lang w:val="fr-FR"/>
        </w:rPr>
        <w:t>Université d’Alger1</w:t>
      </w:r>
    </w:p>
    <w:p w:rsidR="006F4BB0" w:rsidRPr="00285AFD" w:rsidRDefault="007D5DD8">
      <w:pPr>
        <w:spacing w:line="360" w:lineRule="auto"/>
        <w:jc w:val="center"/>
        <w:rPr>
          <w:b/>
          <w:bCs/>
          <w:sz w:val="32"/>
          <w:szCs w:val="21"/>
          <w:lang w:val="fr-FR"/>
        </w:rPr>
      </w:pPr>
      <w:r w:rsidRPr="00285AFD">
        <w:rPr>
          <w:b/>
          <w:bCs/>
          <w:sz w:val="32"/>
          <w:szCs w:val="21"/>
          <w:lang w:val="fr-FR"/>
        </w:rPr>
        <w:t>Faculté des Sciences</w:t>
      </w:r>
    </w:p>
    <w:p w:rsidR="006F4BB0" w:rsidRPr="00285AFD" w:rsidRDefault="007D5DD8">
      <w:pPr>
        <w:spacing w:line="360" w:lineRule="auto"/>
        <w:jc w:val="center"/>
        <w:rPr>
          <w:b/>
          <w:bCs/>
          <w:sz w:val="32"/>
          <w:szCs w:val="21"/>
          <w:lang w:val="fr-FR"/>
        </w:rPr>
      </w:pPr>
      <w:r w:rsidRPr="00285AFD">
        <w:rPr>
          <w:b/>
          <w:bCs/>
          <w:sz w:val="32"/>
          <w:szCs w:val="21"/>
          <w:lang w:val="fr-FR"/>
        </w:rPr>
        <w:t>Département : Informatique</w:t>
      </w:r>
    </w:p>
    <w:p w:rsidR="006F4BB0" w:rsidRPr="00285AFD" w:rsidRDefault="007D5DD8">
      <w:pPr>
        <w:spacing w:line="360" w:lineRule="auto"/>
        <w:jc w:val="center"/>
        <w:rPr>
          <w:b/>
          <w:bCs/>
          <w:sz w:val="32"/>
          <w:szCs w:val="21"/>
          <w:lang w:val="fr-FR"/>
        </w:rPr>
      </w:pPr>
      <w:r w:rsidRPr="00285AFD">
        <w:rPr>
          <w:b/>
          <w:bCs/>
          <w:sz w:val="32"/>
          <w:szCs w:val="21"/>
          <w:lang w:val="fr-FR"/>
        </w:rPr>
        <w:t>Filière : Informatique</w:t>
      </w:r>
    </w:p>
    <w:p w:rsidR="006F4BB0" w:rsidRPr="00285AFD" w:rsidRDefault="007D5DD8">
      <w:pPr>
        <w:spacing w:line="360" w:lineRule="auto"/>
        <w:jc w:val="center"/>
        <w:rPr>
          <w:b/>
          <w:bCs/>
          <w:sz w:val="32"/>
          <w:szCs w:val="21"/>
          <w:lang w:val="fr-FR"/>
        </w:rPr>
      </w:pPr>
      <w:r w:rsidRPr="00285AFD">
        <w:rPr>
          <w:b/>
          <w:bCs/>
          <w:sz w:val="32"/>
          <w:szCs w:val="21"/>
          <w:lang w:val="fr-FR"/>
        </w:rPr>
        <w:t>Spécialité : Master1 de l’Ingénierie des Systèmes Informatique Intelligents</w:t>
      </w:r>
    </w:p>
    <w:p w:rsidR="006F4BB0" w:rsidRPr="00285AFD" w:rsidRDefault="007D5DD8">
      <w:pPr>
        <w:spacing w:line="360" w:lineRule="auto"/>
        <w:jc w:val="center"/>
        <w:rPr>
          <w:b/>
          <w:bCs/>
          <w:sz w:val="32"/>
          <w:szCs w:val="21"/>
          <w:lang w:val="fr-FR"/>
        </w:rPr>
      </w:pPr>
      <w:r w:rsidRPr="00285AFD">
        <w:rPr>
          <w:b/>
          <w:bCs/>
          <w:sz w:val="32"/>
          <w:szCs w:val="21"/>
          <w:lang w:val="fr-FR"/>
        </w:rPr>
        <w:t>Module : Entrepôt de données</w:t>
      </w:r>
    </w:p>
    <w:p w:rsidR="006F4BB0" w:rsidRPr="00285AFD" w:rsidRDefault="006F4BB0">
      <w:pPr>
        <w:jc w:val="center"/>
        <w:rPr>
          <w:b/>
          <w:bCs/>
          <w:sz w:val="36"/>
          <w:szCs w:val="22"/>
          <w:lang w:val="fr-FR"/>
        </w:rPr>
      </w:pPr>
    </w:p>
    <w:p w:rsidR="006F4BB0" w:rsidRPr="00285AFD" w:rsidRDefault="006F4BB0">
      <w:pPr>
        <w:jc w:val="center"/>
        <w:rPr>
          <w:b/>
          <w:bCs/>
          <w:sz w:val="36"/>
          <w:szCs w:val="22"/>
          <w:lang w:val="fr-FR"/>
        </w:rPr>
      </w:pPr>
    </w:p>
    <w:p w:rsidR="006F4BB0" w:rsidRPr="00285AFD" w:rsidRDefault="007D5DD8">
      <w:pPr>
        <w:jc w:val="center"/>
        <w:rPr>
          <w:b/>
          <w:bCs/>
          <w:sz w:val="60"/>
          <w:szCs w:val="60"/>
          <w:lang w:val="fr-FR"/>
        </w:rPr>
      </w:pPr>
      <w:r w:rsidRPr="00285AFD">
        <w:rPr>
          <w:b/>
          <w:bCs/>
          <w:sz w:val="60"/>
          <w:szCs w:val="60"/>
          <w:lang w:val="fr-FR"/>
        </w:rPr>
        <w:t>Entrepôt de données Climatiques</w:t>
      </w:r>
    </w:p>
    <w:p w:rsidR="006F4BB0" w:rsidRPr="00285AFD" w:rsidRDefault="006F4BB0">
      <w:pPr>
        <w:jc w:val="both"/>
        <w:rPr>
          <w:b/>
          <w:bCs/>
          <w:sz w:val="36"/>
          <w:szCs w:val="22"/>
          <w:lang w:val="fr-FR"/>
        </w:rPr>
      </w:pPr>
    </w:p>
    <w:p w:rsidR="006F4BB0" w:rsidRPr="00285AFD" w:rsidRDefault="006F4BB0">
      <w:pPr>
        <w:jc w:val="center"/>
        <w:rPr>
          <w:b/>
          <w:bCs/>
          <w:sz w:val="36"/>
          <w:szCs w:val="22"/>
          <w:lang w:val="fr-FR"/>
        </w:rPr>
      </w:pPr>
    </w:p>
    <w:p w:rsidR="006F4BB0" w:rsidRPr="00285AFD" w:rsidRDefault="006F4BB0">
      <w:pPr>
        <w:jc w:val="center"/>
        <w:rPr>
          <w:b/>
          <w:bCs/>
          <w:sz w:val="36"/>
          <w:szCs w:val="22"/>
          <w:lang w:val="fr-FR"/>
        </w:rPr>
      </w:pPr>
    </w:p>
    <w:p w:rsidR="006F4BB0" w:rsidRPr="00285AFD" w:rsidRDefault="006F4BB0">
      <w:pPr>
        <w:jc w:val="center"/>
        <w:rPr>
          <w:b/>
          <w:bCs/>
          <w:sz w:val="32"/>
          <w:szCs w:val="21"/>
          <w:lang w:val="fr-FR"/>
        </w:rPr>
      </w:pPr>
    </w:p>
    <w:p w:rsidR="006F4BB0" w:rsidRPr="00285AFD" w:rsidRDefault="007D5DD8">
      <w:pPr>
        <w:jc w:val="center"/>
        <w:rPr>
          <w:b/>
          <w:bCs/>
          <w:sz w:val="32"/>
          <w:szCs w:val="21"/>
          <w:lang w:val="fr-FR"/>
        </w:rPr>
      </w:pPr>
      <w:r w:rsidRPr="00285AFD">
        <w:rPr>
          <w:b/>
          <w:bCs/>
          <w:sz w:val="32"/>
          <w:szCs w:val="21"/>
          <w:lang w:val="fr-FR"/>
        </w:rPr>
        <w:t>Réalisé par :</w:t>
      </w:r>
    </w:p>
    <w:p w:rsidR="006F4BB0" w:rsidRPr="00285AFD" w:rsidRDefault="007D5DD8">
      <w:pPr>
        <w:jc w:val="center"/>
        <w:rPr>
          <w:b/>
          <w:bCs/>
          <w:sz w:val="32"/>
          <w:szCs w:val="21"/>
          <w:lang w:val="fr-FR"/>
        </w:rPr>
      </w:pPr>
      <w:r w:rsidRPr="00285AFD">
        <w:rPr>
          <w:b/>
          <w:bCs/>
          <w:sz w:val="32"/>
          <w:szCs w:val="21"/>
          <w:lang w:val="fr-FR"/>
        </w:rPr>
        <w:t>Ouadahi Katia</w:t>
      </w:r>
    </w:p>
    <w:p w:rsidR="006F4BB0" w:rsidRPr="00285AFD" w:rsidRDefault="007D5DD8">
      <w:pPr>
        <w:jc w:val="center"/>
        <w:rPr>
          <w:b/>
          <w:bCs/>
          <w:sz w:val="32"/>
          <w:szCs w:val="21"/>
          <w:lang w:val="fr-FR"/>
        </w:rPr>
      </w:pPr>
      <w:r w:rsidRPr="00285AFD">
        <w:rPr>
          <w:b/>
          <w:bCs/>
          <w:sz w:val="32"/>
          <w:szCs w:val="21"/>
          <w:lang w:val="fr-FR"/>
        </w:rPr>
        <w:t>Bouchareb Maroua</w:t>
      </w:r>
    </w:p>
    <w:p w:rsidR="006F4BB0" w:rsidRPr="00285AFD" w:rsidRDefault="007D5DD8">
      <w:pPr>
        <w:jc w:val="center"/>
        <w:rPr>
          <w:b/>
          <w:bCs/>
          <w:sz w:val="32"/>
          <w:szCs w:val="21"/>
          <w:lang w:val="fr-FR"/>
        </w:rPr>
      </w:pPr>
      <w:r w:rsidRPr="00285AFD">
        <w:rPr>
          <w:b/>
          <w:bCs/>
          <w:sz w:val="32"/>
          <w:szCs w:val="21"/>
          <w:lang w:val="fr-FR"/>
        </w:rPr>
        <w:t>Labtani Daouya Sara</w:t>
      </w:r>
    </w:p>
    <w:p w:rsidR="006F4BB0" w:rsidRPr="00285AFD" w:rsidRDefault="007D5DD8">
      <w:pPr>
        <w:jc w:val="center"/>
        <w:rPr>
          <w:b/>
          <w:bCs/>
          <w:sz w:val="32"/>
          <w:szCs w:val="21"/>
          <w:lang w:val="fr-FR"/>
        </w:rPr>
      </w:pPr>
      <w:r w:rsidRPr="00285AFD">
        <w:rPr>
          <w:b/>
          <w:bCs/>
          <w:sz w:val="32"/>
          <w:szCs w:val="21"/>
          <w:lang w:val="fr-FR"/>
        </w:rPr>
        <w:t xml:space="preserve"> </w:t>
      </w:r>
    </w:p>
    <w:p w:rsidR="006F4BB0" w:rsidRPr="00285AFD" w:rsidRDefault="006F4BB0">
      <w:pPr>
        <w:jc w:val="both"/>
        <w:rPr>
          <w:b/>
          <w:bCs/>
          <w:sz w:val="32"/>
          <w:szCs w:val="21"/>
          <w:lang w:val="fr-FR"/>
        </w:rPr>
      </w:pPr>
    </w:p>
    <w:p w:rsidR="006F4BB0" w:rsidRPr="00285AFD" w:rsidRDefault="007D5DD8">
      <w:pPr>
        <w:jc w:val="center"/>
        <w:rPr>
          <w:b/>
          <w:bCs/>
          <w:sz w:val="32"/>
          <w:szCs w:val="21"/>
          <w:lang w:val="fr-FR"/>
        </w:rPr>
        <w:sectPr w:rsidR="006F4BB0" w:rsidRPr="00285AFD">
          <w:pgSz w:w="11906" w:h="16838"/>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285AFD">
        <w:rPr>
          <w:b/>
          <w:bCs/>
          <w:sz w:val="32"/>
          <w:szCs w:val="21"/>
          <w:lang w:val="fr-FR"/>
        </w:rPr>
        <w:t>2023/2024</w:t>
      </w:r>
    </w:p>
    <w:sdt>
      <w:sdtPr>
        <w:rPr>
          <w:rFonts w:ascii="Calibri" w:eastAsia="SimSun" w:hAnsi="Calibri" w:cs="Calibri"/>
          <w:szCs w:val="28"/>
        </w:rPr>
        <w:id w:val="147466707"/>
        <w15:color w:val="DBDBDB"/>
        <w:docPartObj>
          <w:docPartGallery w:val="Table of Contents"/>
          <w:docPartUnique/>
        </w:docPartObj>
      </w:sdtPr>
      <w:sdtEndPr>
        <w:rPr>
          <w:rFonts w:asciiTheme="minorHAnsi" w:eastAsiaTheme="minorEastAsia" w:hAnsiTheme="minorHAnsi" w:cstheme="minorBidi"/>
          <w:bCs/>
          <w:szCs w:val="21"/>
        </w:rPr>
      </w:sdtEndPr>
      <w:sdtContent>
        <w:p w:rsidR="006F4BB0" w:rsidRPr="00285AFD" w:rsidRDefault="007D5DD8">
          <w:pPr>
            <w:jc w:val="center"/>
            <w:rPr>
              <w:rFonts w:ascii="Calibri" w:hAnsi="Calibri" w:cs="Calibri"/>
              <w:sz w:val="32"/>
              <w:szCs w:val="32"/>
              <w:lang w:val="fr-FR"/>
            </w:rPr>
          </w:pPr>
          <w:r w:rsidRPr="00285AFD">
            <w:rPr>
              <w:rFonts w:ascii="Calibri" w:eastAsia="SimSun" w:hAnsi="Calibri" w:cs="Calibri"/>
              <w:sz w:val="32"/>
              <w:szCs w:val="32"/>
              <w:lang w:val="fr-FR"/>
            </w:rPr>
            <w:t>Table de Contenu:</w:t>
          </w:r>
        </w:p>
        <w:p w:rsidR="006F4BB0" w:rsidRDefault="007D5DD8">
          <w:pPr>
            <w:pStyle w:val="TOC1"/>
            <w:tabs>
              <w:tab w:val="right" w:leader="dot" w:pos="8306"/>
            </w:tabs>
            <w:rPr>
              <w:noProof/>
            </w:rPr>
          </w:pPr>
          <w:r>
            <w:rPr>
              <w:rFonts w:ascii="Calibri" w:hAnsi="Calibri" w:cs="Calibri"/>
              <w:b/>
              <w:bCs/>
              <w:sz w:val="32"/>
              <w:szCs w:val="32"/>
            </w:rPr>
            <w:fldChar w:fldCharType="begin"/>
          </w:r>
          <w:r>
            <w:rPr>
              <w:rFonts w:ascii="Calibri" w:hAnsi="Calibri" w:cs="Calibri"/>
              <w:b/>
              <w:bCs/>
              <w:sz w:val="32"/>
              <w:szCs w:val="32"/>
            </w:rPr>
            <w:instrText xml:space="preserve">TOC \o "1-1" \h \u </w:instrText>
          </w:r>
          <w:r>
            <w:rPr>
              <w:rFonts w:ascii="Calibri" w:hAnsi="Calibri" w:cs="Calibri"/>
              <w:b/>
              <w:bCs/>
              <w:sz w:val="32"/>
              <w:szCs w:val="32"/>
            </w:rPr>
            <w:fldChar w:fldCharType="separate"/>
          </w:r>
          <w:hyperlink w:anchor="_Toc24465" w:history="1">
            <w:r>
              <w:rPr>
                <w:bCs/>
                <w:noProof/>
                <w:szCs w:val="22"/>
              </w:rPr>
              <w:t>Introduction</w:t>
            </w:r>
            <w:r>
              <w:rPr>
                <w:noProof/>
              </w:rPr>
              <w:tab/>
            </w:r>
            <w:r>
              <w:rPr>
                <w:noProof/>
              </w:rPr>
              <w:fldChar w:fldCharType="begin"/>
            </w:r>
            <w:r>
              <w:rPr>
                <w:noProof/>
              </w:rPr>
              <w:instrText xml:space="preserve"> PAGEREF _Toc24465 \h </w:instrText>
            </w:r>
            <w:r>
              <w:rPr>
                <w:noProof/>
              </w:rPr>
            </w:r>
            <w:r>
              <w:rPr>
                <w:noProof/>
              </w:rPr>
              <w:fldChar w:fldCharType="separate"/>
            </w:r>
            <w:r w:rsidR="00B6759A">
              <w:rPr>
                <w:noProof/>
              </w:rPr>
              <w:t>3</w:t>
            </w:r>
            <w:r>
              <w:rPr>
                <w:noProof/>
              </w:rPr>
              <w:fldChar w:fldCharType="end"/>
            </w:r>
          </w:hyperlink>
        </w:p>
        <w:p w:rsidR="006F4BB0" w:rsidRDefault="00000000">
          <w:pPr>
            <w:pStyle w:val="TOC1"/>
            <w:tabs>
              <w:tab w:val="right" w:leader="dot" w:pos="8306"/>
            </w:tabs>
            <w:rPr>
              <w:noProof/>
            </w:rPr>
          </w:pPr>
          <w:hyperlink w:anchor="_Toc7944" w:history="1">
            <w:r w:rsidR="007D5DD8">
              <w:rPr>
                <w:bCs/>
                <w:noProof/>
                <w:szCs w:val="22"/>
              </w:rPr>
              <w:t>1. Le schéma en étoile de l’entrepôt de données</w:t>
            </w:r>
            <w:r w:rsidR="007D5DD8">
              <w:rPr>
                <w:noProof/>
              </w:rPr>
              <w:tab/>
            </w:r>
            <w:r w:rsidR="007D5DD8">
              <w:rPr>
                <w:noProof/>
              </w:rPr>
              <w:fldChar w:fldCharType="begin"/>
            </w:r>
            <w:r w:rsidR="007D5DD8">
              <w:rPr>
                <w:noProof/>
              </w:rPr>
              <w:instrText xml:space="preserve"> PAGEREF _Toc7944 \h </w:instrText>
            </w:r>
            <w:r w:rsidR="007D5DD8">
              <w:rPr>
                <w:noProof/>
              </w:rPr>
            </w:r>
            <w:r w:rsidR="007D5DD8">
              <w:rPr>
                <w:noProof/>
              </w:rPr>
              <w:fldChar w:fldCharType="separate"/>
            </w:r>
            <w:r w:rsidR="00B6759A">
              <w:rPr>
                <w:noProof/>
              </w:rPr>
              <w:t>3</w:t>
            </w:r>
            <w:r w:rsidR="007D5DD8">
              <w:rPr>
                <w:noProof/>
              </w:rPr>
              <w:fldChar w:fldCharType="end"/>
            </w:r>
          </w:hyperlink>
        </w:p>
        <w:p w:rsidR="006F4BB0" w:rsidRDefault="00000000">
          <w:pPr>
            <w:pStyle w:val="TOC1"/>
            <w:tabs>
              <w:tab w:val="right" w:leader="dot" w:pos="8306"/>
            </w:tabs>
            <w:rPr>
              <w:noProof/>
            </w:rPr>
          </w:pPr>
          <w:hyperlink w:anchor="_Toc22096" w:history="1">
            <w:r w:rsidR="007D5DD8">
              <w:rPr>
                <w:bCs/>
                <w:noProof/>
                <w:szCs w:val="22"/>
              </w:rPr>
              <w:t>2. La Granularité de la Table des Faits</w:t>
            </w:r>
            <w:r w:rsidR="007D5DD8">
              <w:rPr>
                <w:noProof/>
              </w:rPr>
              <w:tab/>
            </w:r>
            <w:r w:rsidR="007D5DD8">
              <w:rPr>
                <w:noProof/>
              </w:rPr>
              <w:fldChar w:fldCharType="begin"/>
            </w:r>
            <w:r w:rsidR="007D5DD8">
              <w:rPr>
                <w:noProof/>
              </w:rPr>
              <w:instrText xml:space="preserve"> PAGEREF _Toc22096 \h </w:instrText>
            </w:r>
            <w:r w:rsidR="007D5DD8">
              <w:rPr>
                <w:noProof/>
              </w:rPr>
            </w:r>
            <w:r w:rsidR="007D5DD8">
              <w:rPr>
                <w:noProof/>
              </w:rPr>
              <w:fldChar w:fldCharType="separate"/>
            </w:r>
            <w:r w:rsidR="00B6759A">
              <w:rPr>
                <w:noProof/>
              </w:rPr>
              <w:t>5</w:t>
            </w:r>
            <w:r w:rsidR="007D5DD8">
              <w:rPr>
                <w:noProof/>
              </w:rPr>
              <w:fldChar w:fldCharType="end"/>
            </w:r>
          </w:hyperlink>
        </w:p>
        <w:p w:rsidR="006F4BB0" w:rsidRDefault="00000000">
          <w:pPr>
            <w:pStyle w:val="TOC1"/>
            <w:tabs>
              <w:tab w:val="right" w:leader="dot" w:pos="8306"/>
            </w:tabs>
            <w:rPr>
              <w:noProof/>
            </w:rPr>
          </w:pPr>
          <w:hyperlink w:anchor="_Toc17250" w:history="1">
            <w:r w:rsidR="007D5DD8">
              <w:rPr>
                <w:rFonts w:ascii="Calibri" w:hAnsi="Calibri" w:cs="Calibri"/>
                <w:noProof/>
                <w:szCs w:val="36"/>
              </w:rPr>
              <w:t xml:space="preserve">3. </w:t>
            </w:r>
            <w:r w:rsidR="007D5DD8">
              <w:rPr>
                <w:bCs/>
                <w:noProof/>
                <w:szCs w:val="22"/>
              </w:rPr>
              <w:t>Le  Processus Traité par l'Entrepôt de Données</w:t>
            </w:r>
            <w:r w:rsidR="007D5DD8">
              <w:rPr>
                <w:noProof/>
              </w:rPr>
              <w:tab/>
            </w:r>
            <w:r w:rsidR="007D5DD8">
              <w:rPr>
                <w:noProof/>
              </w:rPr>
              <w:fldChar w:fldCharType="begin"/>
            </w:r>
            <w:r w:rsidR="007D5DD8">
              <w:rPr>
                <w:noProof/>
              </w:rPr>
              <w:instrText xml:space="preserve"> PAGEREF _Toc17250 \h </w:instrText>
            </w:r>
            <w:r w:rsidR="007D5DD8">
              <w:rPr>
                <w:noProof/>
              </w:rPr>
            </w:r>
            <w:r w:rsidR="007D5DD8">
              <w:rPr>
                <w:noProof/>
              </w:rPr>
              <w:fldChar w:fldCharType="separate"/>
            </w:r>
            <w:r w:rsidR="00B6759A">
              <w:rPr>
                <w:noProof/>
              </w:rPr>
              <w:t>5</w:t>
            </w:r>
            <w:r w:rsidR="007D5DD8">
              <w:rPr>
                <w:noProof/>
              </w:rPr>
              <w:fldChar w:fldCharType="end"/>
            </w:r>
          </w:hyperlink>
        </w:p>
        <w:p w:rsidR="006F4BB0" w:rsidRDefault="00000000">
          <w:pPr>
            <w:pStyle w:val="TOC1"/>
            <w:tabs>
              <w:tab w:val="right" w:leader="dot" w:pos="8306"/>
            </w:tabs>
            <w:rPr>
              <w:noProof/>
            </w:rPr>
          </w:pPr>
          <w:hyperlink w:anchor="_Toc10137" w:history="1">
            <w:r w:rsidR="007D5DD8">
              <w:rPr>
                <w:rFonts w:ascii="Calibri" w:hAnsi="Calibri" w:cs="Calibri"/>
                <w:noProof/>
                <w:szCs w:val="36"/>
              </w:rPr>
              <w:t>4. tableau de bord</w:t>
            </w:r>
            <w:r w:rsidR="007D5DD8">
              <w:rPr>
                <w:noProof/>
              </w:rPr>
              <w:tab/>
            </w:r>
            <w:r w:rsidR="007D5DD8">
              <w:rPr>
                <w:noProof/>
              </w:rPr>
              <w:fldChar w:fldCharType="begin"/>
            </w:r>
            <w:r w:rsidR="007D5DD8">
              <w:rPr>
                <w:noProof/>
              </w:rPr>
              <w:instrText xml:space="preserve"> PAGEREF _Toc10137 \h </w:instrText>
            </w:r>
            <w:r w:rsidR="007D5DD8">
              <w:rPr>
                <w:noProof/>
              </w:rPr>
            </w:r>
            <w:r w:rsidR="007D5DD8">
              <w:rPr>
                <w:noProof/>
              </w:rPr>
              <w:fldChar w:fldCharType="separate"/>
            </w:r>
            <w:r w:rsidR="00B6759A">
              <w:rPr>
                <w:noProof/>
              </w:rPr>
              <w:t>6</w:t>
            </w:r>
            <w:r w:rsidR="007D5DD8">
              <w:rPr>
                <w:noProof/>
              </w:rPr>
              <w:fldChar w:fldCharType="end"/>
            </w:r>
          </w:hyperlink>
        </w:p>
        <w:p w:rsidR="006F4BB0" w:rsidRDefault="00000000">
          <w:pPr>
            <w:pStyle w:val="TOC1"/>
            <w:tabs>
              <w:tab w:val="right" w:leader="dot" w:pos="8306"/>
            </w:tabs>
            <w:rPr>
              <w:noProof/>
            </w:rPr>
          </w:pPr>
          <w:hyperlink w:anchor="_Toc3098" w:history="1">
            <w:r w:rsidR="007D5DD8">
              <w:rPr>
                <w:rFonts w:ascii="Calibri" w:hAnsi="Calibri" w:cs="Calibri"/>
                <w:noProof/>
                <w:szCs w:val="36"/>
              </w:rPr>
              <w:t>Conclusion:</w:t>
            </w:r>
            <w:r w:rsidR="007D5DD8">
              <w:rPr>
                <w:noProof/>
              </w:rPr>
              <w:tab/>
            </w:r>
            <w:r w:rsidR="007D5DD8">
              <w:rPr>
                <w:noProof/>
              </w:rPr>
              <w:fldChar w:fldCharType="begin"/>
            </w:r>
            <w:r w:rsidR="007D5DD8">
              <w:rPr>
                <w:noProof/>
              </w:rPr>
              <w:instrText xml:space="preserve"> PAGEREF _Toc3098 \h </w:instrText>
            </w:r>
            <w:r w:rsidR="007D5DD8">
              <w:rPr>
                <w:noProof/>
              </w:rPr>
            </w:r>
            <w:r w:rsidR="007D5DD8">
              <w:rPr>
                <w:noProof/>
              </w:rPr>
              <w:fldChar w:fldCharType="separate"/>
            </w:r>
            <w:r w:rsidR="00B6759A">
              <w:rPr>
                <w:noProof/>
              </w:rPr>
              <w:t>9</w:t>
            </w:r>
            <w:r w:rsidR="007D5DD8">
              <w:rPr>
                <w:noProof/>
              </w:rPr>
              <w:fldChar w:fldCharType="end"/>
            </w:r>
          </w:hyperlink>
        </w:p>
        <w:p w:rsidR="006F4BB0" w:rsidRDefault="007D5DD8">
          <w:pPr>
            <w:jc w:val="both"/>
            <w:rPr>
              <w:b/>
              <w:bCs/>
              <w:sz w:val="32"/>
              <w:szCs w:val="21"/>
            </w:rPr>
            <w:sectPr w:rsidR="006F4BB0">
              <w:pgSz w:w="11906" w:h="16838"/>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Pr>
              <w:rFonts w:ascii="Calibri" w:hAnsi="Calibri" w:cs="Calibri"/>
              <w:bCs/>
              <w:szCs w:val="32"/>
            </w:rPr>
            <w:fldChar w:fldCharType="end"/>
          </w:r>
        </w:p>
      </w:sdtContent>
    </w:sdt>
    <w:p w:rsidR="0089020A" w:rsidRDefault="007D5DD8">
      <w:pPr>
        <w:outlineLvl w:val="0"/>
        <w:rPr>
          <w:b/>
          <w:bCs/>
          <w:sz w:val="36"/>
          <w:szCs w:val="22"/>
          <w:lang w:val="fr-FR"/>
        </w:rPr>
      </w:pPr>
      <w:bookmarkStart w:id="0" w:name="_Toc24465"/>
      <w:r w:rsidRPr="00285AFD">
        <w:rPr>
          <w:b/>
          <w:bCs/>
          <w:sz w:val="36"/>
          <w:szCs w:val="22"/>
          <w:lang w:val="fr-FR"/>
        </w:rPr>
        <w:lastRenderedPageBreak/>
        <w:t>Introduction</w:t>
      </w:r>
      <w:bookmarkEnd w:id="0"/>
    </w:p>
    <w:p w:rsidR="0089020A" w:rsidRPr="00285AFD" w:rsidRDefault="0089020A">
      <w:pPr>
        <w:outlineLvl w:val="0"/>
        <w:rPr>
          <w:b/>
          <w:bCs/>
          <w:sz w:val="36"/>
          <w:szCs w:val="22"/>
          <w:lang w:val="fr-FR"/>
        </w:rPr>
      </w:pPr>
    </w:p>
    <w:p w:rsidR="0089020A" w:rsidRDefault="007D5DD8" w:rsidP="0089020A">
      <w:pPr>
        <w:ind w:firstLine="720"/>
        <w:rPr>
          <w:sz w:val="24"/>
          <w:szCs w:val="18"/>
          <w:lang w:val="fr-FR"/>
        </w:rPr>
      </w:pPr>
      <w:r w:rsidRPr="00285AFD">
        <w:rPr>
          <w:sz w:val="24"/>
          <w:szCs w:val="18"/>
          <w:lang w:val="fr-FR"/>
        </w:rPr>
        <w:t>Ce projet vise à construire un entrepôt de données (Data Warehouse) pour centraliser et analyser les données météorologiques de diverses stations situées dans troi pays du Maghreb (Algérie , Maroc et Tunisie). Le projet utilise Python pour l'extraction, la transformation et le chargement (ETL) des données provenant de fichiers CSV dans une base de données MySQL. Les données centralisées permettent de créer des rapports et des tableaux de bord pour une analyse approfondie.</w:t>
      </w:r>
    </w:p>
    <w:p w:rsidR="0089020A" w:rsidRDefault="0089020A">
      <w:pPr>
        <w:ind w:firstLine="720"/>
        <w:rPr>
          <w:sz w:val="24"/>
          <w:szCs w:val="18"/>
          <w:lang w:val="fr-FR"/>
        </w:rPr>
      </w:pPr>
    </w:p>
    <w:p w:rsidR="0089020A" w:rsidRDefault="0089020A">
      <w:pPr>
        <w:ind w:firstLine="720"/>
        <w:rPr>
          <w:sz w:val="24"/>
          <w:szCs w:val="18"/>
          <w:lang w:val="fr-FR"/>
        </w:rPr>
      </w:pPr>
    </w:p>
    <w:p w:rsidR="0089020A" w:rsidRPr="00285AFD" w:rsidRDefault="0089020A">
      <w:pPr>
        <w:ind w:firstLine="720"/>
        <w:rPr>
          <w:sz w:val="24"/>
          <w:szCs w:val="18"/>
          <w:lang w:val="fr-FR"/>
        </w:rPr>
      </w:pPr>
    </w:p>
    <w:p w:rsidR="006F4BB0" w:rsidRPr="00285AFD" w:rsidRDefault="006F4BB0">
      <w:pPr>
        <w:ind w:firstLine="720"/>
        <w:rPr>
          <w:sz w:val="4"/>
          <w:szCs w:val="2"/>
          <w:lang w:val="fr-FR"/>
        </w:rPr>
      </w:pPr>
    </w:p>
    <w:p w:rsidR="006F4BB0" w:rsidRPr="00285AFD" w:rsidRDefault="007D5DD8">
      <w:pPr>
        <w:numPr>
          <w:ilvl w:val="0"/>
          <w:numId w:val="1"/>
        </w:numPr>
        <w:outlineLvl w:val="0"/>
        <w:rPr>
          <w:b/>
          <w:bCs/>
          <w:sz w:val="36"/>
          <w:szCs w:val="22"/>
          <w:lang w:val="fr-FR"/>
        </w:rPr>
      </w:pPr>
      <w:bookmarkStart w:id="1" w:name="_Toc7944"/>
      <w:r w:rsidRPr="00285AFD">
        <w:rPr>
          <w:b/>
          <w:bCs/>
          <w:sz w:val="36"/>
          <w:szCs w:val="22"/>
          <w:lang w:val="fr-FR"/>
        </w:rPr>
        <w:t>Le schéma en étoile de l’entrepôt de données</w:t>
      </w:r>
      <w:bookmarkEnd w:id="1"/>
    </w:p>
    <w:p w:rsidR="006F4BB0" w:rsidRPr="00285AFD" w:rsidRDefault="007D5DD8">
      <w:pPr>
        <w:ind w:firstLine="720"/>
        <w:rPr>
          <w:lang w:val="fr-FR"/>
        </w:rPr>
      </w:pPr>
      <w:r>
        <w:rPr>
          <w:noProof/>
          <w:lang w:val="fr-FR" w:eastAsia="fr-FR"/>
        </w:rPr>
        <w:drawing>
          <wp:anchor distT="0" distB="0" distL="114300" distR="114300" simplePos="0" relativeHeight="251661312" behindDoc="0" locked="0" layoutInCell="1" allowOverlap="1">
            <wp:simplePos x="0" y="0"/>
            <wp:positionH relativeFrom="column">
              <wp:posOffset>1085850</wp:posOffset>
            </wp:positionH>
            <wp:positionV relativeFrom="paragraph">
              <wp:posOffset>1022985</wp:posOffset>
            </wp:positionV>
            <wp:extent cx="4016375" cy="1555750"/>
            <wp:effectExtent l="0" t="0" r="3175" b="6350"/>
            <wp:wrapTopAndBottom/>
            <wp:docPr id="8" name="Picture 8" descr="C:\Users\Maroua Bouchareb\Documents\entrêpot\database_schema.pngdatabase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Maroua Bouchareb\Documents\entrêpot\database_schema.pngdatabase_schema"/>
                    <pic:cNvPicPr>
                      <a:picLocks noChangeAspect="1"/>
                    </pic:cNvPicPr>
                  </pic:nvPicPr>
                  <pic:blipFill>
                    <a:blip r:embed="rId8"/>
                    <a:srcRect l="206" t="19709" r="-206" b="4038"/>
                    <a:stretch>
                      <a:fillRect/>
                    </a:stretch>
                  </pic:blipFill>
                  <pic:spPr>
                    <a:xfrm>
                      <a:off x="0" y="0"/>
                      <a:ext cx="4016375" cy="1555750"/>
                    </a:xfrm>
                    <a:prstGeom prst="rect">
                      <a:avLst/>
                    </a:prstGeom>
                  </pic:spPr>
                </pic:pic>
              </a:graphicData>
            </a:graphic>
          </wp:anchor>
        </w:drawing>
      </w:r>
      <w:r w:rsidRPr="00285AFD">
        <w:rPr>
          <w:sz w:val="24"/>
          <w:szCs w:val="18"/>
          <w:lang w:val="fr-FR"/>
        </w:rPr>
        <w:t>Le schéma en étoile est un modèle de base de données utilisé dans les entrepôts de données pour structurer les informations de manière optimisée et assure un haut niveau de performance des requêtes surtout sur la grande masse des données. Dans notre projet, Il se compose d'une table des faits centrale entourée de plusieurs tables de dimensions comme indiquer dans le schéma suivant:</w:t>
      </w:r>
    </w:p>
    <w:p w:rsidR="006F4BB0" w:rsidRPr="00285AFD" w:rsidRDefault="007D5DD8">
      <w:pPr>
        <w:numPr>
          <w:ilvl w:val="0"/>
          <w:numId w:val="2"/>
        </w:numPr>
        <w:rPr>
          <w:sz w:val="24"/>
          <w:szCs w:val="24"/>
          <w:lang w:val="fr-FR"/>
        </w:rPr>
      </w:pPr>
      <w:r w:rsidRPr="00285AFD">
        <w:rPr>
          <w:b/>
          <w:bCs/>
          <w:u w:val="single"/>
          <w:lang w:val="fr-FR"/>
        </w:rPr>
        <w:t>Tables de Dimension</w:t>
      </w:r>
      <w:r w:rsidRPr="00285AFD">
        <w:rPr>
          <w:b/>
          <w:bCs/>
          <w:lang w:val="fr-FR"/>
        </w:rPr>
        <w:t>:</w:t>
      </w:r>
      <w:r w:rsidRPr="00285AFD">
        <w:rPr>
          <w:b/>
          <w:bCs/>
          <w:sz w:val="24"/>
          <w:szCs w:val="24"/>
          <w:lang w:val="fr-FR"/>
        </w:rPr>
        <w:t xml:space="preserve"> </w:t>
      </w:r>
      <w:r w:rsidRPr="00285AFD">
        <w:rPr>
          <w:sz w:val="24"/>
          <w:szCs w:val="24"/>
          <w:lang w:val="fr-FR"/>
        </w:rPr>
        <w:t>Les tables de dimensions fournissent des contextes descriptifs autour des données contenues dans la table des faits. Pour notre entrepôt de données climatiques, nous avons les deux tables de dimensions suivantes :</w:t>
      </w:r>
    </w:p>
    <w:p w:rsidR="006F4BB0" w:rsidRPr="00285AFD" w:rsidRDefault="007D5DD8">
      <w:pPr>
        <w:numPr>
          <w:ilvl w:val="0"/>
          <w:numId w:val="3"/>
        </w:numPr>
        <w:rPr>
          <w:lang w:val="fr-FR"/>
        </w:rPr>
      </w:pPr>
      <w:r w:rsidRPr="00285AFD">
        <w:rPr>
          <w:b/>
          <w:bCs/>
          <w:i/>
          <w:iCs/>
          <w:sz w:val="24"/>
          <w:szCs w:val="24"/>
          <w:lang w:val="fr-FR"/>
        </w:rPr>
        <w:t>station_dim</w:t>
      </w:r>
      <w:r w:rsidRPr="00285AFD">
        <w:rPr>
          <w:sz w:val="24"/>
          <w:szCs w:val="24"/>
          <w:lang w:val="fr-FR"/>
        </w:rPr>
        <w:t>: Contient des informations sur les stations, et sa description est :</w:t>
      </w:r>
    </w:p>
    <w:p w:rsidR="006F4BB0" w:rsidRPr="00285AFD" w:rsidRDefault="007D5DD8">
      <w:pPr>
        <w:ind w:left="720" w:firstLine="720"/>
        <w:rPr>
          <w:sz w:val="24"/>
          <w:szCs w:val="18"/>
          <w:lang w:val="fr-FR"/>
        </w:rPr>
      </w:pPr>
      <w:r>
        <w:rPr>
          <w:noProof/>
          <w:lang w:val="fr-FR" w:eastAsia="fr-FR"/>
        </w:rPr>
        <w:drawing>
          <wp:anchor distT="0" distB="0" distL="114300" distR="114300" simplePos="0" relativeHeight="251656192" behindDoc="0" locked="0" layoutInCell="1" allowOverlap="1">
            <wp:simplePos x="0" y="0"/>
            <wp:positionH relativeFrom="column">
              <wp:posOffset>836930</wp:posOffset>
            </wp:positionH>
            <wp:positionV relativeFrom="paragraph">
              <wp:posOffset>101600</wp:posOffset>
            </wp:positionV>
            <wp:extent cx="4514850" cy="1401445"/>
            <wp:effectExtent l="0" t="0" r="0" b="8255"/>
            <wp:wrapTopAndBottom/>
            <wp:docPr id="1" name="Picture 1" descr="Screenshot 2024-05-21 13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4-05-21 132426"/>
                    <pic:cNvPicPr>
                      <a:picLocks noChangeAspect="1"/>
                    </pic:cNvPicPr>
                  </pic:nvPicPr>
                  <pic:blipFill>
                    <a:blip r:embed="rId9"/>
                    <a:stretch>
                      <a:fillRect/>
                    </a:stretch>
                  </pic:blipFill>
                  <pic:spPr>
                    <a:xfrm>
                      <a:off x="0" y="0"/>
                      <a:ext cx="4514850" cy="1401445"/>
                    </a:xfrm>
                    <a:prstGeom prst="rect">
                      <a:avLst/>
                    </a:prstGeom>
                  </pic:spPr>
                </pic:pic>
              </a:graphicData>
            </a:graphic>
          </wp:anchor>
        </w:drawing>
      </w:r>
      <w:r w:rsidRPr="00285AFD">
        <w:rPr>
          <w:sz w:val="24"/>
          <w:szCs w:val="18"/>
          <w:lang w:val="fr-FR"/>
        </w:rPr>
        <w:t>La difference entre StationDWID et StationID:</w:t>
      </w:r>
    </w:p>
    <w:p w:rsidR="006F4BB0" w:rsidRPr="00285AFD" w:rsidRDefault="007D5DD8">
      <w:pPr>
        <w:ind w:firstLine="720"/>
        <w:rPr>
          <w:sz w:val="24"/>
          <w:szCs w:val="18"/>
          <w:lang w:val="fr-FR"/>
        </w:rPr>
      </w:pPr>
      <w:r w:rsidRPr="00285AFD">
        <w:rPr>
          <w:sz w:val="24"/>
          <w:szCs w:val="18"/>
          <w:lang w:val="fr-FR"/>
        </w:rPr>
        <w:t>-</w:t>
      </w:r>
      <w:r w:rsidRPr="00285AFD">
        <w:rPr>
          <w:sz w:val="24"/>
          <w:szCs w:val="18"/>
          <w:u w:val="single"/>
          <w:lang w:val="fr-FR"/>
        </w:rPr>
        <w:t>StationDWID</w:t>
      </w:r>
      <w:r w:rsidRPr="00285AFD">
        <w:rPr>
          <w:sz w:val="24"/>
          <w:szCs w:val="18"/>
          <w:lang w:val="fr-FR"/>
        </w:rPr>
        <w:t>: est le Clé primaire (PK) de la table “</w:t>
      </w:r>
      <w:r w:rsidRPr="00285AFD">
        <w:rPr>
          <w:i/>
          <w:iCs/>
          <w:sz w:val="24"/>
          <w:szCs w:val="18"/>
          <w:lang w:val="fr-FR"/>
        </w:rPr>
        <w:t>station_dim</w:t>
      </w:r>
      <w:r w:rsidRPr="00285AFD">
        <w:rPr>
          <w:sz w:val="24"/>
          <w:szCs w:val="18"/>
          <w:lang w:val="fr-FR"/>
        </w:rPr>
        <w:t xml:space="preserve">”, garantissant l'unicité de </w:t>
      </w:r>
      <w:r w:rsidRPr="00285AFD">
        <w:rPr>
          <w:sz w:val="24"/>
          <w:szCs w:val="18"/>
          <w:lang w:val="fr-FR"/>
        </w:rPr>
        <w:tab/>
        <w:t>chaque enregistrement dans la table.</w:t>
      </w:r>
    </w:p>
    <w:p w:rsidR="006F4BB0" w:rsidRPr="00285AFD" w:rsidRDefault="007D5DD8">
      <w:pPr>
        <w:ind w:firstLine="720"/>
        <w:rPr>
          <w:sz w:val="24"/>
          <w:szCs w:val="18"/>
          <w:lang w:val="fr-FR"/>
        </w:rPr>
      </w:pPr>
      <w:r w:rsidRPr="00285AFD">
        <w:rPr>
          <w:sz w:val="24"/>
          <w:szCs w:val="18"/>
          <w:lang w:val="fr-FR"/>
        </w:rPr>
        <w:t>-</w:t>
      </w:r>
      <w:r w:rsidRPr="00285AFD">
        <w:rPr>
          <w:sz w:val="24"/>
          <w:szCs w:val="18"/>
          <w:u w:val="single"/>
          <w:lang w:val="fr-FR"/>
        </w:rPr>
        <w:t>StationID</w:t>
      </w:r>
      <w:r w:rsidRPr="00285AFD">
        <w:rPr>
          <w:sz w:val="24"/>
          <w:szCs w:val="18"/>
          <w:lang w:val="fr-FR"/>
        </w:rPr>
        <w:t>: est un attribut de la table “</w:t>
      </w:r>
      <w:r w:rsidRPr="00285AFD">
        <w:rPr>
          <w:i/>
          <w:iCs/>
          <w:sz w:val="24"/>
          <w:szCs w:val="18"/>
          <w:lang w:val="fr-FR"/>
        </w:rPr>
        <w:t>station_dim</w:t>
      </w:r>
      <w:r w:rsidRPr="00285AFD">
        <w:rPr>
          <w:sz w:val="24"/>
          <w:szCs w:val="18"/>
          <w:lang w:val="fr-FR"/>
        </w:rPr>
        <w:t xml:space="preserve">”, représente le code réel d’une station </w:t>
      </w:r>
      <w:r w:rsidRPr="00285AFD">
        <w:rPr>
          <w:sz w:val="24"/>
          <w:szCs w:val="18"/>
          <w:lang w:val="fr-FR"/>
        </w:rPr>
        <w:tab/>
        <w:t xml:space="preserve">météorologique, qui ne peut pas être unique puisqu'une station peut enregistrer des </w:t>
      </w:r>
      <w:r w:rsidRPr="00285AFD">
        <w:rPr>
          <w:sz w:val="24"/>
          <w:szCs w:val="18"/>
          <w:lang w:val="fr-FR"/>
        </w:rPr>
        <w:tab/>
        <w:t>statistiques sur plusieurs jours.</w:t>
      </w:r>
    </w:p>
    <w:p w:rsidR="006F4BB0" w:rsidRPr="00285AFD" w:rsidRDefault="007D5DD8">
      <w:pPr>
        <w:ind w:left="720" w:firstLine="720"/>
        <w:rPr>
          <w:lang w:val="fr-FR"/>
        </w:rPr>
      </w:pPr>
      <w:r>
        <w:rPr>
          <w:noProof/>
          <w:sz w:val="24"/>
          <w:szCs w:val="18"/>
          <w:lang w:val="fr-FR" w:eastAsia="fr-FR"/>
        </w:rPr>
        <w:drawing>
          <wp:anchor distT="0" distB="0" distL="114300" distR="114300" simplePos="0" relativeHeight="251655168" behindDoc="0" locked="0" layoutInCell="1" allowOverlap="1">
            <wp:simplePos x="0" y="0"/>
            <wp:positionH relativeFrom="column">
              <wp:posOffset>-226695</wp:posOffset>
            </wp:positionH>
            <wp:positionV relativeFrom="paragraph">
              <wp:posOffset>269875</wp:posOffset>
            </wp:positionV>
            <wp:extent cx="6642735" cy="858520"/>
            <wp:effectExtent l="0" t="0" r="5715" b="17780"/>
            <wp:wrapSquare wrapText="bothSides"/>
            <wp:docPr id="3" name="Picture 3" descr="Screenshot 2024-05-21 14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05-21 141324"/>
                    <pic:cNvPicPr>
                      <a:picLocks noChangeAspect="1"/>
                    </pic:cNvPicPr>
                  </pic:nvPicPr>
                  <pic:blipFill>
                    <a:blip r:embed="rId10"/>
                    <a:stretch>
                      <a:fillRect/>
                    </a:stretch>
                  </pic:blipFill>
                  <pic:spPr>
                    <a:xfrm>
                      <a:off x="0" y="0"/>
                      <a:ext cx="6642735" cy="858520"/>
                    </a:xfrm>
                    <a:prstGeom prst="rect">
                      <a:avLst/>
                    </a:prstGeom>
                  </pic:spPr>
                </pic:pic>
              </a:graphicData>
            </a:graphic>
          </wp:anchor>
        </w:drawing>
      </w:r>
      <w:r w:rsidRPr="00285AFD">
        <w:rPr>
          <w:sz w:val="24"/>
          <w:szCs w:val="18"/>
          <w:lang w:val="fr-FR"/>
        </w:rPr>
        <w:t xml:space="preserve"> Voici un exemple de quelques enregistrements dans la table“</w:t>
      </w:r>
      <w:r w:rsidRPr="00285AFD">
        <w:rPr>
          <w:i/>
          <w:iCs/>
          <w:sz w:val="24"/>
          <w:szCs w:val="18"/>
          <w:lang w:val="fr-FR"/>
        </w:rPr>
        <w:t>station_dim</w:t>
      </w:r>
      <w:r w:rsidRPr="00285AFD">
        <w:rPr>
          <w:sz w:val="24"/>
          <w:szCs w:val="18"/>
          <w:lang w:val="fr-FR"/>
        </w:rPr>
        <w:t>” :</w:t>
      </w:r>
    </w:p>
    <w:p w:rsidR="006F4BB0" w:rsidRPr="00285AFD" w:rsidRDefault="007D5DD8">
      <w:pPr>
        <w:numPr>
          <w:ilvl w:val="0"/>
          <w:numId w:val="3"/>
        </w:numPr>
        <w:rPr>
          <w:sz w:val="24"/>
          <w:szCs w:val="18"/>
          <w:lang w:val="fr-FR"/>
        </w:rPr>
      </w:pPr>
      <w:r>
        <w:rPr>
          <w:noProof/>
          <w:sz w:val="24"/>
          <w:szCs w:val="18"/>
          <w:lang w:val="fr-FR" w:eastAsia="fr-FR"/>
        </w:rPr>
        <w:lastRenderedPageBreak/>
        <w:drawing>
          <wp:anchor distT="0" distB="0" distL="114300" distR="114300" simplePos="0" relativeHeight="251659264" behindDoc="0" locked="0" layoutInCell="1" allowOverlap="1">
            <wp:simplePos x="0" y="0"/>
            <wp:positionH relativeFrom="column">
              <wp:posOffset>840105</wp:posOffset>
            </wp:positionH>
            <wp:positionV relativeFrom="paragraph">
              <wp:posOffset>333375</wp:posOffset>
            </wp:positionV>
            <wp:extent cx="4508500" cy="1208405"/>
            <wp:effectExtent l="0" t="0" r="6350" b="10795"/>
            <wp:wrapTopAndBottom/>
            <wp:docPr id="2" name="Picture 2" descr="Screenshot 2024-05-21 13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05-21 133101"/>
                    <pic:cNvPicPr>
                      <a:picLocks noChangeAspect="1"/>
                    </pic:cNvPicPr>
                  </pic:nvPicPr>
                  <pic:blipFill>
                    <a:blip r:embed="rId11"/>
                    <a:stretch>
                      <a:fillRect/>
                    </a:stretch>
                  </pic:blipFill>
                  <pic:spPr>
                    <a:xfrm>
                      <a:off x="0" y="0"/>
                      <a:ext cx="4508500" cy="1208405"/>
                    </a:xfrm>
                    <a:prstGeom prst="rect">
                      <a:avLst/>
                    </a:prstGeom>
                  </pic:spPr>
                </pic:pic>
              </a:graphicData>
            </a:graphic>
          </wp:anchor>
        </w:drawing>
      </w:r>
      <w:r w:rsidRPr="00285AFD">
        <w:rPr>
          <w:b/>
          <w:bCs/>
          <w:i/>
          <w:iCs/>
          <w:sz w:val="24"/>
          <w:szCs w:val="24"/>
          <w:lang w:val="fr-FR"/>
        </w:rPr>
        <w:t>date_dim</w:t>
      </w:r>
      <w:r w:rsidRPr="00285AFD">
        <w:rPr>
          <w:sz w:val="24"/>
          <w:szCs w:val="24"/>
          <w:lang w:val="fr-FR"/>
        </w:rPr>
        <w:t xml:space="preserve"> : Fournit des détails temporels, et sa description est :</w:t>
      </w:r>
    </w:p>
    <w:p w:rsidR="006F4BB0" w:rsidRPr="00285AFD" w:rsidRDefault="007D5DD8">
      <w:pPr>
        <w:ind w:firstLine="720"/>
        <w:rPr>
          <w:sz w:val="24"/>
          <w:szCs w:val="18"/>
          <w:lang w:val="fr-FR"/>
        </w:rPr>
      </w:pPr>
      <w:r w:rsidRPr="00285AFD">
        <w:rPr>
          <w:sz w:val="24"/>
          <w:szCs w:val="18"/>
          <w:lang w:val="fr-FR"/>
        </w:rPr>
        <w:t>La difference entre DateDWID et Full_date:</w:t>
      </w:r>
    </w:p>
    <w:p w:rsidR="006F4BB0" w:rsidRPr="00285AFD" w:rsidRDefault="007D5DD8">
      <w:pPr>
        <w:rPr>
          <w:sz w:val="24"/>
          <w:szCs w:val="18"/>
          <w:lang w:val="fr-FR"/>
        </w:rPr>
      </w:pPr>
      <w:r w:rsidRPr="00285AFD">
        <w:rPr>
          <w:sz w:val="24"/>
          <w:szCs w:val="18"/>
          <w:lang w:val="fr-FR"/>
        </w:rPr>
        <w:t>-</w:t>
      </w:r>
      <w:r w:rsidRPr="00285AFD">
        <w:rPr>
          <w:sz w:val="24"/>
          <w:szCs w:val="18"/>
          <w:u w:val="single"/>
          <w:lang w:val="fr-FR"/>
        </w:rPr>
        <w:t>DateDWID</w:t>
      </w:r>
      <w:r w:rsidRPr="00285AFD">
        <w:rPr>
          <w:sz w:val="24"/>
          <w:szCs w:val="18"/>
          <w:lang w:val="fr-FR"/>
        </w:rPr>
        <w:t>: est le Clé primaire (PK) de la table “</w:t>
      </w:r>
      <w:r w:rsidRPr="00285AFD">
        <w:rPr>
          <w:i/>
          <w:iCs/>
          <w:sz w:val="24"/>
          <w:szCs w:val="18"/>
          <w:lang w:val="fr-FR"/>
        </w:rPr>
        <w:t>date_dim</w:t>
      </w:r>
      <w:r w:rsidRPr="00285AFD">
        <w:rPr>
          <w:sz w:val="24"/>
          <w:szCs w:val="18"/>
          <w:lang w:val="fr-FR"/>
        </w:rPr>
        <w:t xml:space="preserve">”, générée pour garantir l'unicité de chaque enregistrement dans la table. Elle est dérivée de “Full_date” et potentiellement  </w:t>
      </w:r>
      <w:r w:rsidRPr="00285AFD">
        <w:rPr>
          <w:sz w:val="24"/>
          <w:szCs w:val="18"/>
          <w:lang w:val="fr-FR"/>
        </w:rPr>
        <w:tab/>
        <w:t>“Station” qui représente le code réel de la station dans les fichiers plats.</w:t>
      </w:r>
    </w:p>
    <w:p w:rsidR="006F4BB0" w:rsidRPr="00285AFD" w:rsidRDefault="007D5DD8">
      <w:pPr>
        <w:rPr>
          <w:sz w:val="24"/>
          <w:szCs w:val="18"/>
          <w:lang w:val="fr-FR"/>
        </w:rPr>
      </w:pPr>
      <w:r w:rsidRPr="00285AFD">
        <w:rPr>
          <w:sz w:val="24"/>
          <w:szCs w:val="18"/>
          <w:lang w:val="fr-FR"/>
        </w:rPr>
        <w:t>-</w:t>
      </w:r>
      <w:r w:rsidRPr="00285AFD">
        <w:rPr>
          <w:sz w:val="24"/>
          <w:szCs w:val="18"/>
          <w:u w:val="single"/>
          <w:lang w:val="fr-FR"/>
        </w:rPr>
        <w:t>Full_date</w:t>
      </w:r>
      <w:r w:rsidRPr="00285AFD">
        <w:rPr>
          <w:sz w:val="24"/>
          <w:szCs w:val="18"/>
          <w:lang w:val="fr-FR"/>
        </w:rPr>
        <w:t xml:space="preserve">: est un attribut qui représente la date réelle , Cette colonne n'est pas </w:t>
      </w:r>
      <w:r w:rsidRPr="00285AFD">
        <w:rPr>
          <w:sz w:val="24"/>
          <w:szCs w:val="18"/>
          <w:lang w:val="fr-FR"/>
        </w:rPr>
        <w:tab/>
        <w:t>nécessairement unique car elle ne tient pas compte des différentes stations.</w:t>
      </w:r>
    </w:p>
    <w:p w:rsidR="006F4BB0" w:rsidRPr="00285AFD" w:rsidRDefault="007D5DD8">
      <w:pPr>
        <w:ind w:left="720" w:firstLine="720"/>
        <w:rPr>
          <w:sz w:val="24"/>
          <w:szCs w:val="18"/>
          <w:lang w:val="fr-FR"/>
        </w:rPr>
      </w:pPr>
      <w:r w:rsidRPr="00285AFD">
        <w:rPr>
          <w:sz w:val="24"/>
          <w:szCs w:val="18"/>
          <w:lang w:val="fr-FR"/>
        </w:rPr>
        <w:t>Voici un exemple de quelques enregistrements dans la table “date_dim” :</w:t>
      </w:r>
    </w:p>
    <w:p w:rsidR="006F4BB0" w:rsidRPr="00285AFD" w:rsidRDefault="007D5DD8">
      <w:pPr>
        <w:ind w:firstLine="720"/>
        <w:rPr>
          <w:sz w:val="24"/>
          <w:szCs w:val="18"/>
          <w:lang w:val="fr-FR"/>
        </w:rPr>
      </w:pPr>
      <w:r>
        <w:rPr>
          <w:noProof/>
          <w:lang w:val="fr-FR" w:eastAsia="fr-FR"/>
        </w:rPr>
        <w:drawing>
          <wp:anchor distT="0" distB="0" distL="114300" distR="114300" simplePos="0" relativeHeight="251657216" behindDoc="0" locked="0" layoutInCell="1" allowOverlap="1">
            <wp:simplePos x="0" y="0"/>
            <wp:positionH relativeFrom="column">
              <wp:posOffset>-227965</wp:posOffset>
            </wp:positionH>
            <wp:positionV relativeFrom="paragraph">
              <wp:posOffset>24765</wp:posOffset>
            </wp:positionV>
            <wp:extent cx="6645275" cy="754380"/>
            <wp:effectExtent l="0" t="0" r="3175" b="7620"/>
            <wp:wrapSquare wrapText="bothSides"/>
            <wp:docPr id="4" name="Picture 4" descr="Screenshot 2024-05-21 14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05-21 142622"/>
                    <pic:cNvPicPr>
                      <a:picLocks noChangeAspect="1"/>
                    </pic:cNvPicPr>
                  </pic:nvPicPr>
                  <pic:blipFill>
                    <a:blip r:embed="rId12"/>
                    <a:stretch>
                      <a:fillRect/>
                    </a:stretch>
                  </pic:blipFill>
                  <pic:spPr>
                    <a:xfrm>
                      <a:off x="0" y="0"/>
                      <a:ext cx="6645275" cy="754380"/>
                    </a:xfrm>
                    <a:prstGeom prst="rect">
                      <a:avLst/>
                    </a:prstGeom>
                  </pic:spPr>
                </pic:pic>
              </a:graphicData>
            </a:graphic>
          </wp:anchor>
        </w:drawing>
      </w:r>
    </w:p>
    <w:p w:rsidR="006F4BB0" w:rsidRPr="00285AFD" w:rsidRDefault="007D5DD8">
      <w:pPr>
        <w:numPr>
          <w:ilvl w:val="0"/>
          <w:numId w:val="2"/>
        </w:numPr>
        <w:rPr>
          <w:sz w:val="24"/>
          <w:szCs w:val="24"/>
          <w:lang w:val="fr-FR"/>
        </w:rPr>
      </w:pPr>
      <w:r w:rsidRPr="00285AFD">
        <w:rPr>
          <w:b/>
          <w:bCs/>
          <w:u w:val="single"/>
          <w:lang w:val="fr-FR"/>
        </w:rPr>
        <w:t>Table des Faits</w:t>
      </w:r>
      <w:r w:rsidRPr="00285AFD">
        <w:rPr>
          <w:b/>
          <w:bCs/>
          <w:sz w:val="32"/>
          <w:szCs w:val="21"/>
          <w:lang w:val="fr-FR"/>
        </w:rPr>
        <w:t xml:space="preserve">: </w:t>
      </w:r>
      <w:r w:rsidRPr="00285AFD">
        <w:rPr>
          <w:sz w:val="24"/>
          <w:szCs w:val="24"/>
          <w:lang w:val="fr-FR"/>
        </w:rPr>
        <w:t>La table des faits centralise les mesures quantitatives des données climatiques. Et elle comporte des clés étrangères, qui ne sont autres que les clés primaires des tables de dimension, dans notre cas, la table des faits est la table suivante:</w:t>
      </w:r>
    </w:p>
    <w:p w:rsidR="006F4BB0" w:rsidRPr="00285AFD" w:rsidRDefault="007D5DD8">
      <w:pPr>
        <w:numPr>
          <w:ilvl w:val="0"/>
          <w:numId w:val="4"/>
        </w:numPr>
        <w:rPr>
          <w:lang w:val="fr-FR"/>
        </w:rPr>
      </w:pPr>
      <w:r w:rsidRPr="00285AFD">
        <w:rPr>
          <w:b/>
          <w:bCs/>
          <w:sz w:val="24"/>
          <w:szCs w:val="24"/>
          <w:lang w:val="fr-FR"/>
        </w:rPr>
        <w:t xml:space="preserve">weather_fact: </w:t>
      </w:r>
      <w:r w:rsidRPr="00285AFD">
        <w:rPr>
          <w:sz w:val="24"/>
          <w:szCs w:val="24"/>
          <w:lang w:val="fr-FR"/>
        </w:rPr>
        <w:t>Contient les mesures climatiques collectées par les stations.</w:t>
      </w:r>
    </w:p>
    <w:p w:rsidR="006F4BB0" w:rsidRPr="00285AFD" w:rsidRDefault="007D5DD8">
      <w:pPr>
        <w:ind w:firstLine="720"/>
        <w:rPr>
          <w:sz w:val="24"/>
          <w:szCs w:val="18"/>
          <w:lang w:val="fr-FR"/>
        </w:rPr>
      </w:pPr>
      <w:r>
        <w:rPr>
          <w:b/>
          <w:bCs/>
          <w:noProof/>
          <w:lang w:val="fr-FR" w:eastAsia="fr-FR"/>
        </w:rPr>
        <w:drawing>
          <wp:anchor distT="0" distB="0" distL="114300" distR="114300" simplePos="0" relativeHeight="251658240" behindDoc="0" locked="0" layoutInCell="1" allowOverlap="1">
            <wp:simplePos x="0" y="0"/>
            <wp:positionH relativeFrom="column">
              <wp:posOffset>130175</wp:posOffset>
            </wp:positionH>
            <wp:positionV relativeFrom="paragraph">
              <wp:posOffset>22225</wp:posOffset>
            </wp:positionV>
            <wp:extent cx="5927725" cy="1319530"/>
            <wp:effectExtent l="0" t="0" r="15875" b="13970"/>
            <wp:wrapTopAndBottom/>
            <wp:docPr id="5" name="Picture 5" descr="Screenshot 2024-05-21 14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4-05-21 144037"/>
                    <pic:cNvPicPr>
                      <a:picLocks noChangeAspect="1"/>
                    </pic:cNvPicPr>
                  </pic:nvPicPr>
                  <pic:blipFill>
                    <a:blip r:embed="rId13"/>
                    <a:stretch>
                      <a:fillRect/>
                    </a:stretch>
                  </pic:blipFill>
                  <pic:spPr>
                    <a:xfrm>
                      <a:off x="0" y="0"/>
                      <a:ext cx="5927725" cy="1319530"/>
                    </a:xfrm>
                    <a:prstGeom prst="rect">
                      <a:avLst/>
                    </a:prstGeom>
                  </pic:spPr>
                </pic:pic>
              </a:graphicData>
            </a:graphic>
          </wp:anchor>
        </w:drawing>
      </w:r>
      <w:r w:rsidRPr="00285AFD">
        <w:rPr>
          <w:sz w:val="24"/>
          <w:szCs w:val="18"/>
          <w:lang w:val="fr-FR"/>
        </w:rPr>
        <w:t xml:space="preserve">“StationDWID” et “DateDWID” sont les clés étrangères référencées respectivement  à la table “station_dim” et “date_dim” </w:t>
      </w:r>
      <w:r w:rsidRPr="00285AFD">
        <w:rPr>
          <w:b/>
          <w:bCs/>
          <w:sz w:val="24"/>
          <w:szCs w:val="18"/>
          <w:lang w:val="fr-FR"/>
        </w:rPr>
        <w:t xml:space="preserve"> </w:t>
      </w:r>
      <w:r w:rsidRPr="00285AFD">
        <w:rPr>
          <w:sz w:val="24"/>
          <w:szCs w:val="18"/>
          <w:lang w:val="fr-FR"/>
        </w:rPr>
        <w:t>ainsi ils sont les clés primaires de cette table.</w:t>
      </w:r>
    </w:p>
    <w:p w:rsidR="006F4BB0" w:rsidRDefault="007D5DD8">
      <w:pPr>
        <w:ind w:firstLine="720"/>
        <w:rPr>
          <w:sz w:val="24"/>
          <w:szCs w:val="18"/>
        </w:rPr>
      </w:pPr>
      <w:r w:rsidRPr="00285AFD">
        <w:rPr>
          <w:b/>
          <w:bCs/>
          <w:sz w:val="24"/>
          <w:szCs w:val="18"/>
          <w:lang w:val="fr-FR"/>
        </w:rPr>
        <w:t>Les Mesures</w:t>
      </w:r>
      <w:r w:rsidRPr="00285AFD">
        <w:rPr>
          <w:sz w:val="24"/>
          <w:szCs w:val="18"/>
          <w:lang w:val="fr-FR"/>
        </w:rPr>
        <w:t xml:space="preserve">: Les mesures dans la table des faits sont les valeurs quantitatives sur lesquelles les analyses sont effectuées. </w:t>
      </w:r>
      <w:r>
        <w:rPr>
          <w:sz w:val="24"/>
          <w:szCs w:val="18"/>
        </w:rPr>
        <w:t>Pour notre entrepôt de données climatiques, les mesures incluent :</w:t>
      </w:r>
    </w:p>
    <w:tbl>
      <w:tblPr>
        <w:tblStyle w:val="TableGrid"/>
        <w:tblpPr w:leftFromText="180" w:rightFromText="180" w:vertAnchor="text" w:horzAnchor="page" w:tblpX="1276" w:tblpY="103"/>
        <w:tblOverlap w:val="never"/>
        <w:tblW w:w="0" w:type="auto"/>
        <w:tblLook w:val="04A0" w:firstRow="1" w:lastRow="0" w:firstColumn="1" w:lastColumn="0" w:noHBand="0" w:noVBand="1"/>
      </w:tblPr>
      <w:tblGrid>
        <w:gridCol w:w="4450"/>
        <w:gridCol w:w="5012"/>
      </w:tblGrid>
      <w:tr w:rsidR="006F4BB0">
        <w:trPr>
          <w:trHeight w:val="304"/>
        </w:trPr>
        <w:tc>
          <w:tcPr>
            <w:tcW w:w="4450" w:type="dxa"/>
          </w:tcPr>
          <w:p w:rsidR="006F4BB0" w:rsidRDefault="007D5DD8">
            <w:pPr>
              <w:rPr>
                <w:sz w:val="24"/>
                <w:szCs w:val="24"/>
              </w:rPr>
            </w:pPr>
            <w:r>
              <w:rPr>
                <w:b/>
                <w:bCs/>
                <w:sz w:val="24"/>
                <w:szCs w:val="24"/>
              </w:rPr>
              <w:t xml:space="preserve">PRCP </w:t>
            </w:r>
            <w:r>
              <w:rPr>
                <w:sz w:val="24"/>
                <w:szCs w:val="24"/>
              </w:rPr>
              <w:t>: Précipitation</w:t>
            </w:r>
          </w:p>
        </w:tc>
        <w:tc>
          <w:tcPr>
            <w:tcW w:w="5012" w:type="dxa"/>
          </w:tcPr>
          <w:p w:rsidR="006F4BB0" w:rsidRDefault="007D5DD8">
            <w:pPr>
              <w:rPr>
                <w:sz w:val="24"/>
                <w:szCs w:val="24"/>
              </w:rPr>
            </w:pPr>
            <w:r>
              <w:rPr>
                <w:b/>
                <w:bCs/>
                <w:sz w:val="24"/>
                <w:szCs w:val="24"/>
              </w:rPr>
              <w:t xml:space="preserve">SNOW </w:t>
            </w:r>
            <w:r>
              <w:rPr>
                <w:sz w:val="24"/>
                <w:szCs w:val="24"/>
              </w:rPr>
              <w:t>: Chute de neige</w:t>
            </w:r>
          </w:p>
        </w:tc>
      </w:tr>
      <w:tr w:rsidR="006F4BB0">
        <w:trPr>
          <w:trHeight w:val="304"/>
        </w:trPr>
        <w:tc>
          <w:tcPr>
            <w:tcW w:w="4450" w:type="dxa"/>
          </w:tcPr>
          <w:p w:rsidR="006F4BB0" w:rsidRPr="00285AFD" w:rsidRDefault="007D5DD8">
            <w:pPr>
              <w:rPr>
                <w:sz w:val="24"/>
                <w:szCs w:val="24"/>
                <w:lang w:val="fr-FR"/>
              </w:rPr>
            </w:pPr>
            <w:r w:rsidRPr="00285AFD">
              <w:rPr>
                <w:b/>
                <w:bCs/>
                <w:sz w:val="24"/>
                <w:szCs w:val="24"/>
                <w:lang w:val="fr-FR"/>
              </w:rPr>
              <w:t xml:space="preserve">SNWD </w:t>
            </w:r>
            <w:r w:rsidRPr="00285AFD">
              <w:rPr>
                <w:sz w:val="24"/>
                <w:szCs w:val="24"/>
                <w:lang w:val="fr-FR"/>
              </w:rPr>
              <w:t>: Épaisseur de la neige</w:t>
            </w:r>
          </w:p>
        </w:tc>
        <w:tc>
          <w:tcPr>
            <w:tcW w:w="5012" w:type="dxa"/>
          </w:tcPr>
          <w:p w:rsidR="006F4BB0" w:rsidRDefault="007D5DD8">
            <w:pPr>
              <w:rPr>
                <w:sz w:val="24"/>
                <w:szCs w:val="24"/>
              </w:rPr>
            </w:pPr>
            <w:r>
              <w:rPr>
                <w:b/>
                <w:bCs/>
                <w:sz w:val="24"/>
                <w:szCs w:val="24"/>
              </w:rPr>
              <w:t xml:space="preserve">TAVG </w:t>
            </w:r>
            <w:r>
              <w:rPr>
                <w:sz w:val="24"/>
                <w:szCs w:val="24"/>
              </w:rPr>
              <w:t>: Température moyenne</w:t>
            </w:r>
          </w:p>
        </w:tc>
      </w:tr>
      <w:tr w:rsidR="006F4BB0">
        <w:trPr>
          <w:trHeight w:val="304"/>
        </w:trPr>
        <w:tc>
          <w:tcPr>
            <w:tcW w:w="4450" w:type="dxa"/>
          </w:tcPr>
          <w:p w:rsidR="006F4BB0" w:rsidRDefault="007D5DD8">
            <w:pPr>
              <w:rPr>
                <w:sz w:val="24"/>
                <w:szCs w:val="24"/>
              </w:rPr>
            </w:pPr>
            <w:r>
              <w:rPr>
                <w:b/>
                <w:bCs/>
                <w:sz w:val="24"/>
                <w:szCs w:val="24"/>
              </w:rPr>
              <w:t xml:space="preserve">TMIN </w:t>
            </w:r>
            <w:r>
              <w:rPr>
                <w:sz w:val="24"/>
                <w:szCs w:val="24"/>
              </w:rPr>
              <w:t>: Température minimale</w:t>
            </w:r>
          </w:p>
        </w:tc>
        <w:tc>
          <w:tcPr>
            <w:tcW w:w="5012" w:type="dxa"/>
          </w:tcPr>
          <w:p w:rsidR="006F4BB0" w:rsidRDefault="007D5DD8">
            <w:pPr>
              <w:rPr>
                <w:sz w:val="24"/>
                <w:szCs w:val="24"/>
              </w:rPr>
            </w:pPr>
            <w:r>
              <w:rPr>
                <w:b/>
                <w:bCs/>
                <w:sz w:val="24"/>
                <w:szCs w:val="24"/>
              </w:rPr>
              <w:t xml:space="preserve">TMAX </w:t>
            </w:r>
            <w:r>
              <w:rPr>
                <w:sz w:val="24"/>
                <w:szCs w:val="24"/>
              </w:rPr>
              <w:t>: Température maximale</w:t>
            </w:r>
          </w:p>
        </w:tc>
      </w:tr>
      <w:tr w:rsidR="006F4BB0" w:rsidRPr="0089020A">
        <w:trPr>
          <w:trHeight w:val="312"/>
        </w:trPr>
        <w:tc>
          <w:tcPr>
            <w:tcW w:w="4450" w:type="dxa"/>
            <w:tcBorders>
              <w:bottom w:val="single" w:sz="4" w:space="0" w:color="auto"/>
            </w:tcBorders>
          </w:tcPr>
          <w:p w:rsidR="006F4BB0" w:rsidRPr="00285AFD" w:rsidRDefault="007D5DD8">
            <w:pPr>
              <w:rPr>
                <w:sz w:val="24"/>
                <w:szCs w:val="24"/>
                <w:lang w:val="fr-FR"/>
              </w:rPr>
            </w:pPr>
            <w:r w:rsidRPr="00285AFD">
              <w:rPr>
                <w:b/>
                <w:bCs/>
                <w:sz w:val="24"/>
                <w:szCs w:val="24"/>
                <w:lang w:val="fr-FR"/>
              </w:rPr>
              <w:t xml:space="preserve">PGTM </w:t>
            </w:r>
            <w:r w:rsidRPr="00285AFD">
              <w:rPr>
                <w:sz w:val="24"/>
                <w:szCs w:val="24"/>
                <w:lang w:val="fr-FR"/>
              </w:rPr>
              <w:t>: Heure de pointe des rafales</w:t>
            </w:r>
          </w:p>
        </w:tc>
        <w:tc>
          <w:tcPr>
            <w:tcW w:w="5012" w:type="dxa"/>
            <w:tcBorders>
              <w:bottom w:val="single" w:sz="4" w:space="0" w:color="auto"/>
            </w:tcBorders>
          </w:tcPr>
          <w:p w:rsidR="006F4BB0" w:rsidRPr="00285AFD" w:rsidRDefault="007D5DD8">
            <w:pPr>
              <w:rPr>
                <w:sz w:val="24"/>
                <w:szCs w:val="24"/>
                <w:lang w:val="fr-FR"/>
              </w:rPr>
            </w:pPr>
            <w:r w:rsidRPr="00285AFD">
              <w:rPr>
                <w:b/>
                <w:bCs/>
                <w:sz w:val="24"/>
                <w:szCs w:val="24"/>
                <w:lang w:val="fr-FR"/>
              </w:rPr>
              <w:t xml:space="preserve">WSFG </w:t>
            </w:r>
            <w:r w:rsidRPr="00285AFD">
              <w:rPr>
                <w:sz w:val="24"/>
                <w:szCs w:val="24"/>
                <w:lang w:val="fr-FR"/>
              </w:rPr>
              <w:t>: Vitesse maximale du vent en rafale</w:t>
            </w:r>
          </w:p>
        </w:tc>
      </w:tr>
      <w:tr w:rsidR="006F4BB0" w:rsidRPr="0089020A">
        <w:trPr>
          <w:trHeight w:val="323"/>
        </w:trPr>
        <w:tc>
          <w:tcPr>
            <w:tcW w:w="9462" w:type="dxa"/>
            <w:gridSpan w:val="2"/>
            <w:tcBorders>
              <w:top w:val="single" w:sz="4" w:space="0" w:color="auto"/>
              <w:left w:val="single" w:sz="4" w:space="0" w:color="auto"/>
              <w:bottom w:val="single" w:sz="4" w:space="0" w:color="auto"/>
              <w:right w:val="single" w:sz="4" w:space="0" w:color="auto"/>
            </w:tcBorders>
          </w:tcPr>
          <w:p w:rsidR="006F4BB0" w:rsidRPr="00285AFD" w:rsidRDefault="007D5DD8">
            <w:pPr>
              <w:rPr>
                <w:sz w:val="24"/>
                <w:szCs w:val="24"/>
                <w:lang w:val="fr-FR"/>
              </w:rPr>
            </w:pPr>
            <w:r w:rsidRPr="00285AFD">
              <w:rPr>
                <w:b/>
                <w:bCs/>
                <w:sz w:val="24"/>
                <w:szCs w:val="24"/>
                <w:lang w:val="fr-FR"/>
              </w:rPr>
              <w:t xml:space="preserve">WDFG </w:t>
            </w:r>
            <w:r w:rsidRPr="00285AFD">
              <w:rPr>
                <w:sz w:val="24"/>
                <w:szCs w:val="24"/>
                <w:lang w:val="fr-FR"/>
              </w:rPr>
              <w:t>: Direction de la rafale de vent maximale</w:t>
            </w:r>
          </w:p>
        </w:tc>
      </w:tr>
    </w:tbl>
    <w:p w:rsidR="006F4BB0" w:rsidRPr="00285AFD" w:rsidRDefault="006F4BB0">
      <w:pPr>
        <w:rPr>
          <w:sz w:val="24"/>
          <w:szCs w:val="18"/>
          <w:lang w:val="fr-FR"/>
        </w:rPr>
      </w:pPr>
    </w:p>
    <w:p w:rsidR="006F4BB0" w:rsidRPr="00285AFD" w:rsidRDefault="007D5DD8">
      <w:pPr>
        <w:ind w:left="720" w:firstLine="720"/>
        <w:rPr>
          <w:sz w:val="24"/>
          <w:szCs w:val="18"/>
          <w:lang w:val="fr-FR"/>
        </w:rPr>
      </w:pPr>
      <w:r>
        <w:rPr>
          <w:noProof/>
          <w:sz w:val="24"/>
          <w:szCs w:val="18"/>
          <w:lang w:val="fr-FR" w:eastAsia="fr-FR"/>
        </w:rPr>
        <w:drawing>
          <wp:anchor distT="0" distB="0" distL="114300" distR="114300" simplePos="0" relativeHeight="251660288" behindDoc="0" locked="0" layoutInCell="1" allowOverlap="1">
            <wp:simplePos x="0" y="0"/>
            <wp:positionH relativeFrom="column">
              <wp:posOffset>-134620</wp:posOffset>
            </wp:positionH>
            <wp:positionV relativeFrom="paragraph">
              <wp:posOffset>191135</wp:posOffset>
            </wp:positionV>
            <wp:extent cx="6457950" cy="641985"/>
            <wp:effectExtent l="0" t="0" r="0" b="5715"/>
            <wp:wrapTopAndBottom/>
            <wp:docPr id="7" name="Picture 7" descr="Screenshot 2024-05-21 14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4-05-21 142622"/>
                    <pic:cNvPicPr>
                      <a:picLocks noChangeAspect="1"/>
                    </pic:cNvPicPr>
                  </pic:nvPicPr>
                  <pic:blipFill>
                    <a:blip r:embed="rId12"/>
                    <a:stretch>
                      <a:fillRect/>
                    </a:stretch>
                  </pic:blipFill>
                  <pic:spPr>
                    <a:xfrm>
                      <a:off x="0" y="0"/>
                      <a:ext cx="6457950" cy="641985"/>
                    </a:xfrm>
                    <a:prstGeom prst="rect">
                      <a:avLst/>
                    </a:prstGeom>
                  </pic:spPr>
                </pic:pic>
              </a:graphicData>
            </a:graphic>
          </wp:anchor>
        </w:drawing>
      </w:r>
      <w:r w:rsidRPr="00285AFD">
        <w:rPr>
          <w:sz w:val="24"/>
          <w:szCs w:val="18"/>
          <w:lang w:val="fr-FR"/>
        </w:rPr>
        <w:t xml:space="preserve"> Voici un exemple de quelques enregistrements dans la table “weather_fact” :</w:t>
      </w:r>
    </w:p>
    <w:p w:rsidR="006F4BB0" w:rsidRDefault="007D5DD8">
      <w:pPr>
        <w:ind w:firstLineChars="100" w:firstLine="240"/>
        <w:rPr>
          <w:sz w:val="24"/>
          <w:szCs w:val="24"/>
          <w:lang w:val="fr-FR"/>
        </w:rPr>
      </w:pPr>
      <w:r w:rsidRPr="00285AFD">
        <w:rPr>
          <w:sz w:val="24"/>
          <w:szCs w:val="24"/>
          <w:lang w:val="fr-FR"/>
        </w:rPr>
        <w:lastRenderedPageBreak/>
        <w:t>Cette schéma a été créé en utilisant le script Python “</w:t>
      </w:r>
      <w:r w:rsidRPr="00285AFD">
        <w:rPr>
          <w:b/>
          <w:bCs/>
          <w:sz w:val="24"/>
          <w:szCs w:val="24"/>
          <w:lang w:val="fr-FR"/>
        </w:rPr>
        <w:t>Create_DW_Schema.py</w:t>
      </w:r>
      <w:r w:rsidRPr="00285AFD">
        <w:rPr>
          <w:sz w:val="24"/>
          <w:szCs w:val="24"/>
          <w:lang w:val="fr-FR"/>
        </w:rPr>
        <w:t>”</w:t>
      </w:r>
    </w:p>
    <w:p w:rsidR="00285AFD" w:rsidRDefault="00285AFD">
      <w:pPr>
        <w:ind w:firstLineChars="100" w:firstLine="240"/>
        <w:rPr>
          <w:sz w:val="24"/>
          <w:szCs w:val="24"/>
          <w:lang w:val="fr-FR"/>
        </w:rPr>
      </w:pPr>
    </w:p>
    <w:p w:rsidR="00285AFD" w:rsidRDefault="00285AFD">
      <w:pPr>
        <w:ind w:firstLineChars="100" w:firstLine="360"/>
        <w:rPr>
          <w:b/>
          <w:bCs/>
          <w:sz w:val="36"/>
          <w:szCs w:val="22"/>
          <w:lang w:val="fr-FR"/>
        </w:rPr>
      </w:pPr>
    </w:p>
    <w:p w:rsidR="0089020A" w:rsidRPr="00285AFD" w:rsidRDefault="0089020A">
      <w:pPr>
        <w:ind w:firstLineChars="100" w:firstLine="360"/>
        <w:rPr>
          <w:b/>
          <w:bCs/>
          <w:sz w:val="36"/>
          <w:szCs w:val="22"/>
          <w:lang w:val="fr-FR"/>
        </w:rPr>
      </w:pPr>
    </w:p>
    <w:p w:rsidR="006F4BB0" w:rsidRPr="00285AFD" w:rsidRDefault="007D5DD8">
      <w:pPr>
        <w:numPr>
          <w:ilvl w:val="0"/>
          <w:numId w:val="1"/>
        </w:numPr>
        <w:outlineLvl w:val="0"/>
        <w:rPr>
          <w:b/>
          <w:bCs/>
          <w:sz w:val="36"/>
          <w:szCs w:val="22"/>
          <w:lang w:val="fr-FR"/>
        </w:rPr>
      </w:pPr>
      <w:bookmarkStart w:id="2" w:name="_Toc22096"/>
      <w:r w:rsidRPr="00285AFD">
        <w:rPr>
          <w:b/>
          <w:bCs/>
          <w:sz w:val="36"/>
          <w:szCs w:val="22"/>
          <w:lang w:val="fr-FR"/>
        </w:rPr>
        <w:t>La Granularité de la Table des Faits</w:t>
      </w:r>
      <w:bookmarkEnd w:id="2"/>
    </w:p>
    <w:p w:rsidR="006F4BB0" w:rsidRDefault="007D5DD8">
      <w:pPr>
        <w:ind w:firstLine="720"/>
        <w:rPr>
          <w:lang w:val="fr-FR"/>
        </w:rPr>
      </w:pPr>
      <w:r w:rsidRPr="00285AFD">
        <w:rPr>
          <w:lang w:val="fr-FR"/>
        </w:rPr>
        <w:t>La granularité de la table des faits correspond au niveau de détail des données enregistrées. Dans notre cas, la granularité est définie par le niveau journalier des mesures climatiques pour chaque station météorologique. Chaque enregistrement dans la table des faits représente une mesure quotidienne de plusieurs paramètres climatiques pour une station spécifique.</w:t>
      </w:r>
    </w:p>
    <w:p w:rsidR="00285AFD" w:rsidRPr="00285AFD" w:rsidRDefault="00285AFD">
      <w:pPr>
        <w:ind w:firstLine="720"/>
        <w:rPr>
          <w:lang w:val="fr-FR"/>
        </w:rPr>
      </w:pPr>
    </w:p>
    <w:p w:rsidR="006F4BB0" w:rsidRDefault="006F4BB0">
      <w:pPr>
        <w:ind w:firstLine="720"/>
        <w:rPr>
          <w:sz w:val="8"/>
          <w:szCs w:val="6"/>
          <w:lang w:val="fr-FR"/>
        </w:rPr>
      </w:pPr>
    </w:p>
    <w:p w:rsidR="0089020A" w:rsidRDefault="0089020A">
      <w:pPr>
        <w:ind w:firstLine="720"/>
        <w:rPr>
          <w:sz w:val="8"/>
          <w:szCs w:val="6"/>
          <w:lang w:val="fr-FR"/>
        </w:rPr>
      </w:pPr>
    </w:p>
    <w:p w:rsidR="0089020A" w:rsidRPr="00285AFD" w:rsidRDefault="0089020A">
      <w:pPr>
        <w:ind w:firstLine="720"/>
        <w:rPr>
          <w:sz w:val="8"/>
          <w:szCs w:val="6"/>
          <w:lang w:val="fr-FR"/>
        </w:rPr>
      </w:pPr>
    </w:p>
    <w:p w:rsidR="006F4BB0" w:rsidRPr="00285AFD" w:rsidRDefault="007D5DD8">
      <w:pPr>
        <w:numPr>
          <w:ilvl w:val="0"/>
          <w:numId w:val="1"/>
        </w:numPr>
        <w:outlineLvl w:val="0"/>
        <w:rPr>
          <w:rFonts w:ascii="Calibri" w:hAnsi="Calibri" w:cs="Calibri"/>
          <w:b/>
          <w:sz w:val="36"/>
          <w:szCs w:val="36"/>
          <w:lang w:val="fr-FR"/>
        </w:rPr>
      </w:pPr>
      <w:bookmarkStart w:id="3" w:name="_Toc17250"/>
      <w:r w:rsidRPr="00285AFD">
        <w:rPr>
          <w:b/>
          <w:bCs/>
          <w:sz w:val="36"/>
          <w:szCs w:val="22"/>
          <w:lang w:val="fr-FR"/>
        </w:rPr>
        <w:t>Le  Processus Traité par l'Entrepôt de Données</w:t>
      </w:r>
      <w:bookmarkEnd w:id="3"/>
    </w:p>
    <w:p w:rsidR="006F4BB0" w:rsidRPr="00285AFD" w:rsidRDefault="007D5DD8">
      <w:pPr>
        <w:rPr>
          <w:sz w:val="24"/>
          <w:szCs w:val="18"/>
          <w:lang w:val="fr-FR"/>
        </w:rPr>
      </w:pPr>
      <w:r w:rsidRPr="00285AFD">
        <w:rPr>
          <w:lang w:val="fr-FR"/>
        </w:rPr>
        <w:t xml:space="preserve"> </w:t>
      </w:r>
    </w:p>
    <w:p w:rsidR="006F4BB0" w:rsidRDefault="007D5DD8">
      <w:pPr>
        <w:pStyle w:val="ListParagraph"/>
        <w:numPr>
          <w:ilvl w:val="0"/>
          <w:numId w:val="5"/>
        </w:numPr>
        <w:outlineLvl w:val="0"/>
        <w:rPr>
          <w:b/>
          <w:bCs/>
          <w:sz w:val="36"/>
          <w:szCs w:val="22"/>
        </w:rPr>
      </w:pPr>
      <w:r>
        <w:rPr>
          <w:b/>
          <w:bCs/>
          <w:u w:val="single"/>
        </w:rPr>
        <w:t>Extraction les données :</w:t>
      </w:r>
    </w:p>
    <w:p w:rsidR="006F4BB0" w:rsidRPr="00285AFD" w:rsidRDefault="007D5DD8">
      <w:pPr>
        <w:ind w:firstLine="720"/>
        <w:rPr>
          <w:rFonts w:ascii="Arial MT" w:eastAsia="Arial MT" w:hAnsi="Arial MT" w:cs="Arial MT"/>
          <w:sz w:val="24"/>
          <w:szCs w:val="24"/>
          <w:lang w:val="fr-FR" w:eastAsia="en-US"/>
        </w:rPr>
      </w:pPr>
      <w:r w:rsidRPr="00285AFD">
        <w:rPr>
          <w:rFonts w:eastAsia="Arial MT" w:cstheme="minorHAnsi"/>
          <w:sz w:val="24"/>
          <w:szCs w:val="24"/>
          <w:lang w:val="fr-FR" w:eastAsia="en-US"/>
        </w:rPr>
        <w:t>Pour l'extraction des données climatiques, nous avons récupéré des jeux de données au format CSV provenant de différents pays. Nous avons ensuite utilisé Python et la bibliothèque pandas pour lire ces fichiers et les convertir en DataFrames. Un DataFrame est une structure de données à deux dimensions, similaire à une table de base de données ou à une feuille de calcul Excel, qui permet de manipuler et analyser facilement des données structurées. Cette conversion nous a permis de manipuler et traiter les données de manière efficace pour les étapes suivantes du processus ETL</w:t>
      </w:r>
      <w:r w:rsidRPr="00285AFD">
        <w:rPr>
          <w:rFonts w:ascii="Arial MT" w:eastAsia="Arial MT" w:hAnsi="Arial MT" w:cs="Arial MT"/>
          <w:sz w:val="24"/>
          <w:szCs w:val="24"/>
          <w:lang w:val="fr-FR" w:eastAsia="en-US"/>
        </w:rPr>
        <w:t>.</w:t>
      </w:r>
    </w:p>
    <w:p w:rsidR="006F4BB0" w:rsidRPr="00285AFD" w:rsidRDefault="006F4BB0">
      <w:pPr>
        <w:pStyle w:val="ListParagraph"/>
        <w:ind w:left="720" w:firstLine="0"/>
        <w:outlineLvl w:val="0"/>
        <w:rPr>
          <w:b/>
          <w:bCs/>
          <w:sz w:val="36"/>
          <w:szCs w:val="22"/>
          <w:lang w:val="fr-FR"/>
        </w:rPr>
      </w:pPr>
    </w:p>
    <w:p w:rsidR="006F4BB0" w:rsidRDefault="007D5DD8">
      <w:pPr>
        <w:pStyle w:val="ListParagraph"/>
        <w:numPr>
          <w:ilvl w:val="0"/>
          <w:numId w:val="5"/>
        </w:numPr>
        <w:outlineLvl w:val="0"/>
        <w:rPr>
          <w:b/>
          <w:bCs/>
          <w:sz w:val="36"/>
          <w:szCs w:val="22"/>
        </w:rPr>
      </w:pPr>
      <w:r>
        <w:rPr>
          <w:b/>
          <w:bCs/>
          <w:u w:val="single"/>
        </w:rPr>
        <w:t>Transformation des données :</w:t>
      </w:r>
    </w:p>
    <w:p w:rsidR="007D5DD8" w:rsidRDefault="00073867" w:rsidP="007D5DD8">
      <w:pPr>
        <w:ind w:firstLine="709"/>
        <w:outlineLvl w:val="0"/>
        <w:rPr>
          <w:sz w:val="24"/>
          <w:szCs w:val="24"/>
          <w:lang w:val="fr-FR"/>
        </w:rPr>
      </w:pPr>
      <w:r w:rsidRPr="00073867">
        <w:rPr>
          <w:sz w:val="24"/>
          <w:szCs w:val="24"/>
          <w:lang w:val="fr-FR"/>
        </w:rPr>
        <w:t>Les données que nous avons à disposition nécessitent un traitement avant d'être chargées dans l'entrepôt de données. Pour unifier le nombre d'attributs de toutes les dataframes, nous avons :</w:t>
      </w:r>
    </w:p>
    <w:p w:rsidR="007D5DD8" w:rsidRPr="007D5DD8" w:rsidRDefault="00073867" w:rsidP="007D5DD8">
      <w:pPr>
        <w:pStyle w:val="ListParagraph"/>
        <w:numPr>
          <w:ilvl w:val="0"/>
          <w:numId w:val="7"/>
        </w:numPr>
        <w:ind w:left="1134"/>
        <w:outlineLvl w:val="0"/>
        <w:rPr>
          <w:rFonts w:asciiTheme="minorHAnsi" w:hAnsiTheme="minorHAnsi" w:cstheme="minorHAnsi"/>
          <w:sz w:val="24"/>
          <w:szCs w:val="24"/>
          <w:lang w:val="fr-FR"/>
        </w:rPr>
      </w:pPr>
      <w:r w:rsidRPr="007D5DD8">
        <w:rPr>
          <w:rFonts w:asciiTheme="minorHAnsi" w:hAnsiTheme="minorHAnsi" w:cstheme="minorHAnsi"/>
          <w:sz w:val="24"/>
          <w:szCs w:val="24"/>
          <w:lang w:val="fr-FR"/>
        </w:rPr>
        <w:t>Supprimé les attributs non pertinents tels que PRCP_ATTRIBUTES et TMIN_ATTRIBUTES.</w:t>
      </w:r>
    </w:p>
    <w:p w:rsidR="007D5DD8" w:rsidRPr="007D5DD8" w:rsidRDefault="007D5DD8" w:rsidP="007D5DD8">
      <w:pPr>
        <w:pStyle w:val="ListParagraph"/>
        <w:numPr>
          <w:ilvl w:val="0"/>
          <w:numId w:val="7"/>
        </w:numPr>
        <w:ind w:left="1134"/>
        <w:outlineLvl w:val="0"/>
        <w:rPr>
          <w:rFonts w:asciiTheme="minorHAnsi" w:hAnsiTheme="minorHAnsi" w:cstheme="minorHAnsi"/>
          <w:sz w:val="24"/>
          <w:szCs w:val="24"/>
          <w:lang w:val="fr-FR"/>
        </w:rPr>
      </w:pPr>
      <w:r w:rsidRPr="007D5DD8">
        <w:rPr>
          <w:rFonts w:asciiTheme="minorHAnsi" w:hAnsiTheme="minorHAnsi" w:cstheme="minorHAnsi"/>
          <w:sz w:val="24"/>
          <w:szCs w:val="24"/>
          <w:lang w:val="fr-FR"/>
        </w:rPr>
        <w:t>Ajouté,</w:t>
      </w:r>
      <w:r w:rsidR="00073867" w:rsidRPr="007D5DD8">
        <w:rPr>
          <w:rFonts w:asciiTheme="minorHAnsi" w:hAnsiTheme="minorHAnsi" w:cstheme="minorHAnsi"/>
          <w:sz w:val="24"/>
          <w:szCs w:val="24"/>
          <w:lang w:val="fr-FR"/>
        </w:rPr>
        <w:t>à partir de l’attribut date, les attributs Day_Name, Month_Name, Year et Semester pour pouvoir remplir la table de dimension ‘’date_dim’’.</w:t>
      </w:r>
    </w:p>
    <w:p w:rsidR="007D5DD8" w:rsidRPr="007D5DD8" w:rsidRDefault="00073867" w:rsidP="007D5DD8">
      <w:pPr>
        <w:pStyle w:val="ListParagraph"/>
        <w:numPr>
          <w:ilvl w:val="0"/>
          <w:numId w:val="7"/>
        </w:numPr>
        <w:ind w:left="1134"/>
        <w:outlineLvl w:val="0"/>
        <w:rPr>
          <w:rFonts w:asciiTheme="minorHAnsi" w:hAnsiTheme="minorHAnsi" w:cstheme="minorHAnsi"/>
          <w:sz w:val="24"/>
          <w:szCs w:val="24"/>
          <w:lang w:val="fr-FR"/>
        </w:rPr>
      </w:pPr>
      <w:r w:rsidRPr="007D5DD8">
        <w:rPr>
          <w:rFonts w:asciiTheme="minorHAnsi" w:hAnsiTheme="minorHAnsi" w:cstheme="minorHAnsi"/>
          <w:sz w:val="24"/>
          <w:szCs w:val="24"/>
          <w:lang w:val="fr-FR"/>
        </w:rPr>
        <w:t>Ajouté, à partir de l’attribut Name (FORT NATIONAL, AG), l’attribut Country_Name. Ce dernier prend la valeur Algeria si le deuxième élément de Name est AG, Morocco si égal à SP ou MO, et Tunisia si égal à TS.</w:t>
      </w:r>
    </w:p>
    <w:p w:rsidR="007D5DD8" w:rsidRDefault="00073867" w:rsidP="007D5DD8">
      <w:pPr>
        <w:pStyle w:val="ListParagraph"/>
        <w:ind w:left="142" w:firstLine="709"/>
        <w:outlineLvl w:val="0"/>
        <w:rPr>
          <w:rFonts w:asciiTheme="minorHAnsi" w:hAnsiTheme="minorHAnsi" w:cstheme="minorHAnsi"/>
          <w:sz w:val="24"/>
          <w:szCs w:val="24"/>
          <w:lang w:val="fr-FR"/>
        </w:rPr>
      </w:pPr>
      <w:r w:rsidRPr="007D5DD8">
        <w:rPr>
          <w:rFonts w:asciiTheme="minorHAnsi" w:hAnsiTheme="minorHAnsi" w:cstheme="minorHAnsi"/>
          <w:sz w:val="24"/>
          <w:szCs w:val="24"/>
          <w:lang w:val="fr-FR"/>
        </w:rPr>
        <w:t>Ensuite, nous avons rempli les valeurs manquantes en utilisant différentes stratégies, telles que le remplissage par la moyenne, la valeur précédente ou la valeur suivante. Enfin, nous avons concaténé toutes les dataframes horizontalement pour obtenir un seul fichier CSV contenant nos données nettoyées et prêtes à être utilisées.</w:t>
      </w:r>
    </w:p>
    <w:p w:rsidR="006F4BB0" w:rsidRDefault="00073867" w:rsidP="007D5DD8">
      <w:pPr>
        <w:pStyle w:val="ListParagraph"/>
        <w:ind w:left="142" w:firstLine="709"/>
        <w:outlineLvl w:val="0"/>
        <w:rPr>
          <w:rFonts w:asciiTheme="minorHAnsi" w:hAnsiTheme="minorHAnsi" w:cstheme="minorHAnsi"/>
          <w:sz w:val="24"/>
          <w:szCs w:val="24"/>
          <w:lang w:val="fr-FR"/>
        </w:rPr>
      </w:pPr>
      <w:r w:rsidRPr="007D5DD8">
        <w:rPr>
          <w:rFonts w:asciiTheme="minorHAnsi" w:hAnsiTheme="minorHAnsi" w:cstheme="minorHAnsi"/>
          <w:sz w:val="24"/>
          <w:szCs w:val="24"/>
          <w:lang w:val="fr-FR"/>
        </w:rPr>
        <w:t>La réalisation des deux étapes, extraction et transformation, se fait en utilisant le script Python</w:t>
      </w:r>
      <w:r w:rsidR="007D5DD8">
        <w:rPr>
          <w:rFonts w:asciiTheme="minorHAnsi" w:hAnsiTheme="minorHAnsi" w:cstheme="minorHAnsi"/>
          <w:sz w:val="24"/>
          <w:szCs w:val="24"/>
          <w:lang w:val="fr-FR"/>
        </w:rPr>
        <w:t> ‘’</w:t>
      </w:r>
      <w:r w:rsidRPr="007D5DD8">
        <w:rPr>
          <w:rFonts w:asciiTheme="minorHAnsi" w:hAnsiTheme="minorHAnsi" w:cstheme="minorHAnsi"/>
          <w:b/>
          <w:bCs/>
          <w:sz w:val="24"/>
          <w:szCs w:val="24"/>
          <w:lang w:val="fr-FR"/>
        </w:rPr>
        <w:t>ET_climatic_data.py</w:t>
      </w:r>
      <w:r w:rsidR="007D5DD8">
        <w:rPr>
          <w:rFonts w:asciiTheme="minorHAnsi" w:hAnsiTheme="minorHAnsi" w:cstheme="minorHAnsi"/>
          <w:b/>
          <w:bCs/>
          <w:sz w:val="24"/>
          <w:szCs w:val="24"/>
          <w:lang w:val="fr-FR"/>
        </w:rPr>
        <w:t>’’</w:t>
      </w:r>
      <w:r w:rsidRPr="007D5DD8">
        <w:rPr>
          <w:rFonts w:asciiTheme="minorHAnsi" w:hAnsiTheme="minorHAnsi" w:cstheme="minorHAnsi"/>
          <w:sz w:val="24"/>
          <w:szCs w:val="24"/>
          <w:lang w:val="fr-FR"/>
        </w:rPr>
        <w:t>.</w:t>
      </w:r>
    </w:p>
    <w:p w:rsidR="00285AFD" w:rsidRDefault="00285AFD" w:rsidP="007D5DD8">
      <w:pPr>
        <w:pStyle w:val="ListParagraph"/>
        <w:ind w:left="142" w:firstLine="709"/>
        <w:outlineLvl w:val="0"/>
        <w:rPr>
          <w:rFonts w:asciiTheme="minorHAnsi" w:hAnsiTheme="minorHAnsi" w:cstheme="minorHAnsi"/>
          <w:sz w:val="24"/>
          <w:szCs w:val="24"/>
          <w:lang w:val="fr-FR"/>
        </w:rPr>
      </w:pPr>
    </w:p>
    <w:p w:rsidR="0089020A" w:rsidRDefault="0089020A" w:rsidP="007D5DD8">
      <w:pPr>
        <w:pStyle w:val="ListParagraph"/>
        <w:ind w:left="142" w:firstLine="709"/>
        <w:outlineLvl w:val="0"/>
        <w:rPr>
          <w:rFonts w:asciiTheme="minorHAnsi" w:hAnsiTheme="minorHAnsi" w:cstheme="minorHAnsi"/>
          <w:sz w:val="24"/>
          <w:szCs w:val="24"/>
          <w:lang w:val="fr-FR"/>
        </w:rPr>
      </w:pPr>
    </w:p>
    <w:p w:rsidR="0089020A" w:rsidRDefault="0089020A" w:rsidP="007D5DD8">
      <w:pPr>
        <w:pStyle w:val="ListParagraph"/>
        <w:ind w:left="142" w:firstLine="709"/>
        <w:outlineLvl w:val="0"/>
        <w:rPr>
          <w:rFonts w:asciiTheme="minorHAnsi" w:hAnsiTheme="minorHAnsi" w:cstheme="minorHAnsi"/>
          <w:sz w:val="24"/>
          <w:szCs w:val="24"/>
          <w:lang w:val="fr-FR"/>
        </w:rPr>
      </w:pPr>
    </w:p>
    <w:p w:rsidR="0089020A" w:rsidRPr="007D5DD8" w:rsidRDefault="0089020A" w:rsidP="007D5DD8">
      <w:pPr>
        <w:pStyle w:val="ListParagraph"/>
        <w:ind w:left="142" w:firstLine="709"/>
        <w:outlineLvl w:val="0"/>
        <w:rPr>
          <w:rFonts w:asciiTheme="minorHAnsi" w:hAnsiTheme="minorHAnsi" w:cstheme="minorHAnsi"/>
          <w:sz w:val="24"/>
          <w:szCs w:val="24"/>
          <w:lang w:val="fr-FR"/>
        </w:rPr>
      </w:pPr>
    </w:p>
    <w:p w:rsidR="006F4BB0" w:rsidRDefault="007D5DD8">
      <w:pPr>
        <w:pStyle w:val="ListParagraph"/>
        <w:numPr>
          <w:ilvl w:val="0"/>
          <w:numId w:val="5"/>
        </w:numPr>
        <w:outlineLvl w:val="0"/>
        <w:rPr>
          <w:b/>
          <w:bCs/>
          <w:sz w:val="36"/>
          <w:szCs w:val="22"/>
        </w:rPr>
      </w:pPr>
      <w:r>
        <w:rPr>
          <w:b/>
          <w:bCs/>
          <w:u w:val="single"/>
        </w:rPr>
        <w:lastRenderedPageBreak/>
        <w:t>Chargement des données :</w:t>
      </w:r>
    </w:p>
    <w:p w:rsidR="006F4BB0" w:rsidRPr="00285AFD" w:rsidRDefault="007D5DD8" w:rsidP="007D5DD8">
      <w:pPr>
        <w:ind w:firstLine="720"/>
        <w:rPr>
          <w:sz w:val="24"/>
          <w:szCs w:val="18"/>
          <w:lang w:val="fr-FR"/>
        </w:rPr>
      </w:pPr>
      <w:r w:rsidRPr="00285AFD">
        <w:rPr>
          <w:sz w:val="24"/>
          <w:szCs w:val="18"/>
          <w:lang w:val="fr-FR"/>
        </w:rPr>
        <w:t>Les données transformées sont chargées dans les tables de l'entrepôt de données "weatherdatawarehouse" en utilisant le script Python “</w:t>
      </w:r>
      <w:r w:rsidRPr="00285AFD">
        <w:rPr>
          <w:b/>
          <w:bCs/>
          <w:sz w:val="24"/>
          <w:szCs w:val="18"/>
          <w:lang w:val="fr-FR"/>
        </w:rPr>
        <w:t>Load_data_into_DW.py</w:t>
      </w:r>
      <w:r w:rsidRPr="00285AFD">
        <w:rPr>
          <w:sz w:val="24"/>
          <w:szCs w:val="18"/>
          <w:lang w:val="fr-FR"/>
        </w:rPr>
        <w:t>”.</w:t>
      </w:r>
    </w:p>
    <w:p w:rsidR="006F4BB0" w:rsidRPr="00285AFD" w:rsidRDefault="006F4BB0">
      <w:pPr>
        <w:rPr>
          <w:rFonts w:ascii="Calibri" w:hAnsi="Calibri" w:cs="Calibri"/>
          <w:b/>
          <w:sz w:val="36"/>
          <w:szCs w:val="36"/>
          <w:lang w:val="fr-FR"/>
        </w:rPr>
      </w:pPr>
    </w:p>
    <w:p w:rsidR="006F4BB0" w:rsidRPr="00285AFD" w:rsidRDefault="006F4BB0">
      <w:pPr>
        <w:outlineLvl w:val="0"/>
        <w:rPr>
          <w:rFonts w:ascii="Calibri" w:hAnsi="Calibri" w:cs="Calibri"/>
          <w:b/>
          <w:sz w:val="36"/>
          <w:szCs w:val="36"/>
          <w:lang w:val="fr-FR"/>
        </w:rPr>
      </w:pPr>
    </w:p>
    <w:p w:rsidR="006F4BB0" w:rsidRDefault="007D5DD8">
      <w:pPr>
        <w:numPr>
          <w:ilvl w:val="0"/>
          <w:numId w:val="1"/>
        </w:numPr>
        <w:outlineLvl w:val="0"/>
        <w:rPr>
          <w:rFonts w:ascii="Calibri" w:hAnsi="Calibri" w:cs="Calibri"/>
          <w:b/>
          <w:sz w:val="36"/>
          <w:szCs w:val="36"/>
        </w:rPr>
      </w:pPr>
      <w:bookmarkStart w:id="4" w:name="_Toc10137"/>
      <w:r>
        <w:rPr>
          <w:rFonts w:ascii="Calibri" w:hAnsi="Calibri" w:cs="Calibri"/>
          <w:b/>
          <w:sz w:val="36"/>
          <w:szCs w:val="36"/>
        </w:rPr>
        <w:t>tableau de bord</w:t>
      </w:r>
      <w:bookmarkEnd w:id="4"/>
    </w:p>
    <w:p w:rsidR="0089020A" w:rsidRDefault="0089020A" w:rsidP="0089020A">
      <w:pPr>
        <w:outlineLvl w:val="0"/>
        <w:rPr>
          <w:rFonts w:ascii="Calibri" w:hAnsi="Calibri" w:cs="Calibri"/>
          <w:b/>
          <w:sz w:val="36"/>
          <w:szCs w:val="36"/>
        </w:rPr>
      </w:pPr>
    </w:p>
    <w:p w:rsidR="0089020A" w:rsidRPr="0089020A" w:rsidRDefault="0089020A" w:rsidP="0089020A">
      <w:pPr>
        <w:pStyle w:val="ListParagraph"/>
        <w:numPr>
          <w:ilvl w:val="3"/>
          <w:numId w:val="5"/>
        </w:numPr>
        <w:spacing w:after="160" w:line="259" w:lineRule="auto"/>
        <w:ind w:hanging="1887"/>
        <w:rPr>
          <w:rFonts w:ascii="Calibri" w:eastAsia="Calibri" w:hAnsi="Calibri" w:cs="Times New Roman"/>
          <w:b/>
          <w:bCs/>
          <w:kern w:val="2"/>
          <w:szCs w:val="28"/>
          <w:u w:val="single"/>
          <w:lang w:val="fr-FR"/>
          <w14:ligatures w14:val="standardContextual"/>
        </w:rPr>
      </w:pPr>
      <w:r w:rsidRPr="0089020A">
        <w:rPr>
          <w:rFonts w:ascii="Calibri" w:eastAsia="Calibri" w:hAnsi="Calibri" w:cs="Times New Roman"/>
          <w:b/>
          <w:bCs/>
          <w:kern w:val="2"/>
          <w:szCs w:val="28"/>
          <w:u w:val="single"/>
          <w:lang w:val="fr-FR"/>
          <w14:ligatures w14:val="standardContextual"/>
        </w:rPr>
        <w:t xml:space="preserve">Structure du Répertoire : </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kern w:val="2"/>
          <w:sz w:val="24"/>
          <w:szCs w:val="24"/>
          <w:lang w:val="fr-FR" w:eastAsia="en-US"/>
          <w14:ligatures w14:val="standardContextual"/>
        </w:rPr>
        <w:t>Le répertoire « Dashboard » contient les fichiers suivants :</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b/>
          <w:bCs/>
          <w:kern w:val="2"/>
          <w:sz w:val="24"/>
          <w:szCs w:val="24"/>
          <w:lang w:val="fr-FR" w:eastAsia="en-US"/>
          <w14:ligatures w14:val="standardContextual"/>
        </w:rPr>
        <w:t>dataFetch.py</w:t>
      </w:r>
      <w:r w:rsidRPr="0089020A">
        <w:rPr>
          <w:rFonts w:ascii="Calibri" w:eastAsia="Calibri" w:hAnsi="Calibri" w:cs="Times New Roman"/>
          <w:kern w:val="2"/>
          <w:sz w:val="24"/>
          <w:szCs w:val="24"/>
          <w:lang w:val="fr-FR" w:eastAsia="en-US"/>
          <w14:ligatures w14:val="standardContextual"/>
        </w:rPr>
        <w:t xml:space="preserve"> : Ce fichier regroupe les fonctions responsables de la récupération des données depuis la base de données. Il inclut les requêtes SQL pour obtenir les données nécessaires en fonction des sélections de l'utilisateur sur le tableau de bord.</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b/>
          <w:bCs/>
          <w:kern w:val="2"/>
          <w:sz w:val="24"/>
          <w:szCs w:val="24"/>
          <w:lang w:val="fr-FR" w:eastAsia="en-US"/>
          <w14:ligatures w14:val="standardContextual"/>
        </w:rPr>
        <w:t>layout.py</w:t>
      </w:r>
      <w:r w:rsidRPr="0089020A">
        <w:rPr>
          <w:rFonts w:ascii="Calibri" w:eastAsia="Calibri" w:hAnsi="Calibri" w:cs="Times New Roman"/>
          <w:kern w:val="2"/>
          <w:sz w:val="24"/>
          <w:szCs w:val="24"/>
          <w:lang w:val="fr-FR" w:eastAsia="en-US"/>
          <w14:ligatures w14:val="standardContextual"/>
        </w:rPr>
        <w:t xml:space="preserve"> : Ce fichier contient les fonctions de création de la mise en page du tableau de bord. Il définit la structure visuelle de l'application, y compris les différents éléments d'interface utilisateur comme les menus déroulants, les graphiques et la carte.</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b/>
          <w:bCs/>
          <w:kern w:val="2"/>
          <w:sz w:val="24"/>
          <w:szCs w:val="24"/>
          <w:lang w:val="fr-FR" w:eastAsia="en-US"/>
          <w14:ligatures w14:val="standardContextual"/>
        </w:rPr>
        <w:t>app.py</w:t>
      </w:r>
      <w:r w:rsidRPr="0089020A">
        <w:rPr>
          <w:rFonts w:ascii="Calibri" w:eastAsia="Calibri" w:hAnsi="Calibri" w:cs="Times New Roman"/>
          <w:kern w:val="2"/>
          <w:sz w:val="24"/>
          <w:szCs w:val="24"/>
          <w:lang w:val="fr-FR" w:eastAsia="en-US"/>
          <w14:ligatures w14:val="standardContextual"/>
        </w:rPr>
        <w:t xml:space="preserve"> : Ce fichier est le point d'entrée principal de l'application. Il configure et lance le serveur Dash, définit la disposition initiale du tableau de bord et les callbacks nécessaires pour l'interactivité.</w:t>
      </w:r>
    </w:p>
    <w:p w:rsidR="0089020A" w:rsidRPr="0089020A" w:rsidRDefault="0089020A" w:rsidP="0089020A">
      <w:pPr>
        <w:spacing w:after="160" w:line="259" w:lineRule="auto"/>
        <w:rPr>
          <w:rFonts w:ascii="Calibri" w:eastAsia="Calibri" w:hAnsi="Calibri" w:cs="Times New Roman"/>
          <w:kern w:val="2"/>
          <w:sz w:val="22"/>
          <w:szCs w:val="22"/>
          <w:lang w:val="fr-FR" w:eastAsia="en-US"/>
          <w14:ligatures w14:val="standardContextual"/>
        </w:rPr>
      </w:pPr>
    </w:p>
    <w:p w:rsidR="0089020A" w:rsidRPr="0089020A" w:rsidRDefault="0089020A" w:rsidP="0089020A">
      <w:pPr>
        <w:pStyle w:val="ListParagraph"/>
        <w:numPr>
          <w:ilvl w:val="3"/>
          <w:numId w:val="5"/>
        </w:numPr>
        <w:spacing w:after="160" w:line="259" w:lineRule="auto"/>
        <w:ind w:hanging="1887"/>
        <w:rPr>
          <w:rFonts w:ascii="Calibri" w:eastAsia="Calibri" w:hAnsi="Calibri" w:cs="Times New Roman"/>
          <w:b/>
          <w:bCs/>
          <w:kern w:val="2"/>
          <w:szCs w:val="28"/>
          <w:u w:val="single"/>
          <w:lang w:val="fr-FR"/>
          <w14:ligatures w14:val="standardContextual"/>
        </w:rPr>
      </w:pPr>
      <w:r w:rsidRPr="0089020A">
        <w:rPr>
          <w:rFonts w:ascii="Calibri" w:eastAsia="Calibri" w:hAnsi="Calibri" w:cs="Times New Roman"/>
          <w:b/>
          <w:bCs/>
          <w:kern w:val="2"/>
          <w:szCs w:val="28"/>
          <w:u w:val="single"/>
          <w:lang w:val="fr-FR"/>
          <w14:ligatures w14:val="standardContextual"/>
        </w:rPr>
        <w:t>Environnement de Développement :</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kern w:val="2"/>
          <w:sz w:val="24"/>
          <w:szCs w:val="24"/>
          <w:lang w:val="fr-FR" w:eastAsia="en-US"/>
          <w14:ligatures w14:val="standardContextual"/>
        </w:rPr>
        <w:t>Pour faire fonctionner le tableau de bord, les éléments suivants sont nécessaires :</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kern w:val="2"/>
          <w:sz w:val="24"/>
          <w:szCs w:val="24"/>
          <w:lang w:val="fr-FR" w:eastAsia="en-US"/>
          <w14:ligatures w14:val="standardContextual"/>
        </w:rPr>
        <w:t>Un IDE Python pour modifier et exécuter les fichiers Python, par exemple Visual Studio Code.</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kern w:val="2"/>
          <w:sz w:val="24"/>
          <w:szCs w:val="24"/>
          <w:lang w:val="fr-FR" w:eastAsia="en-US"/>
          <w14:ligatures w14:val="standardContextual"/>
        </w:rPr>
        <w:t>Un serveur MySQL fonctionnel</w:t>
      </w:r>
      <w:r>
        <w:rPr>
          <w:rFonts w:ascii="Calibri" w:eastAsia="Calibri" w:hAnsi="Calibri" w:cs="Times New Roman"/>
          <w:kern w:val="2"/>
          <w:sz w:val="24"/>
          <w:szCs w:val="24"/>
          <w:lang w:val="fr-FR" w:eastAsia="en-US"/>
          <w14:ligatures w14:val="standardContextual"/>
        </w:rPr>
        <w:t>.</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kern w:val="2"/>
          <w:sz w:val="24"/>
          <w:szCs w:val="24"/>
          <w:lang w:val="fr-FR" w:eastAsia="en-US"/>
          <w14:ligatures w14:val="standardContextual"/>
        </w:rPr>
        <w:t>PhpMyAdmin ou un outil similaire pour gérer la base de données et vérifier les données.</w:t>
      </w:r>
    </w:p>
    <w:p w:rsidR="0089020A" w:rsidRPr="0089020A" w:rsidRDefault="0089020A" w:rsidP="0089020A">
      <w:pPr>
        <w:spacing w:after="160" w:line="259" w:lineRule="auto"/>
        <w:rPr>
          <w:rFonts w:ascii="Calibri" w:eastAsia="Calibri" w:hAnsi="Calibri" w:cs="Times New Roman"/>
          <w:kern w:val="2"/>
          <w:sz w:val="22"/>
          <w:szCs w:val="22"/>
          <w:lang w:val="fr-FR" w:eastAsia="en-US"/>
          <w14:ligatures w14:val="standardContextual"/>
        </w:rPr>
      </w:pPr>
    </w:p>
    <w:p w:rsidR="0089020A" w:rsidRPr="0089020A" w:rsidRDefault="0089020A" w:rsidP="0089020A">
      <w:pPr>
        <w:pStyle w:val="ListParagraph"/>
        <w:numPr>
          <w:ilvl w:val="3"/>
          <w:numId w:val="5"/>
        </w:numPr>
        <w:spacing w:after="160" w:line="259" w:lineRule="auto"/>
        <w:ind w:hanging="1887"/>
        <w:rPr>
          <w:rFonts w:ascii="Calibri" w:eastAsia="Calibri" w:hAnsi="Calibri" w:cs="Times New Roman"/>
          <w:b/>
          <w:bCs/>
          <w:kern w:val="2"/>
          <w:szCs w:val="28"/>
          <w:u w:val="single"/>
          <w:lang w:val="fr-FR"/>
          <w14:ligatures w14:val="standardContextual"/>
        </w:rPr>
      </w:pPr>
      <w:r w:rsidRPr="0089020A">
        <w:rPr>
          <w:rFonts w:ascii="Calibri" w:eastAsia="Calibri" w:hAnsi="Calibri" w:cs="Times New Roman"/>
          <w:b/>
          <w:bCs/>
          <w:kern w:val="2"/>
          <w:szCs w:val="28"/>
          <w:u w:val="single"/>
          <w:lang w:val="fr-FR"/>
          <w14:ligatures w14:val="standardContextual"/>
        </w:rPr>
        <w:t>Instructions d'Installation et d'Exécution :</w:t>
      </w:r>
    </w:p>
    <w:p w:rsid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kern w:val="2"/>
          <w:sz w:val="24"/>
          <w:szCs w:val="24"/>
          <w:lang w:val="fr-FR" w:eastAsia="en-US"/>
          <w14:ligatures w14:val="standardContextual"/>
        </w:rPr>
        <w:t>Suivez les étapes ci-dessous pour mettre en place et exécuter le tableau de bord :</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p>
    <w:p w:rsidR="0089020A" w:rsidRPr="0089020A" w:rsidRDefault="0089020A" w:rsidP="0089020A">
      <w:pPr>
        <w:spacing w:after="160" w:line="259" w:lineRule="auto"/>
        <w:rPr>
          <w:rFonts w:ascii="Calibri" w:eastAsia="Calibri" w:hAnsi="Calibri" w:cs="Times New Roman"/>
          <w:b/>
          <w:bCs/>
          <w:kern w:val="2"/>
          <w:sz w:val="24"/>
          <w:szCs w:val="24"/>
          <w:lang w:val="fr-FR" w:eastAsia="en-US"/>
          <w14:ligatures w14:val="standardContextual"/>
        </w:rPr>
      </w:pPr>
      <w:r w:rsidRPr="0089020A">
        <w:rPr>
          <w:rFonts w:ascii="Calibri" w:eastAsia="Calibri" w:hAnsi="Calibri" w:cs="Times New Roman"/>
          <w:b/>
          <w:bCs/>
          <w:kern w:val="2"/>
          <w:sz w:val="24"/>
          <w:szCs w:val="24"/>
          <w:lang w:val="fr-FR" w:eastAsia="en-US"/>
          <w14:ligatures w14:val="standardContextual"/>
        </w:rPr>
        <w:t>Configuration de l'Environnement :</w:t>
      </w:r>
    </w:p>
    <w:p w:rsidR="0089020A" w:rsidRPr="0089020A" w:rsidRDefault="0089020A" w:rsidP="0089020A">
      <w:pPr>
        <w:pStyle w:val="ListParagraph"/>
        <w:numPr>
          <w:ilvl w:val="0"/>
          <w:numId w:val="8"/>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Assurez-vous que Python est installé sur votre machine.</w:t>
      </w:r>
    </w:p>
    <w:p w:rsidR="0089020A" w:rsidRPr="0089020A" w:rsidRDefault="0089020A" w:rsidP="0089020A">
      <w:pPr>
        <w:pStyle w:val="ListParagraph"/>
        <w:numPr>
          <w:ilvl w:val="0"/>
          <w:numId w:val="8"/>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Installez les bibliothèques nécessaires en exécutant la commande suivante dans votre terminal :</w:t>
      </w:r>
    </w:p>
    <w:p w:rsidR="0089020A" w:rsidRPr="0089020A" w:rsidRDefault="0089020A" w:rsidP="0089020A">
      <w:pPr>
        <w:pStyle w:val="ListParagraph"/>
        <w:numPr>
          <w:ilvl w:val="0"/>
          <w:numId w:val="8"/>
        </w:numPr>
        <w:spacing w:after="160" w:line="259" w:lineRule="auto"/>
        <w:rPr>
          <w:rFonts w:ascii="Calibri" w:eastAsia="Calibri" w:hAnsi="Calibri" w:cs="Times New Roman"/>
          <w:kern w:val="2"/>
          <w:sz w:val="24"/>
          <w:szCs w:val="24"/>
          <w:lang w:val="en-GB"/>
          <w14:ligatures w14:val="standardContextual"/>
        </w:rPr>
      </w:pPr>
      <w:r w:rsidRPr="0089020A">
        <w:rPr>
          <w:rFonts w:ascii="Calibri" w:eastAsia="Calibri" w:hAnsi="Calibri" w:cs="Times New Roman"/>
          <w:kern w:val="2"/>
          <w:sz w:val="24"/>
          <w:szCs w:val="24"/>
          <w:lang w:val="en-GB"/>
          <w14:ligatures w14:val="standardContextual"/>
        </w:rPr>
        <w:t>pip install pymysql pandas dash plotly dash-bootstrap-components</w:t>
      </w:r>
    </w:p>
    <w:p w:rsidR="0089020A" w:rsidRPr="0089020A" w:rsidRDefault="0089020A" w:rsidP="0089020A">
      <w:pPr>
        <w:spacing w:after="160" w:line="259" w:lineRule="auto"/>
        <w:rPr>
          <w:rFonts w:ascii="Calibri" w:eastAsia="Calibri" w:hAnsi="Calibri" w:cs="Times New Roman"/>
          <w:kern w:val="2"/>
          <w:sz w:val="24"/>
          <w:szCs w:val="24"/>
          <w:lang w:val="en-GB" w:eastAsia="en-US"/>
          <w14:ligatures w14:val="standardContextual"/>
        </w:rPr>
      </w:pPr>
    </w:p>
    <w:p w:rsidR="0089020A" w:rsidRPr="0089020A" w:rsidRDefault="0089020A" w:rsidP="0089020A">
      <w:pPr>
        <w:spacing w:after="160" w:line="259" w:lineRule="auto"/>
        <w:rPr>
          <w:rFonts w:ascii="Calibri" w:eastAsia="Calibri" w:hAnsi="Calibri" w:cs="Times New Roman"/>
          <w:b/>
          <w:bCs/>
          <w:kern w:val="2"/>
          <w:sz w:val="24"/>
          <w:szCs w:val="24"/>
          <w:lang w:val="fr-FR" w:eastAsia="en-US"/>
          <w14:ligatures w14:val="standardContextual"/>
        </w:rPr>
      </w:pPr>
      <w:r w:rsidRPr="0089020A">
        <w:rPr>
          <w:rFonts w:ascii="Calibri" w:eastAsia="Calibri" w:hAnsi="Calibri" w:cs="Times New Roman"/>
          <w:b/>
          <w:bCs/>
          <w:kern w:val="2"/>
          <w:sz w:val="24"/>
          <w:szCs w:val="24"/>
          <w:lang w:val="fr-FR" w:eastAsia="en-US"/>
          <w14:ligatures w14:val="standardContextual"/>
        </w:rPr>
        <w:t>Préparation du data warehouse :</w:t>
      </w:r>
    </w:p>
    <w:p w:rsidR="0089020A" w:rsidRPr="0089020A" w:rsidRDefault="0089020A" w:rsidP="0089020A">
      <w:pPr>
        <w:pStyle w:val="ListParagraph"/>
        <w:numPr>
          <w:ilvl w:val="0"/>
          <w:numId w:val="9"/>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 xml:space="preserve">ouvrez le dossier "DATAWAREHOUSE-PROJECT" dans votre environnement de développement intégré </w:t>
      </w:r>
    </w:p>
    <w:p w:rsidR="0089020A" w:rsidRPr="0089020A" w:rsidRDefault="0089020A" w:rsidP="0089020A">
      <w:pPr>
        <w:pStyle w:val="ListParagraph"/>
        <w:numPr>
          <w:ilvl w:val="0"/>
          <w:numId w:val="9"/>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Connectez-vous à la base de données dans phpMyAdmin avec votre nom d'utilisateur et votre mot de passe.</w:t>
      </w:r>
    </w:p>
    <w:p w:rsidR="0089020A" w:rsidRPr="0089020A" w:rsidRDefault="0089020A" w:rsidP="0089020A">
      <w:pPr>
        <w:pStyle w:val="ListParagraph"/>
        <w:numPr>
          <w:ilvl w:val="0"/>
          <w:numId w:val="9"/>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Mettez à jour votre nom d'utilisateur et votre mot de passe dans les fichiers "Create_DW_Schema.py", "Load_data_into_DW.py" et "dataFetch.py" dans la partie du connexion à la base de données.</w:t>
      </w:r>
    </w:p>
    <w:p w:rsidR="0089020A" w:rsidRPr="0089020A" w:rsidRDefault="0089020A" w:rsidP="0089020A">
      <w:pPr>
        <w:pStyle w:val="ListParagraph"/>
        <w:numPr>
          <w:ilvl w:val="0"/>
          <w:numId w:val="9"/>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Si vous vous connectez avec user='root' et password='', vous n'avez pas besoin de modifier les fichiers car la connexion par défaut est déjà configurée.</w:t>
      </w:r>
    </w:p>
    <w:p w:rsidR="0089020A" w:rsidRPr="0089020A" w:rsidRDefault="0089020A" w:rsidP="0089020A">
      <w:pPr>
        <w:pStyle w:val="ListParagraph"/>
        <w:numPr>
          <w:ilvl w:val="0"/>
          <w:numId w:val="9"/>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Le dossier "weather_data" contient les données sous forme de fichiers CSV.</w:t>
      </w:r>
    </w:p>
    <w:p w:rsidR="0089020A" w:rsidRPr="0089020A" w:rsidRDefault="0089020A" w:rsidP="0089020A">
      <w:pPr>
        <w:pStyle w:val="ListParagraph"/>
        <w:numPr>
          <w:ilvl w:val="0"/>
          <w:numId w:val="9"/>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Exécutez le fichier "ET_climatic_data.py" pour nettoyer les données. Un fichier "climatic_dataSet.csv" sera généré dans le même répertoire.</w:t>
      </w:r>
    </w:p>
    <w:p w:rsidR="0089020A" w:rsidRPr="0089020A" w:rsidRDefault="0089020A" w:rsidP="0089020A">
      <w:pPr>
        <w:pStyle w:val="ListParagraph"/>
        <w:numPr>
          <w:ilvl w:val="0"/>
          <w:numId w:val="9"/>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Exécutez le fichier "Create_DW_Schema.py" pour créer la base de données. Le schéma du datawarehouse sera créé dans phpMyAdmin.</w:t>
      </w:r>
    </w:p>
    <w:p w:rsidR="0089020A" w:rsidRPr="0089020A" w:rsidRDefault="0089020A" w:rsidP="0089020A">
      <w:pPr>
        <w:pStyle w:val="ListParagraph"/>
        <w:numPr>
          <w:ilvl w:val="0"/>
          <w:numId w:val="9"/>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Exécutez le fichier "Load_climatic_data_intoDW.py" pour charger les données du fichier "climatic_dataSet.csv" dans le datawarehouse.</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kern w:val="2"/>
          <w:sz w:val="24"/>
          <w:szCs w:val="24"/>
          <w:lang w:val="fr-FR" w:eastAsia="en-US"/>
          <w14:ligatures w14:val="standardContextual"/>
        </w:rPr>
        <w:t>Altrnative : Importation Directe</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r w:rsidRPr="0089020A">
        <w:rPr>
          <w:rFonts w:ascii="Calibri" w:eastAsia="Calibri" w:hAnsi="Calibri" w:cs="Times New Roman"/>
          <w:kern w:val="2"/>
          <w:sz w:val="24"/>
          <w:szCs w:val="24"/>
          <w:lang w:val="fr-FR" w:eastAsia="en-US"/>
          <w14:ligatures w14:val="standardContextual"/>
        </w:rPr>
        <w:t>Vous pouvez également importer directement la base de données attaché weatherdatawarehouse.sql dans phpMyAdmin pour créer le datawarehouse.</w:t>
      </w: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p>
    <w:p w:rsidR="0089020A" w:rsidRP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p>
    <w:p w:rsidR="0089020A" w:rsidRPr="0089020A" w:rsidRDefault="0089020A" w:rsidP="0089020A">
      <w:pPr>
        <w:spacing w:after="160" w:line="259" w:lineRule="auto"/>
        <w:rPr>
          <w:rFonts w:ascii="Calibri" w:eastAsia="Calibri" w:hAnsi="Calibri" w:cs="Times New Roman"/>
          <w:b/>
          <w:bCs/>
          <w:kern w:val="2"/>
          <w:sz w:val="24"/>
          <w:szCs w:val="24"/>
          <w:lang w:val="fr-FR" w:eastAsia="en-US"/>
          <w14:ligatures w14:val="standardContextual"/>
        </w:rPr>
      </w:pPr>
      <w:r w:rsidRPr="0089020A">
        <w:rPr>
          <w:rFonts w:ascii="Calibri" w:eastAsia="Calibri" w:hAnsi="Calibri" w:cs="Times New Roman"/>
          <w:b/>
          <w:bCs/>
          <w:kern w:val="2"/>
          <w:sz w:val="24"/>
          <w:szCs w:val="24"/>
          <w:lang w:val="fr-FR" w:eastAsia="en-US"/>
          <w14:ligatures w14:val="standardContextual"/>
        </w:rPr>
        <w:t>Exécution du Dashboard :</w:t>
      </w:r>
    </w:p>
    <w:p w:rsidR="0089020A" w:rsidRPr="0089020A" w:rsidRDefault="0089020A" w:rsidP="0089020A">
      <w:pPr>
        <w:pStyle w:val="ListParagraph"/>
        <w:numPr>
          <w:ilvl w:val="0"/>
          <w:numId w:val="10"/>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Exécutez le fichier "app.py" en utilisant votre environnement Python. Cela démarrera le serveur Dash pour l'application.</w:t>
      </w:r>
    </w:p>
    <w:p w:rsidR="0089020A" w:rsidRPr="0089020A" w:rsidRDefault="0089020A" w:rsidP="0089020A">
      <w:pPr>
        <w:pStyle w:val="ListParagraph"/>
        <w:numPr>
          <w:ilvl w:val="0"/>
          <w:numId w:val="10"/>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Accédez à l'application via votre navigateur en ouvrant l'adresse http://127.0.0.1:8050/.</w:t>
      </w:r>
    </w:p>
    <w:p w:rsidR="0089020A" w:rsidRPr="0089020A" w:rsidRDefault="0089020A" w:rsidP="0089020A">
      <w:pPr>
        <w:pStyle w:val="ListParagraph"/>
        <w:numPr>
          <w:ilvl w:val="0"/>
          <w:numId w:val="10"/>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Lors du téléchargement de données ou de mises à jour suite à une interaction, la fenêtre affichera le nom "Updating". Une fois le dashboard mis à jour, la fenêtre affichera le nom "Dash".</w:t>
      </w:r>
    </w:p>
    <w:p w:rsidR="0089020A" w:rsidRDefault="0089020A" w:rsidP="0089020A">
      <w:pPr>
        <w:spacing w:after="160" w:line="259" w:lineRule="auto"/>
        <w:rPr>
          <w:rFonts w:ascii="Calibri" w:eastAsia="Calibri" w:hAnsi="Calibri" w:cs="Times New Roman"/>
          <w:kern w:val="2"/>
          <w:sz w:val="24"/>
          <w:szCs w:val="24"/>
          <w:lang w:val="fr-FR" w:eastAsia="en-US"/>
          <w14:ligatures w14:val="standardContextual"/>
        </w:rPr>
      </w:pPr>
    </w:p>
    <w:p w:rsidR="00235E1D" w:rsidRPr="0089020A" w:rsidRDefault="00235E1D" w:rsidP="0089020A">
      <w:pPr>
        <w:spacing w:after="160" w:line="259" w:lineRule="auto"/>
        <w:rPr>
          <w:rFonts w:ascii="Calibri" w:eastAsia="Calibri" w:hAnsi="Calibri" w:cs="Times New Roman"/>
          <w:kern w:val="2"/>
          <w:sz w:val="24"/>
          <w:szCs w:val="24"/>
          <w:lang w:val="fr-FR" w:eastAsia="en-US"/>
          <w14:ligatures w14:val="standardContextual"/>
        </w:rPr>
      </w:pPr>
    </w:p>
    <w:p w:rsidR="0089020A" w:rsidRPr="0089020A" w:rsidRDefault="0089020A" w:rsidP="0089020A">
      <w:pPr>
        <w:spacing w:after="160" w:line="259" w:lineRule="auto"/>
        <w:rPr>
          <w:rFonts w:ascii="Calibri" w:eastAsia="Calibri" w:hAnsi="Calibri" w:cs="Times New Roman"/>
          <w:b/>
          <w:bCs/>
          <w:kern w:val="2"/>
          <w:sz w:val="24"/>
          <w:szCs w:val="24"/>
          <w:lang w:val="fr-FR" w:eastAsia="en-US"/>
          <w14:ligatures w14:val="standardContextual"/>
        </w:rPr>
      </w:pPr>
      <w:r w:rsidRPr="0089020A">
        <w:rPr>
          <w:rFonts w:ascii="Calibri" w:eastAsia="Calibri" w:hAnsi="Calibri" w:cs="Times New Roman"/>
          <w:b/>
          <w:bCs/>
          <w:kern w:val="2"/>
          <w:sz w:val="24"/>
          <w:szCs w:val="24"/>
          <w:lang w:val="fr-FR" w:eastAsia="en-US"/>
          <w14:ligatures w14:val="standardContextual"/>
        </w:rPr>
        <w:lastRenderedPageBreak/>
        <w:t>Contenu du Dashboard :</w:t>
      </w:r>
    </w:p>
    <w:p w:rsidR="0089020A" w:rsidRPr="0089020A" w:rsidRDefault="0089020A" w:rsidP="0089020A">
      <w:pPr>
        <w:pStyle w:val="ListParagraph"/>
        <w:numPr>
          <w:ilvl w:val="0"/>
          <w:numId w:val="11"/>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Le dashboard visualise les données du data warehouse.</w:t>
      </w:r>
    </w:p>
    <w:p w:rsidR="0089020A" w:rsidRPr="0089020A" w:rsidRDefault="0089020A" w:rsidP="0089020A">
      <w:pPr>
        <w:pStyle w:val="ListParagraph"/>
        <w:numPr>
          <w:ilvl w:val="0"/>
          <w:numId w:val="11"/>
        </w:numPr>
        <w:spacing w:after="160" w:line="259" w:lineRule="auto"/>
        <w:rPr>
          <w:rFonts w:ascii="Calibri" w:eastAsia="Calibri" w:hAnsi="Calibri" w:cs="Times New Roman"/>
          <w:kern w:val="2"/>
          <w:sz w:val="24"/>
          <w:szCs w:val="24"/>
          <w:lang w:val="fr-FR"/>
          <w14:ligatures w14:val="standardContextual"/>
        </w:rPr>
      </w:pPr>
      <w:r w:rsidRPr="0089020A">
        <w:rPr>
          <w:rFonts w:ascii="Calibri" w:eastAsia="Calibri" w:hAnsi="Calibri" w:cs="Times New Roman"/>
          <w:kern w:val="2"/>
          <w:sz w:val="24"/>
          <w:szCs w:val="24"/>
          <w:lang w:val="fr-FR"/>
          <w14:ligatures w14:val="standardContextual"/>
        </w:rPr>
        <w:t>Il comprend une Carte interactive des données climatiques du Maghreb et un Graphique climatique comparatif pour l'Algérie, le Maroc et la Tunisie.</w:t>
      </w:r>
    </w:p>
    <w:p w:rsidR="0089020A" w:rsidRPr="0089020A" w:rsidRDefault="0089020A" w:rsidP="0089020A">
      <w:pPr>
        <w:pStyle w:val="ListParagraph"/>
        <w:numPr>
          <w:ilvl w:val="0"/>
          <w:numId w:val="11"/>
        </w:numPr>
        <w:outlineLvl w:val="0"/>
        <w:rPr>
          <w:rFonts w:ascii="Calibri" w:hAnsi="Calibri" w:cs="Calibri"/>
          <w:b/>
          <w:sz w:val="24"/>
          <w:szCs w:val="24"/>
          <w:lang w:val="fr-FR"/>
        </w:rPr>
      </w:pPr>
      <w:r w:rsidRPr="0089020A">
        <w:rPr>
          <w:rFonts w:ascii="Calibri" w:eastAsia="Calibri" w:hAnsi="Calibri" w:cs="Times New Roman"/>
          <w:kern w:val="2"/>
          <w:sz w:val="24"/>
          <w:szCs w:val="24"/>
          <w:lang w:val="fr-FR"/>
          <w14:ligatures w14:val="standardContextual"/>
        </w:rPr>
        <w:t>Des filtres sont disponibles pour assurer une interaction dynamique</w:t>
      </w:r>
    </w:p>
    <w:p w:rsidR="0089020A" w:rsidRDefault="0089020A" w:rsidP="0089020A">
      <w:pPr>
        <w:outlineLvl w:val="0"/>
        <w:rPr>
          <w:rFonts w:ascii="Calibri" w:hAnsi="Calibri" w:cs="Calibri"/>
          <w:b/>
          <w:sz w:val="24"/>
          <w:szCs w:val="24"/>
          <w:lang w:val="fr-FR"/>
        </w:rPr>
      </w:pPr>
    </w:p>
    <w:p w:rsidR="0089020A" w:rsidRDefault="00235E1D" w:rsidP="0089020A">
      <w:pPr>
        <w:outlineLvl w:val="0"/>
        <w:rPr>
          <w:rFonts w:ascii="Calibri" w:hAnsi="Calibri" w:cs="Calibri"/>
          <w:b/>
          <w:sz w:val="24"/>
          <w:szCs w:val="24"/>
          <w:lang w:val="fr-FR"/>
        </w:rPr>
      </w:pPr>
      <w:r w:rsidRPr="00235E1D">
        <w:rPr>
          <w:rFonts w:ascii="Calibri" w:hAnsi="Calibri" w:cs="Calibri"/>
          <w:b/>
          <w:sz w:val="24"/>
          <w:szCs w:val="24"/>
          <w:lang w:val="fr-FR"/>
        </w:rPr>
        <w:drawing>
          <wp:anchor distT="0" distB="0" distL="114300" distR="114300" simplePos="0" relativeHeight="251657216" behindDoc="0" locked="0" layoutInCell="1" allowOverlap="1" wp14:anchorId="621FAACC">
            <wp:simplePos x="0" y="0"/>
            <wp:positionH relativeFrom="column">
              <wp:posOffset>388620</wp:posOffset>
            </wp:positionH>
            <wp:positionV relativeFrom="paragraph">
              <wp:posOffset>111125</wp:posOffset>
            </wp:positionV>
            <wp:extent cx="5204460" cy="2604135"/>
            <wp:effectExtent l="19050" t="19050" r="15240" b="24765"/>
            <wp:wrapSquare wrapText="bothSides"/>
            <wp:docPr id="113059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290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4460" cy="2604135"/>
                    </a:xfrm>
                    <a:prstGeom prst="rect">
                      <a:avLst/>
                    </a:prstGeom>
                    <a:ln>
                      <a:solidFill>
                        <a:srgbClr val="002060"/>
                      </a:solidFill>
                    </a:ln>
                  </pic:spPr>
                </pic:pic>
              </a:graphicData>
            </a:graphic>
            <wp14:sizeRelH relativeFrom="margin">
              <wp14:pctWidth>0</wp14:pctWidth>
            </wp14:sizeRelH>
            <wp14:sizeRelV relativeFrom="margin">
              <wp14:pctHeight>0</wp14:pctHeight>
            </wp14:sizeRelV>
          </wp:anchor>
        </w:drawing>
      </w: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89020A" w:rsidRDefault="0089020A" w:rsidP="0089020A">
      <w:pPr>
        <w:outlineLvl w:val="0"/>
        <w:rPr>
          <w:rFonts w:ascii="Calibri" w:hAnsi="Calibri" w:cs="Calibri"/>
          <w:b/>
          <w:sz w:val="24"/>
          <w:szCs w:val="24"/>
          <w:lang w:val="fr-FR"/>
        </w:rPr>
      </w:pPr>
    </w:p>
    <w:p w:rsidR="00235E1D" w:rsidRPr="00DF3EBC" w:rsidRDefault="00DF3EBC" w:rsidP="00DF3EBC">
      <w:pPr>
        <w:jc w:val="center"/>
        <w:outlineLvl w:val="0"/>
        <w:rPr>
          <w:rFonts w:ascii="Calibri" w:hAnsi="Calibri" w:cs="Calibri"/>
          <w:bCs/>
          <w:sz w:val="20"/>
          <w:lang w:val="fr-FR"/>
        </w:rPr>
      </w:pPr>
      <w:r w:rsidRPr="00DF3EBC">
        <w:rPr>
          <w:rFonts w:ascii="Calibri" w:hAnsi="Calibri" w:cs="Calibri"/>
          <w:b/>
          <w:sz w:val="20"/>
          <w:lang w:val="fr-FR"/>
        </w:rPr>
        <w:t>_</w:t>
      </w:r>
      <w:r w:rsidR="00235E1D" w:rsidRPr="00DF3EBC">
        <w:rPr>
          <w:rFonts w:ascii="Calibri" w:hAnsi="Calibri" w:cs="Calibri"/>
          <w:bCs/>
          <w:sz w:val="20"/>
          <w:lang w:val="fr-FR"/>
        </w:rPr>
        <w:t>Capture d'écran du tableau de bord affichant la carte interactive des données climatiques du Maghreb</w:t>
      </w:r>
      <w:r w:rsidRPr="00DF3EBC">
        <w:rPr>
          <w:rFonts w:ascii="Calibri" w:hAnsi="Calibri" w:cs="Calibri"/>
          <w:bCs/>
          <w:sz w:val="20"/>
          <w:lang w:val="fr-FR"/>
        </w:rPr>
        <w:t>_</w:t>
      </w:r>
    </w:p>
    <w:p w:rsidR="00DF3EBC" w:rsidRDefault="00DF3EBC" w:rsidP="00DF3EBC">
      <w:pPr>
        <w:jc w:val="center"/>
        <w:outlineLvl w:val="0"/>
        <w:rPr>
          <w:rFonts w:ascii="Calibri" w:hAnsi="Calibri" w:cs="Calibri"/>
          <w:bCs/>
          <w:sz w:val="24"/>
          <w:szCs w:val="24"/>
          <w:lang w:val="fr-FR"/>
        </w:rPr>
      </w:pPr>
    </w:p>
    <w:p w:rsidR="00DF3EBC" w:rsidRDefault="00DF3EBC" w:rsidP="00DF3EBC">
      <w:pPr>
        <w:jc w:val="center"/>
        <w:outlineLvl w:val="0"/>
        <w:rPr>
          <w:rFonts w:ascii="Calibri" w:hAnsi="Calibri" w:cs="Calibri"/>
          <w:bCs/>
          <w:sz w:val="24"/>
          <w:szCs w:val="24"/>
          <w:lang w:val="fr-FR"/>
        </w:rPr>
      </w:pPr>
      <w:r w:rsidRPr="00DF3EBC">
        <w:rPr>
          <w:rFonts w:ascii="Calibri" w:hAnsi="Calibri" w:cs="Calibri"/>
          <w:bCs/>
          <w:sz w:val="24"/>
          <w:szCs w:val="24"/>
          <w:lang w:val="fr-FR"/>
        </w:rPr>
        <w:drawing>
          <wp:anchor distT="0" distB="0" distL="114300" distR="114300" simplePos="0" relativeHeight="251662336" behindDoc="0" locked="0" layoutInCell="1" allowOverlap="1" wp14:anchorId="45086D90">
            <wp:simplePos x="0" y="0"/>
            <wp:positionH relativeFrom="column">
              <wp:posOffset>392430</wp:posOffset>
            </wp:positionH>
            <wp:positionV relativeFrom="paragraph">
              <wp:posOffset>153035</wp:posOffset>
            </wp:positionV>
            <wp:extent cx="5317490" cy="2199005"/>
            <wp:effectExtent l="19050" t="19050" r="16510" b="10795"/>
            <wp:wrapSquare wrapText="bothSides"/>
            <wp:docPr id="189514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11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17490" cy="2199005"/>
                    </a:xfrm>
                    <a:prstGeom prst="rect">
                      <a:avLst/>
                    </a:prstGeom>
                    <a:ln>
                      <a:solidFill>
                        <a:srgbClr val="002060"/>
                      </a:solidFill>
                    </a:ln>
                  </pic:spPr>
                </pic:pic>
              </a:graphicData>
            </a:graphic>
            <wp14:sizeRelH relativeFrom="margin">
              <wp14:pctWidth>0</wp14:pctWidth>
            </wp14:sizeRelH>
            <wp14:sizeRelV relativeFrom="margin">
              <wp14:pctHeight>0</wp14:pctHeight>
            </wp14:sizeRelV>
          </wp:anchor>
        </w:drawing>
      </w:r>
    </w:p>
    <w:p w:rsidR="00DF3EBC" w:rsidRDefault="00DF3EBC" w:rsidP="00DF3EBC">
      <w:pPr>
        <w:jc w:val="center"/>
        <w:outlineLvl w:val="0"/>
        <w:rPr>
          <w:rFonts w:ascii="Calibri" w:hAnsi="Calibri" w:cs="Calibri"/>
          <w:bCs/>
          <w:sz w:val="24"/>
          <w:szCs w:val="24"/>
          <w:lang w:val="fr-FR"/>
        </w:rPr>
      </w:pPr>
    </w:p>
    <w:p w:rsidR="00DF3EBC" w:rsidRDefault="00DF3EBC" w:rsidP="00DF3EBC">
      <w:pPr>
        <w:jc w:val="center"/>
        <w:outlineLvl w:val="0"/>
        <w:rPr>
          <w:rFonts w:ascii="Calibri" w:hAnsi="Calibri" w:cs="Calibri"/>
          <w:bCs/>
          <w:sz w:val="24"/>
          <w:szCs w:val="24"/>
          <w:lang w:val="fr-FR"/>
        </w:rPr>
      </w:pPr>
    </w:p>
    <w:p w:rsidR="00DF3EBC" w:rsidRDefault="00DF3EBC" w:rsidP="00DF3EBC">
      <w:pPr>
        <w:jc w:val="center"/>
        <w:outlineLvl w:val="0"/>
        <w:rPr>
          <w:rFonts w:ascii="Calibri" w:hAnsi="Calibri" w:cs="Calibri"/>
          <w:bCs/>
          <w:sz w:val="24"/>
          <w:szCs w:val="24"/>
          <w:lang w:val="fr-FR"/>
        </w:rPr>
      </w:pPr>
    </w:p>
    <w:p w:rsidR="00DF3EBC" w:rsidRDefault="00DF3EBC" w:rsidP="00DF3EBC">
      <w:pPr>
        <w:jc w:val="center"/>
        <w:outlineLvl w:val="0"/>
        <w:rPr>
          <w:rFonts w:ascii="Calibri" w:hAnsi="Calibri" w:cs="Calibri"/>
          <w:bCs/>
          <w:sz w:val="24"/>
          <w:szCs w:val="24"/>
          <w:lang w:val="fr-FR"/>
        </w:rPr>
      </w:pP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p>
    <w:p w:rsidR="00DF3EBC" w:rsidRPr="00DF3EBC" w:rsidRDefault="00DF3EBC" w:rsidP="00DF3EBC">
      <w:pPr>
        <w:jc w:val="center"/>
        <w:outlineLvl w:val="0"/>
        <w:rPr>
          <w:rFonts w:ascii="Calibri" w:hAnsi="Calibri" w:cs="Calibri"/>
          <w:bCs/>
          <w:sz w:val="18"/>
          <w:szCs w:val="18"/>
          <w:lang w:val="fr-FR"/>
        </w:rPr>
      </w:pPr>
      <w:r w:rsidRPr="00DF3EBC">
        <w:rPr>
          <w:rFonts w:ascii="Calibri" w:hAnsi="Calibri" w:cs="Calibri"/>
          <w:bCs/>
          <w:sz w:val="18"/>
          <w:szCs w:val="18"/>
          <w:lang w:val="fr-FR"/>
        </w:rPr>
        <w:t>_</w:t>
      </w:r>
      <w:r w:rsidRPr="00DF3EBC">
        <w:rPr>
          <w:rFonts w:ascii="Calibri" w:hAnsi="Calibri" w:cs="Calibri"/>
          <w:bCs/>
          <w:sz w:val="18"/>
          <w:szCs w:val="18"/>
          <w:lang w:val="fr-FR"/>
        </w:rPr>
        <w:t>Capture d'écran du tableau de bord présentant le graphique climatique comparatif pour l'Algérie, le Maroc et la Tunisie</w:t>
      </w:r>
      <w:r w:rsidRPr="00DF3EBC">
        <w:rPr>
          <w:rFonts w:ascii="Calibri" w:hAnsi="Calibri" w:cs="Calibri"/>
          <w:bCs/>
          <w:sz w:val="18"/>
          <w:szCs w:val="18"/>
          <w:lang w:val="fr-FR"/>
        </w:rPr>
        <w:t>_</w:t>
      </w: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
          <w:sz w:val="24"/>
          <w:szCs w:val="24"/>
          <w:lang w:val="fr-FR"/>
        </w:rPr>
      </w:pPr>
      <w:r w:rsidRPr="00DF3EBC">
        <w:rPr>
          <w:rFonts w:ascii="Calibri" w:hAnsi="Calibri" w:cs="Calibri"/>
          <w:b/>
          <w:sz w:val="24"/>
          <w:szCs w:val="24"/>
          <w:lang w:val="fr-FR"/>
        </w:rPr>
        <w:t>Manipulation du tableau de bord</w:t>
      </w:r>
      <w:r>
        <w:rPr>
          <w:rFonts w:ascii="Calibri" w:hAnsi="Calibri" w:cs="Calibri"/>
          <w:b/>
          <w:sz w:val="24"/>
          <w:szCs w:val="24"/>
          <w:lang w:val="fr-FR"/>
        </w:rPr>
        <w:t> :</w:t>
      </w:r>
    </w:p>
    <w:p w:rsidR="00DF3EBC" w:rsidRPr="00DF3EBC" w:rsidRDefault="00DF3EBC" w:rsidP="00DF3EBC">
      <w:pPr>
        <w:outlineLvl w:val="0"/>
        <w:rPr>
          <w:rFonts w:ascii="Calibri" w:hAnsi="Calibri" w:cs="Calibri"/>
          <w:b/>
          <w:sz w:val="24"/>
          <w:szCs w:val="24"/>
          <w:lang w:val="fr-FR"/>
        </w:rPr>
      </w:pPr>
    </w:p>
    <w:p w:rsidR="00DF3EBC" w:rsidRDefault="00DF3EBC" w:rsidP="00DF3EBC">
      <w:pPr>
        <w:outlineLvl w:val="0"/>
        <w:rPr>
          <w:rFonts w:ascii="Calibri" w:hAnsi="Calibri" w:cs="Calibri"/>
          <w:bCs/>
          <w:sz w:val="24"/>
          <w:szCs w:val="24"/>
          <w:lang w:val="fr-FR"/>
        </w:rPr>
      </w:pPr>
      <w:r w:rsidRPr="00DF3EBC">
        <w:rPr>
          <w:rFonts w:ascii="Calibri" w:hAnsi="Calibri" w:cs="Calibri"/>
          <w:bCs/>
          <w:sz w:val="24"/>
          <w:szCs w:val="24"/>
          <w:lang w:val="fr-FR"/>
        </w:rPr>
        <w:t>Une fois le tableau de bord lancé, vous pouvez l'utiliser comme suit :</w:t>
      </w:r>
    </w:p>
    <w:p w:rsidR="00DF3EBC" w:rsidRPr="00DF3EBC" w:rsidRDefault="00DF3EBC" w:rsidP="00DF3EBC">
      <w:pPr>
        <w:spacing w:line="276" w:lineRule="auto"/>
        <w:outlineLvl w:val="0"/>
        <w:rPr>
          <w:rFonts w:ascii="Calibri" w:hAnsi="Calibri" w:cs="Calibri"/>
          <w:bCs/>
          <w:sz w:val="24"/>
          <w:szCs w:val="24"/>
          <w:lang w:val="fr-FR"/>
        </w:rPr>
      </w:pPr>
    </w:p>
    <w:p w:rsidR="00DF3EBC" w:rsidRPr="00DF3EBC" w:rsidRDefault="00DF3EBC" w:rsidP="00DF3EBC">
      <w:pPr>
        <w:pStyle w:val="ListParagraph"/>
        <w:numPr>
          <w:ilvl w:val="0"/>
          <w:numId w:val="12"/>
        </w:numPr>
        <w:spacing w:line="276" w:lineRule="auto"/>
        <w:outlineLvl w:val="0"/>
        <w:rPr>
          <w:rFonts w:ascii="Calibri" w:hAnsi="Calibri" w:cs="Calibri"/>
          <w:bCs/>
          <w:sz w:val="24"/>
          <w:szCs w:val="24"/>
          <w:lang w:val="fr-FR"/>
        </w:rPr>
      </w:pPr>
      <w:r w:rsidRPr="00DF3EBC">
        <w:rPr>
          <w:rFonts w:ascii="Calibri" w:hAnsi="Calibri" w:cs="Calibri"/>
          <w:b/>
          <w:sz w:val="24"/>
          <w:szCs w:val="24"/>
          <w:lang w:val="fr-FR"/>
        </w:rPr>
        <w:t>Sélection de l'Année</w:t>
      </w:r>
      <w:r w:rsidRPr="00DF3EBC">
        <w:rPr>
          <w:rFonts w:ascii="Calibri" w:hAnsi="Calibri" w:cs="Calibri"/>
          <w:bCs/>
          <w:sz w:val="24"/>
          <w:szCs w:val="24"/>
          <w:lang w:val="fr-FR"/>
        </w:rPr>
        <w:t xml:space="preserve"> </w:t>
      </w:r>
      <w:r w:rsidRPr="00DF3EBC">
        <w:rPr>
          <w:rFonts w:ascii="Calibri" w:hAnsi="Calibri" w:cs="Calibri"/>
          <w:b/>
          <w:sz w:val="24"/>
          <w:szCs w:val="24"/>
          <w:lang w:val="fr-FR"/>
        </w:rPr>
        <w:t>:</w:t>
      </w:r>
      <w:r w:rsidRPr="00DF3EBC">
        <w:rPr>
          <w:rFonts w:ascii="Calibri" w:hAnsi="Calibri" w:cs="Calibri"/>
          <w:bCs/>
          <w:sz w:val="24"/>
          <w:szCs w:val="24"/>
          <w:lang w:val="fr-FR"/>
        </w:rPr>
        <w:t xml:space="preserve"> Utilisez le menu déroulant pour sélectionner une année spécifique. Par défaut, l'année 1920 est sélectionnée.</w:t>
      </w:r>
    </w:p>
    <w:p w:rsidR="00DF3EBC" w:rsidRPr="00DF3EBC" w:rsidRDefault="00DF3EBC" w:rsidP="00DF3EBC">
      <w:pPr>
        <w:pStyle w:val="ListParagraph"/>
        <w:numPr>
          <w:ilvl w:val="0"/>
          <w:numId w:val="12"/>
        </w:numPr>
        <w:spacing w:line="276" w:lineRule="auto"/>
        <w:outlineLvl w:val="0"/>
        <w:rPr>
          <w:rFonts w:ascii="Calibri" w:hAnsi="Calibri" w:cs="Calibri"/>
          <w:bCs/>
          <w:sz w:val="24"/>
          <w:szCs w:val="24"/>
          <w:lang w:val="fr-FR"/>
        </w:rPr>
      </w:pPr>
      <w:r w:rsidRPr="00DF3EBC">
        <w:rPr>
          <w:rFonts w:ascii="Calibri" w:hAnsi="Calibri" w:cs="Calibri"/>
          <w:b/>
          <w:sz w:val="24"/>
          <w:szCs w:val="24"/>
          <w:lang w:val="fr-FR"/>
        </w:rPr>
        <w:lastRenderedPageBreak/>
        <w:t>Sélection d'un Filtre Additionnel :</w:t>
      </w:r>
      <w:r w:rsidRPr="00DF3EBC">
        <w:rPr>
          <w:rFonts w:ascii="Calibri" w:hAnsi="Calibri" w:cs="Calibri"/>
          <w:bCs/>
          <w:sz w:val="24"/>
          <w:szCs w:val="24"/>
          <w:lang w:val="fr-FR"/>
        </w:rPr>
        <w:t xml:space="preserve"> Vous pouvez affiner votre recherche en sélectionnant un filtre seul supplémentaire (saison, semestre, trimestre, mois) pour voir les données climatiques spécifiques à cette période.</w:t>
      </w:r>
    </w:p>
    <w:p w:rsidR="00DF3EBC" w:rsidRPr="00DF3EBC" w:rsidRDefault="00DF3EBC" w:rsidP="00DF3EBC">
      <w:pPr>
        <w:pStyle w:val="ListParagraph"/>
        <w:numPr>
          <w:ilvl w:val="0"/>
          <w:numId w:val="12"/>
        </w:numPr>
        <w:spacing w:line="276" w:lineRule="auto"/>
        <w:outlineLvl w:val="0"/>
        <w:rPr>
          <w:rFonts w:ascii="Calibri" w:hAnsi="Calibri" w:cs="Calibri"/>
          <w:bCs/>
          <w:sz w:val="24"/>
          <w:szCs w:val="24"/>
          <w:lang w:val="fr-FR"/>
        </w:rPr>
      </w:pPr>
      <w:r w:rsidRPr="00DF3EBC">
        <w:rPr>
          <w:rFonts w:ascii="Calibri" w:hAnsi="Calibri" w:cs="Calibri"/>
          <w:b/>
          <w:sz w:val="24"/>
          <w:szCs w:val="24"/>
          <w:lang w:val="fr-FR"/>
        </w:rPr>
        <w:t>Choix de la Mesure Climatique :</w:t>
      </w:r>
      <w:r w:rsidRPr="00DF3EBC">
        <w:rPr>
          <w:rFonts w:ascii="Calibri" w:hAnsi="Calibri" w:cs="Calibri"/>
          <w:bCs/>
          <w:sz w:val="24"/>
          <w:szCs w:val="24"/>
          <w:lang w:val="fr-FR"/>
        </w:rPr>
        <w:t xml:space="preserve"> Utilisez les boutons radio pour choisir la mesure climatique que vous souhaitez visualiser (par exemple, PRCP, TAVG, TMIN, TMAX, etc.). Le graphique et la carte seront mis à jour en conséquence.</w:t>
      </w:r>
    </w:p>
    <w:p w:rsidR="00DF3EBC" w:rsidRPr="00DF3EBC" w:rsidRDefault="00DF3EBC" w:rsidP="00DF3EBC">
      <w:pPr>
        <w:pStyle w:val="ListParagraph"/>
        <w:numPr>
          <w:ilvl w:val="0"/>
          <w:numId w:val="12"/>
        </w:numPr>
        <w:spacing w:line="276" w:lineRule="auto"/>
        <w:outlineLvl w:val="0"/>
        <w:rPr>
          <w:rFonts w:ascii="Calibri" w:hAnsi="Calibri" w:cs="Calibri"/>
          <w:bCs/>
          <w:sz w:val="24"/>
          <w:szCs w:val="24"/>
          <w:lang w:val="fr-FR"/>
        </w:rPr>
      </w:pPr>
      <w:r w:rsidRPr="00DF3EBC">
        <w:rPr>
          <w:rFonts w:ascii="Calibri" w:hAnsi="Calibri" w:cs="Calibri"/>
          <w:b/>
          <w:sz w:val="24"/>
          <w:szCs w:val="24"/>
          <w:lang w:val="fr-FR"/>
        </w:rPr>
        <w:t>Interactivité du Tableau de Bord :</w:t>
      </w:r>
      <w:r w:rsidRPr="00DF3EBC">
        <w:rPr>
          <w:rFonts w:ascii="Calibri" w:hAnsi="Calibri" w:cs="Calibri"/>
          <w:bCs/>
          <w:sz w:val="24"/>
          <w:szCs w:val="24"/>
          <w:lang w:val="fr-FR"/>
        </w:rPr>
        <w:t xml:space="preserve"> La carte affiche les données climatiques sous forme de points colorés représentant les différentes stations météorologiques. Vous pouvez survoler les points pour voir les détails de chaque station.</w:t>
      </w:r>
    </w:p>
    <w:p w:rsidR="00DF3EBC" w:rsidRPr="00DF3EBC" w:rsidRDefault="00DF3EBC" w:rsidP="00DF3EBC">
      <w:pPr>
        <w:pStyle w:val="ListParagraph"/>
        <w:numPr>
          <w:ilvl w:val="0"/>
          <w:numId w:val="12"/>
        </w:numPr>
        <w:spacing w:line="276" w:lineRule="auto"/>
        <w:outlineLvl w:val="0"/>
        <w:rPr>
          <w:rFonts w:ascii="Calibri" w:hAnsi="Calibri" w:cs="Calibri"/>
          <w:bCs/>
          <w:sz w:val="24"/>
          <w:szCs w:val="24"/>
          <w:lang w:val="fr-FR"/>
        </w:rPr>
      </w:pPr>
      <w:r w:rsidRPr="00DF3EBC">
        <w:rPr>
          <w:rFonts w:ascii="Calibri" w:hAnsi="Calibri" w:cs="Calibri"/>
          <w:bCs/>
          <w:sz w:val="24"/>
          <w:szCs w:val="24"/>
          <w:lang w:val="fr-FR"/>
        </w:rPr>
        <w:t>Le graphique linéaire montre l'évolution de la mesure climatique choisie sur une période décennale pour chaque pays du Maghreb (Maroc, Algérie, Tunisie).</w:t>
      </w:r>
    </w:p>
    <w:p w:rsidR="00DF3EBC" w:rsidRDefault="00DF3EBC" w:rsidP="00DF3EBC">
      <w:pPr>
        <w:jc w:val="center"/>
        <w:outlineLvl w:val="0"/>
        <w:rPr>
          <w:rFonts w:ascii="Calibri" w:hAnsi="Calibri" w:cs="Calibri"/>
          <w:bCs/>
          <w:sz w:val="24"/>
          <w:szCs w:val="24"/>
          <w:lang w:val="fr-FR"/>
        </w:rPr>
      </w:pPr>
    </w:p>
    <w:p w:rsidR="00DF3EBC" w:rsidRDefault="00DF3EBC" w:rsidP="00DF3EBC">
      <w:pPr>
        <w:jc w:val="center"/>
        <w:outlineLvl w:val="0"/>
        <w:rPr>
          <w:rFonts w:ascii="Calibri" w:hAnsi="Calibri" w:cs="Calibri"/>
          <w:bCs/>
          <w:sz w:val="24"/>
          <w:szCs w:val="24"/>
          <w:lang w:val="fr-FR"/>
        </w:rPr>
      </w:pPr>
    </w:p>
    <w:p w:rsidR="00DF3EBC" w:rsidRPr="00235E1D" w:rsidRDefault="00DF3EBC" w:rsidP="00DF3EBC">
      <w:pPr>
        <w:jc w:val="center"/>
        <w:outlineLvl w:val="0"/>
        <w:rPr>
          <w:rFonts w:ascii="Calibri" w:hAnsi="Calibri" w:cs="Calibri"/>
          <w:bCs/>
          <w:sz w:val="24"/>
          <w:szCs w:val="24"/>
          <w:lang w:val="fr-FR"/>
        </w:rPr>
      </w:pPr>
    </w:p>
    <w:p w:rsidR="006F4BB0" w:rsidRPr="00DF3EBC" w:rsidRDefault="007D5DD8">
      <w:pPr>
        <w:outlineLvl w:val="0"/>
        <w:rPr>
          <w:rFonts w:ascii="Calibri" w:hAnsi="Calibri" w:cs="Calibri"/>
          <w:b/>
          <w:sz w:val="36"/>
          <w:szCs w:val="36"/>
          <w:lang w:val="fr-FR"/>
        </w:rPr>
      </w:pPr>
      <w:bookmarkStart w:id="5" w:name="_Toc3098"/>
      <w:r w:rsidRPr="00DF3EBC">
        <w:rPr>
          <w:rFonts w:ascii="Calibri" w:hAnsi="Calibri" w:cs="Calibri"/>
          <w:b/>
          <w:sz w:val="36"/>
          <w:szCs w:val="36"/>
          <w:lang w:val="fr-FR"/>
        </w:rPr>
        <w:t>Conclusion:</w:t>
      </w:r>
      <w:bookmarkEnd w:id="5"/>
    </w:p>
    <w:p w:rsidR="006F4BB0" w:rsidRPr="00DF3EBC" w:rsidRDefault="006F4BB0">
      <w:pPr>
        <w:rPr>
          <w:lang w:val="fr-FR"/>
        </w:rPr>
      </w:pPr>
    </w:p>
    <w:p w:rsidR="00DF3EBC" w:rsidRPr="00DF3EBC" w:rsidRDefault="007D5DD8" w:rsidP="00DF3EBC">
      <w:pPr>
        <w:ind w:firstLine="720"/>
        <w:rPr>
          <w:sz w:val="24"/>
          <w:szCs w:val="24"/>
          <w:lang w:val="fr-FR"/>
        </w:rPr>
      </w:pPr>
      <w:r w:rsidRPr="00DF3EBC">
        <w:rPr>
          <w:lang w:val="fr-FR"/>
        </w:rPr>
        <w:t xml:space="preserve"> </w:t>
      </w:r>
      <w:r w:rsidR="00DF3EBC" w:rsidRPr="00DF3EBC">
        <w:rPr>
          <w:sz w:val="24"/>
          <w:szCs w:val="24"/>
          <w:lang w:val="fr-FR"/>
        </w:rPr>
        <w:t>Ce projet a permis de concevoir et mettre en œuvre un entrepôt de données pour l'analyse des données météorologiques du Maghreb, ainsi qu'un tableau de bord interactif pour visualiser ces données.</w:t>
      </w:r>
      <w:r w:rsidR="00DF3EBC">
        <w:rPr>
          <w:sz w:val="24"/>
          <w:szCs w:val="24"/>
          <w:lang w:val="fr-FR"/>
        </w:rPr>
        <w:t xml:space="preserve"> </w:t>
      </w:r>
      <w:r w:rsidR="00DF3EBC" w:rsidRPr="00DF3EBC">
        <w:rPr>
          <w:sz w:val="24"/>
          <w:szCs w:val="24"/>
          <w:lang w:val="fr-FR"/>
        </w:rPr>
        <w:t>Les points clés à retenir sont :</w:t>
      </w:r>
    </w:p>
    <w:p w:rsidR="00DF3EBC" w:rsidRPr="00DF3EBC" w:rsidRDefault="00DF3EBC" w:rsidP="00DF3EBC">
      <w:pPr>
        <w:ind w:firstLine="720"/>
        <w:rPr>
          <w:sz w:val="24"/>
          <w:szCs w:val="24"/>
          <w:lang w:val="fr-FR"/>
        </w:rPr>
      </w:pPr>
    </w:p>
    <w:p w:rsidR="00B6759A" w:rsidRPr="00B6759A" w:rsidRDefault="00B6759A" w:rsidP="00B6759A">
      <w:pPr>
        <w:pStyle w:val="ListParagraph"/>
        <w:numPr>
          <w:ilvl w:val="0"/>
          <w:numId w:val="13"/>
        </w:numPr>
        <w:rPr>
          <w:rFonts w:asciiTheme="minorHAnsi" w:hAnsiTheme="minorHAnsi" w:cstheme="minorHAnsi"/>
          <w:sz w:val="24"/>
          <w:szCs w:val="24"/>
          <w:lang w:val="fr-FR"/>
        </w:rPr>
      </w:pPr>
      <w:r w:rsidRPr="00B6759A">
        <w:rPr>
          <w:rFonts w:asciiTheme="minorHAnsi" w:hAnsiTheme="minorHAnsi" w:cstheme="minorHAnsi"/>
          <w:sz w:val="24"/>
          <w:szCs w:val="24"/>
          <w:lang w:val="fr-FR"/>
        </w:rPr>
        <w:t>Processus ETL : Extraction, transformation et chargement des données réalisés avec succès.</w:t>
      </w:r>
    </w:p>
    <w:p w:rsidR="00DF3EBC" w:rsidRPr="00B6759A" w:rsidRDefault="00DF3EBC" w:rsidP="00B6759A">
      <w:pPr>
        <w:pStyle w:val="ListParagraph"/>
        <w:numPr>
          <w:ilvl w:val="0"/>
          <w:numId w:val="13"/>
        </w:numPr>
        <w:rPr>
          <w:rFonts w:asciiTheme="minorHAnsi" w:hAnsiTheme="minorHAnsi" w:cstheme="minorHAnsi"/>
          <w:sz w:val="24"/>
          <w:szCs w:val="24"/>
          <w:lang w:val="fr-FR"/>
        </w:rPr>
      </w:pPr>
      <w:r w:rsidRPr="00B6759A">
        <w:rPr>
          <w:rFonts w:asciiTheme="minorHAnsi" w:hAnsiTheme="minorHAnsi" w:cstheme="minorHAnsi"/>
          <w:sz w:val="24"/>
          <w:szCs w:val="24"/>
          <w:lang w:val="fr-FR"/>
        </w:rPr>
        <w:t xml:space="preserve">Conception de l'Entrepôt de Données : Utilisation efficace du modèle en étoile pour </w:t>
      </w:r>
      <w:r w:rsidR="00B6759A" w:rsidRPr="00B6759A">
        <w:rPr>
          <w:rFonts w:asciiTheme="minorHAnsi" w:hAnsiTheme="minorHAnsi" w:cstheme="minorHAnsi"/>
          <w:sz w:val="24"/>
          <w:szCs w:val="24"/>
          <w:lang w:val="fr-FR"/>
        </w:rPr>
        <w:t xml:space="preserve"> </w:t>
      </w:r>
      <w:r w:rsidRPr="00B6759A">
        <w:rPr>
          <w:rFonts w:asciiTheme="minorHAnsi" w:hAnsiTheme="minorHAnsi" w:cstheme="minorHAnsi"/>
          <w:sz w:val="24"/>
          <w:szCs w:val="24"/>
          <w:lang w:val="fr-FR"/>
        </w:rPr>
        <w:t>structurer les données.</w:t>
      </w:r>
    </w:p>
    <w:p w:rsidR="00DF3EBC" w:rsidRPr="00B6759A" w:rsidRDefault="00DF3EBC" w:rsidP="00B6759A">
      <w:pPr>
        <w:pStyle w:val="ListParagraph"/>
        <w:numPr>
          <w:ilvl w:val="0"/>
          <w:numId w:val="13"/>
        </w:numPr>
        <w:rPr>
          <w:rFonts w:asciiTheme="minorHAnsi" w:hAnsiTheme="minorHAnsi" w:cstheme="minorHAnsi"/>
          <w:sz w:val="24"/>
          <w:szCs w:val="24"/>
          <w:lang w:val="fr-FR"/>
        </w:rPr>
      </w:pPr>
      <w:r w:rsidRPr="00B6759A">
        <w:rPr>
          <w:rFonts w:asciiTheme="minorHAnsi" w:hAnsiTheme="minorHAnsi" w:cstheme="minorHAnsi"/>
          <w:sz w:val="24"/>
          <w:szCs w:val="24"/>
          <w:lang w:val="fr-FR"/>
        </w:rPr>
        <w:t>Tableau de Bord Interactif : Création d'un tableau de bord interactif avec Dash et Plotly pour une analyse visuelle approfondie.</w:t>
      </w:r>
    </w:p>
    <w:p w:rsidR="00B6759A" w:rsidRPr="00DF3EBC" w:rsidRDefault="00B6759A" w:rsidP="00DF3EBC">
      <w:pPr>
        <w:ind w:firstLine="720"/>
        <w:rPr>
          <w:sz w:val="24"/>
          <w:szCs w:val="24"/>
          <w:lang w:val="fr-FR"/>
        </w:rPr>
      </w:pPr>
    </w:p>
    <w:p w:rsidR="00DF3EBC" w:rsidRPr="00DF3EBC" w:rsidRDefault="00DF3EBC" w:rsidP="00DF3EBC">
      <w:pPr>
        <w:rPr>
          <w:sz w:val="24"/>
          <w:szCs w:val="24"/>
          <w:lang w:val="fr-FR"/>
        </w:rPr>
      </w:pPr>
      <w:r w:rsidRPr="00DF3EBC">
        <w:rPr>
          <w:sz w:val="24"/>
          <w:szCs w:val="24"/>
          <w:lang w:val="fr-FR"/>
        </w:rPr>
        <w:t xml:space="preserve">Cependant, il reste des opportunités d'amélioration. Nous aurions aimé ajouter davantage de fonctionnalités, telles que des filtres supplémentaires comme le week-end, mais le temps ne nous </w:t>
      </w:r>
      <w:r>
        <w:rPr>
          <w:sz w:val="24"/>
          <w:szCs w:val="24"/>
          <w:lang w:val="fr-FR"/>
        </w:rPr>
        <w:t>a</w:t>
      </w:r>
      <w:r w:rsidRPr="00DF3EBC">
        <w:rPr>
          <w:sz w:val="24"/>
          <w:szCs w:val="24"/>
          <w:lang w:val="fr-FR"/>
        </w:rPr>
        <w:t xml:space="preserve"> pas permis de le faire dans le cadre de ce projet. Ces perspectives d'amélioration pourraient être explorées dans des travaux futurs pour enrichir davantage l'expérience utilisateur et l'analyse des données météorologiques.</w:t>
      </w:r>
    </w:p>
    <w:p w:rsidR="00DF3EBC" w:rsidRPr="00DF3EBC" w:rsidRDefault="00DF3EBC" w:rsidP="00DF3EBC">
      <w:pPr>
        <w:ind w:firstLine="720"/>
        <w:rPr>
          <w:sz w:val="24"/>
          <w:szCs w:val="24"/>
          <w:lang w:val="fr-FR"/>
        </w:rPr>
      </w:pPr>
    </w:p>
    <w:p w:rsidR="00DF3EBC" w:rsidRPr="00DF3EBC" w:rsidRDefault="00DF3EBC" w:rsidP="00DF3EBC">
      <w:pPr>
        <w:ind w:firstLine="720"/>
        <w:rPr>
          <w:sz w:val="24"/>
          <w:szCs w:val="24"/>
          <w:lang w:val="fr-FR"/>
        </w:rPr>
      </w:pPr>
    </w:p>
    <w:sectPr w:rsidR="00DF3EBC" w:rsidRPr="00DF3EBC">
      <w:pgSz w:w="11906" w:h="16838"/>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147C5" w:rsidRDefault="00B147C5" w:rsidP="0089020A">
      <w:r>
        <w:separator/>
      </w:r>
    </w:p>
  </w:endnote>
  <w:endnote w:type="continuationSeparator" w:id="0">
    <w:p w:rsidR="00B147C5" w:rsidRDefault="00B147C5" w:rsidP="00890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147C5" w:rsidRDefault="00B147C5" w:rsidP="0089020A">
      <w:r>
        <w:separator/>
      </w:r>
    </w:p>
  </w:footnote>
  <w:footnote w:type="continuationSeparator" w:id="0">
    <w:p w:rsidR="00B147C5" w:rsidRDefault="00B147C5" w:rsidP="008902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6C6FEB"/>
    <w:multiLevelType w:val="singleLevel"/>
    <w:tmpl w:val="9B6C6FEB"/>
    <w:lvl w:ilvl="0">
      <w:start w:val="1"/>
      <w:numFmt w:val="bullet"/>
      <w:lvlText w:val=""/>
      <w:lvlJc w:val="left"/>
      <w:pPr>
        <w:tabs>
          <w:tab w:val="left" w:pos="420"/>
        </w:tabs>
        <w:ind w:left="980" w:hanging="420"/>
      </w:pPr>
      <w:rPr>
        <w:rFonts w:ascii="Wingdings" w:hAnsi="Wingdings" w:hint="default"/>
        <w:sz w:val="18"/>
        <w:szCs w:val="18"/>
      </w:rPr>
    </w:lvl>
  </w:abstractNum>
  <w:abstractNum w:abstractNumId="1" w15:restartNumberingAfterBreak="0">
    <w:nsid w:val="CE3D5615"/>
    <w:multiLevelType w:val="singleLevel"/>
    <w:tmpl w:val="CE3D5615"/>
    <w:lvl w:ilvl="0">
      <w:start w:val="1"/>
      <w:numFmt w:val="decimal"/>
      <w:lvlText w:val="%1."/>
      <w:lvlJc w:val="left"/>
      <w:pPr>
        <w:tabs>
          <w:tab w:val="left" w:pos="425"/>
        </w:tabs>
        <w:ind w:left="705" w:hanging="425"/>
      </w:pPr>
      <w:rPr>
        <w:rFonts w:hint="default"/>
        <w:b/>
        <w:bCs/>
        <w:sz w:val="28"/>
        <w:szCs w:val="28"/>
      </w:rPr>
    </w:lvl>
  </w:abstractNum>
  <w:abstractNum w:abstractNumId="2" w15:restartNumberingAfterBreak="0">
    <w:nsid w:val="0CBA76F6"/>
    <w:multiLevelType w:val="hybridMultilevel"/>
    <w:tmpl w:val="25988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0623DF"/>
    <w:multiLevelType w:val="hybridMultilevel"/>
    <w:tmpl w:val="AA445F3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1A92560"/>
    <w:multiLevelType w:val="hybridMultilevel"/>
    <w:tmpl w:val="3F1EE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6B4DF4"/>
    <w:multiLevelType w:val="multilevel"/>
    <w:tmpl w:val="156B4DF4"/>
    <w:lvl w:ilvl="0">
      <w:start w:val="1"/>
      <w:numFmt w:val="decimal"/>
      <w:lvlText w:val="%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894BF3"/>
    <w:multiLevelType w:val="hybridMultilevel"/>
    <w:tmpl w:val="D6B44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2A024F"/>
    <w:multiLevelType w:val="hybridMultilevel"/>
    <w:tmpl w:val="D700C6F6"/>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27005B6F"/>
    <w:multiLevelType w:val="hybridMultilevel"/>
    <w:tmpl w:val="E884A3A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5E92C05"/>
    <w:multiLevelType w:val="singleLevel"/>
    <w:tmpl w:val="45E92C05"/>
    <w:lvl w:ilvl="0">
      <w:start w:val="1"/>
      <w:numFmt w:val="decimal"/>
      <w:suff w:val="space"/>
      <w:lvlText w:val="%1."/>
      <w:lvlJc w:val="left"/>
    </w:lvl>
  </w:abstractNum>
  <w:abstractNum w:abstractNumId="10" w15:restartNumberingAfterBreak="0">
    <w:nsid w:val="4DE17C37"/>
    <w:multiLevelType w:val="hybridMultilevel"/>
    <w:tmpl w:val="177EA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7E212D"/>
    <w:multiLevelType w:val="hybridMultilevel"/>
    <w:tmpl w:val="C97AC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EE8CDD"/>
    <w:multiLevelType w:val="singleLevel"/>
    <w:tmpl w:val="7CEE8CDD"/>
    <w:lvl w:ilvl="0">
      <w:start w:val="1"/>
      <w:numFmt w:val="bullet"/>
      <w:lvlText w:val=""/>
      <w:lvlJc w:val="left"/>
      <w:pPr>
        <w:tabs>
          <w:tab w:val="left" w:pos="420"/>
        </w:tabs>
        <w:ind w:left="1260" w:hanging="420"/>
      </w:pPr>
      <w:rPr>
        <w:rFonts w:ascii="Wingdings" w:hAnsi="Wingdings" w:hint="default"/>
        <w:sz w:val="18"/>
        <w:szCs w:val="18"/>
      </w:rPr>
    </w:lvl>
  </w:abstractNum>
  <w:num w:numId="1" w16cid:durableId="1264262175">
    <w:abstractNumId w:val="9"/>
  </w:num>
  <w:num w:numId="2" w16cid:durableId="1586648476">
    <w:abstractNumId w:val="1"/>
  </w:num>
  <w:num w:numId="3" w16cid:durableId="556281233">
    <w:abstractNumId w:val="12"/>
  </w:num>
  <w:num w:numId="4" w16cid:durableId="1443575515">
    <w:abstractNumId w:val="0"/>
  </w:num>
  <w:num w:numId="5" w16cid:durableId="659621676">
    <w:abstractNumId w:val="5"/>
  </w:num>
  <w:num w:numId="6" w16cid:durableId="798648558">
    <w:abstractNumId w:val="3"/>
  </w:num>
  <w:num w:numId="7" w16cid:durableId="1224365305">
    <w:abstractNumId w:val="7"/>
  </w:num>
  <w:num w:numId="8" w16cid:durableId="806701624">
    <w:abstractNumId w:val="4"/>
  </w:num>
  <w:num w:numId="9" w16cid:durableId="2125614054">
    <w:abstractNumId w:val="11"/>
  </w:num>
  <w:num w:numId="10" w16cid:durableId="1268000927">
    <w:abstractNumId w:val="2"/>
  </w:num>
  <w:num w:numId="11" w16cid:durableId="2018381224">
    <w:abstractNumId w:val="6"/>
  </w:num>
  <w:num w:numId="12" w16cid:durableId="1764719502">
    <w:abstractNumId w:val="10"/>
  </w:num>
  <w:num w:numId="13" w16cid:durableId="13857887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031482"/>
    <w:rsid w:val="00073867"/>
    <w:rsid w:val="00075E49"/>
    <w:rsid w:val="00235E1D"/>
    <w:rsid w:val="00285AFD"/>
    <w:rsid w:val="002F456B"/>
    <w:rsid w:val="00444DA3"/>
    <w:rsid w:val="00535BF6"/>
    <w:rsid w:val="006F4BB0"/>
    <w:rsid w:val="007D5DD8"/>
    <w:rsid w:val="0089020A"/>
    <w:rsid w:val="009B0DCB"/>
    <w:rsid w:val="00A50888"/>
    <w:rsid w:val="00A72984"/>
    <w:rsid w:val="00B147C5"/>
    <w:rsid w:val="00B6759A"/>
    <w:rsid w:val="00C05849"/>
    <w:rsid w:val="00DF3EBC"/>
    <w:rsid w:val="082B5CC2"/>
    <w:rsid w:val="08993492"/>
    <w:rsid w:val="10A84088"/>
    <w:rsid w:val="1323780B"/>
    <w:rsid w:val="18456DBA"/>
    <w:rsid w:val="193A4807"/>
    <w:rsid w:val="1D321439"/>
    <w:rsid w:val="1EE04FE4"/>
    <w:rsid w:val="342B11B1"/>
    <w:rsid w:val="3F6376C6"/>
    <w:rsid w:val="407B1364"/>
    <w:rsid w:val="42630D60"/>
    <w:rsid w:val="55031482"/>
    <w:rsid w:val="5CB27B49"/>
    <w:rsid w:val="5CE278D8"/>
    <w:rsid w:val="5D0C7D4C"/>
    <w:rsid w:val="5E8C404D"/>
    <w:rsid w:val="5FB021F4"/>
    <w:rsid w:val="61293077"/>
    <w:rsid w:val="67167574"/>
    <w:rsid w:val="689952D1"/>
    <w:rsid w:val="6A5D1F52"/>
    <w:rsid w:val="6A763739"/>
    <w:rsid w:val="6CA47019"/>
    <w:rsid w:val="71E67F47"/>
    <w:rsid w:val="72AC0A95"/>
    <w:rsid w:val="76FE544D"/>
    <w:rsid w:val="7CD415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635857"/>
  <w15:docId w15:val="{D2BA45A5-80B0-418C-9DB3-00D9DA23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 w:val="28"/>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ListParagraph">
    <w:name w:val="List Paragraph"/>
    <w:basedOn w:val="Normal"/>
    <w:uiPriority w:val="1"/>
    <w:qFormat/>
    <w:pPr>
      <w:ind w:left="836" w:hanging="360"/>
    </w:pPr>
    <w:rPr>
      <w:rFonts w:ascii="Arial MT" w:eastAsia="Arial MT" w:hAnsi="Arial MT" w:cs="Arial MT"/>
      <w:lang w:eastAsia="en-US"/>
    </w:rPr>
  </w:style>
  <w:style w:type="paragraph" w:customStyle="1" w:styleId="WPSOffice1">
    <w:name w:val="WPSOffice手动目录 1"/>
    <w:qFormat/>
  </w:style>
  <w:style w:type="character" w:styleId="Hyperlink">
    <w:name w:val="Hyperlink"/>
    <w:basedOn w:val="DefaultParagraphFont"/>
    <w:uiPriority w:val="99"/>
    <w:unhideWhenUsed/>
    <w:rsid w:val="00444D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5261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9</Pages>
  <Words>1866</Words>
  <Characters>10642</Characters>
  <Application>Microsoft Office Word</Application>
  <DocSecurity>0</DocSecurity>
  <Lines>88</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Maroua Bouchareb</dc:creator>
  <cp:lastModifiedBy>sarah lab</cp:lastModifiedBy>
  <cp:revision>7</cp:revision>
  <dcterms:created xsi:type="dcterms:W3CDTF">2024-05-20T20:56:00Z</dcterms:created>
  <dcterms:modified xsi:type="dcterms:W3CDTF">2024-05-23T21:18:00Z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BD6075BCF2664866A56D8264A59689A8_11</vt:lpwstr>
  </property>
</Properties>
</file>