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0B" w:rsidRDefault="00E96B0E" w:rsidP="00E96B0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测试框架，如</w:t>
      </w:r>
      <w:r>
        <w:rPr>
          <w:rFonts w:hint="eastAsia"/>
        </w:rPr>
        <w:t>JUnit</w:t>
      </w:r>
      <w:r>
        <w:rPr>
          <w:rFonts w:hint="eastAsia"/>
        </w:rPr>
        <w:t>（原则上鼓励使用自己项目适合的测试框架）</w:t>
      </w:r>
    </w:p>
    <w:p w:rsidR="00E96B0E" w:rsidRDefault="00E96B0E" w:rsidP="001B11C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覆盖率</w:t>
      </w:r>
      <w:r w:rsidR="001B11CE">
        <w:rPr>
          <w:rFonts w:hint="eastAsia"/>
        </w:rPr>
        <w:t>(</w:t>
      </w:r>
      <w:hyperlink r:id="rId6" w:history="1">
        <w:r w:rsidR="005E3D2C" w:rsidRPr="001F2E4A">
          <w:rPr>
            <w:rStyle w:val="Hyperlink"/>
          </w:rPr>
          <w:t>http://www.cnblogs.com/coderzh/archive/2009/03/29/1424344.html</w:t>
        </w:r>
      </w:hyperlink>
      <w:r w:rsidR="001B11CE">
        <w:rPr>
          <w:rFonts w:hint="eastAsia"/>
        </w:rPr>
        <w:t>)</w:t>
      </w:r>
      <w:r w:rsidR="005E3D2C">
        <w:rPr>
          <w:rFonts w:hint="eastAsia"/>
        </w:rPr>
        <w:t>，例如可以要求行覆盖</w:t>
      </w:r>
      <w:r w:rsidR="005E3D2C">
        <w:rPr>
          <w:rFonts w:hint="eastAsia"/>
        </w:rPr>
        <w:t>80%</w:t>
      </w:r>
      <w:r w:rsidR="005E3D2C">
        <w:rPr>
          <w:rFonts w:hint="eastAsia"/>
        </w:rPr>
        <w:t>，分支覆盖</w:t>
      </w:r>
      <w:r w:rsidR="005E3D2C">
        <w:rPr>
          <w:rFonts w:hint="eastAsia"/>
        </w:rPr>
        <w:t>50%</w:t>
      </w:r>
    </w:p>
    <w:p w:rsidR="00E96B0E" w:rsidRDefault="00E96B0E" w:rsidP="001B11C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语句覆盖（</w:t>
      </w:r>
      <w:r>
        <w:rPr>
          <w:rFonts w:hint="eastAsia"/>
        </w:rPr>
        <w:t>StatementCoverage</w:t>
      </w:r>
      <w:r>
        <w:rPr>
          <w:rFonts w:hint="eastAsia"/>
        </w:rPr>
        <w:t>）</w:t>
      </w:r>
    </w:p>
    <w:p w:rsidR="001B11CE" w:rsidRPr="001B11CE" w:rsidRDefault="001B11CE" w:rsidP="001B11CE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</w:pPr>
      <w:r w:rsidRPr="001B11CE">
        <w:rPr>
          <w:rFonts w:hint="eastAsia"/>
        </w:rPr>
        <w:t xml:space="preserve"> </w:t>
      </w:r>
      <w:r w:rsidRPr="001B11CE">
        <w:rPr>
          <w:rFonts w:hint="eastAsia"/>
        </w:rPr>
        <w:t>判定</w:t>
      </w:r>
      <w:r w:rsidR="005E3D2C">
        <w:rPr>
          <w:rFonts w:hint="eastAsia"/>
        </w:rPr>
        <w:t>（分支）</w:t>
      </w:r>
      <w:r w:rsidRPr="001B11CE">
        <w:rPr>
          <w:rFonts w:hint="eastAsia"/>
        </w:rPr>
        <w:t>覆盖</w:t>
      </w:r>
      <w:r w:rsidRPr="001B11CE">
        <w:rPr>
          <w:rFonts w:hint="eastAsia"/>
        </w:rPr>
        <w:t>(DecisionCoverage)</w:t>
      </w:r>
    </w:p>
    <w:p w:rsidR="001B11CE" w:rsidRPr="001B11CE" w:rsidRDefault="001B11CE" w:rsidP="001B11CE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1B11CE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条件覆盖</w:t>
      </w:r>
      <w:r w:rsidRPr="001B11CE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(ConditionCoverage)</w:t>
      </w:r>
    </w:p>
    <w:p w:rsidR="001B11CE" w:rsidRDefault="001B11CE" w:rsidP="001B11CE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</w:pPr>
      <w:r w:rsidRPr="001B11CE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路径覆盖</w:t>
      </w:r>
      <w:r w:rsidRPr="001B11CE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(PathCoverage)</w:t>
      </w:r>
    </w:p>
    <w:p w:rsidR="001B11CE" w:rsidRDefault="001B11CE" w:rsidP="001B11CE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其他</w:t>
      </w:r>
    </w:p>
    <w:p w:rsidR="005E3D2C" w:rsidRDefault="005E3D2C" w:rsidP="005E3D2C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</w:pPr>
      <w:r w:rsidRPr="005E3D2C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单元测试标准</w:t>
      </w:r>
    </w:p>
    <w:p w:rsidR="005E3D2C" w:rsidRPr="001B11CE" w:rsidRDefault="005E3D2C" w:rsidP="005E3D2C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5E3D2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http://cplusplus.wikidot.com/cn:unit-test-good-way</w:t>
      </w:r>
    </w:p>
    <w:p w:rsidR="005B0016" w:rsidRDefault="001E268A" w:rsidP="001E26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开发模式</w:t>
      </w:r>
    </w:p>
    <w:p w:rsidR="005B0016" w:rsidRDefault="005B0016" w:rsidP="005B0016">
      <w:pPr>
        <w:pStyle w:val="ListParagraph"/>
        <w:numPr>
          <w:ilvl w:val="0"/>
          <w:numId w:val="3"/>
        </w:numPr>
        <w:rPr>
          <w:rFonts w:hint="eastAsia"/>
        </w:rPr>
      </w:pPr>
      <w:r w:rsidRPr="005B0016">
        <w:t>领域驱动设</w:t>
      </w:r>
      <w:r w:rsidRPr="005B0016">
        <w:rPr>
          <w:rFonts w:hint="eastAsia"/>
        </w:rPr>
        <w:t>计</w:t>
      </w:r>
      <w:r>
        <w:rPr>
          <w:rFonts w:hint="eastAsia"/>
        </w:rPr>
        <w:t>(DDD)</w:t>
      </w:r>
    </w:p>
    <w:p w:rsidR="005B0016" w:rsidRDefault="005B0016" w:rsidP="005B0016">
      <w:pPr>
        <w:pStyle w:val="ListParagraph"/>
        <w:ind w:left="1080"/>
        <w:rPr>
          <w:rFonts w:hint="eastAsia"/>
        </w:rPr>
      </w:pPr>
      <w:r w:rsidRPr="005B0016">
        <w:t>http://www.infoq.com/cn/articles/ddd-in-practice</w:t>
      </w:r>
    </w:p>
    <w:p w:rsidR="005B0016" w:rsidRDefault="00C02BB5" w:rsidP="005B001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测试驱动开发</w:t>
      </w:r>
      <w:r w:rsidR="005B0016">
        <w:rPr>
          <w:rFonts w:hint="eastAsia"/>
        </w:rPr>
        <w:t>TDD</w:t>
      </w:r>
    </w:p>
    <w:p w:rsidR="005B0016" w:rsidRDefault="00810C45" w:rsidP="005B0016">
      <w:pPr>
        <w:pStyle w:val="ListParagraph"/>
        <w:ind w:left="1080"/>
        <w:rPr>
          <w:rFonts w:hint="eastAsia"/>
        </w:rPr>
      </w:pPr>
      <w:hyperlink r:id="rId7" w:history="1">
        <w:r w:rsidRPr="001F2E4A">
          <w:rPr>
            <w:rStyle w:val="Hyperlink"/>
          </w:rPr>
          <w:t>https://www.zhihu.com/question/37623307</w:t>
        </w:r>
      </w:hyperlink>
    </w:p>
    <w:p w:rsidR="00810C45" w:rsidRDefault="00810C45" w:rsidP="00810C45">
      <w:pPr>
        <w:rPr>
          <w:rFonts w:hint="eastAsia"/>
        </w:rPr>
      </w:pPr>
    </w:p>
    <w:p w:rsidR="00810C45" w:rsidRDefault="00810C45" w:rsidP="00810C4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为什么要写单元测试</w:t>
      </w:r>
    </w:p>
    <w:p w:rsidR="00810C45" w:rsidRDefault="00810C45" w:rsidP="00810C45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我的实践告诉我：</w:t>
      </w:r>
    </w:p>
    <w:p w:rsidR="00810C45" w:rsidRDefault="00810C45" w:rsidP="00810C4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简化原来的方法（将复杂的拆成简单的再组合，算是重构）</w:t>
      </w:r>
    </w:p>
    <w:p w:rsidR="00810C45" w:rsidRDefault="00810C45" w:rsidP="00810C4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减少逻辑性错误（例如数学中的</w:t>
      </w:r>
      <w:r>
        <w:rPr>
          <w:rFonts w:hint="eastAsia"/>
        </w:rPr>
        <w:t>分母为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10C45" w:rsidRDefault="00810C45" w:rsidP="00810C4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防止别人修改后破坏了原有逻辑（决定的逻辑修改需要修改测试代码，主要是防止那些保持原有逻辑却不小心修改的事件发生）</w:t>
      </w:r>
    </w:p>
    <w:p w:rsidR="00810C45" w:rsidRDefault="00810C45" w:rsidP="00810C45">
      <w:pPr>
        <w:pStyle w:val="ListParagraph"/>
        <w:rPr>
          <w:rFonts w:hint="eastAsia"/>
        </w:rPr>
      </w:pPr>
      <w:r>
        <w:rPr>
          <w:rFonts w:hint="eastAsia"/>
        </w:rPr>
        <w:t>总体上我觉得通过不同的重构代码，使得代码逻辑清晰，易读，重用性强。对于新手可以增强对设计模式</w:t>
      </w:r>
      <w:r>
        <w:rPr>
          <w:rFonts w:hint="eastAsia"/>
        </w:rPr>
        <w:t>6</w:t>
      </w:r>
      <w:r>
        <w:rPr>
          <w:rFonts w:hint="eastAsia"/>
        </w:rPr>
        <w:t>原则的理解和</w:t>
      </w:r>
      <w:r w:rsidR="00B64467">
        <w:rPr>
          <w:rFonts w:hint="eastAsia"/>
        </w:rPr>
        <w:t>应用</w:t>
      </w:r>
    </w:p>
    <w:p w:rsidR="00B64467" w:rsidRPr="00B64467" w:rsidRDefault="00B64467" w:rsidP="00810C45">
      <w:pPr>
        <w:pStyle w:val="ListParagraph"/>
        <w:rPr>
          <w:rFonts w:hint="eastAsia"/>
        </w:rPr>
      </w:pPr>
      <w:r>
        <w:rPr>
          <w:rFonts w:hint="eastAsia"/>
        </w:rPr>
        <w:t>附：</w:t>
      </w:r>
      <w:r w:rsidRPr="00B64467">
        <w:t>设计模式六大原</w:t>
      </w:r>
      <w:r w:rsidRPr="00B64467">
        <w:rPr>
          <w:rFonts w:hint="eastAsia"/>
        </w:rPr>
        <w:t>则</w:t>
      </w:r>
    </w:p>
    <w:p w:rsidR="00B64467" w:rsidRDefault="00B64467" w:rsidP="00B64467">
      <w:pPr>
        <w:pStyle w:val="artcon"/>
        <w:spacing w:line="300" w:lineRule="atLeast"/>
        <w:ind w:firstLine="400"/>
        <w:rPr>
          <w:rFonts w:ascii="SimSun" w:eastAsia="SimSun" w:hAnsi="SimSun"/>
          <w:color w:val="000000"/>
          <w:sz w:val="20"/>
          <w:szCs w:val="20"/>
        </w:rPr>
      </w:pPr>
      <w:hyperlink r:id="rId8" w:anchor="1" w:history="1">
        <w:r>
          <w:rPr>
            <w:rStyle w:val="Hyperlink"/>
            <w:rFonts w:ascii="SimSun" w:eastAsia="SimSun" w:hAnsi="SimSun" w:hint="eastAsia"/>
            <w:sz w:val="18"/>
            <w:szCs w:val="18"/>
          </w:rPr>
          <w:t>设计模式六大原则（1）：单一职责原则</w:t>
        </w:r>
      </w:hyperlink>
    </w:p>
    <w:p w:rsidR="00B64467" w:rsidRDefault="00B64467" w:rsidP="00B64467">
      <w:pPr>
        <w:pStyle w:val="artcon"/>
        <w:spacing w:line="300" w:lineRule="atLeast"/>
        <w:ind w:firstLine="400"/>
        <w:rPr>
          <w:rFonts w:ascii="SimSun" w:eastAsia="SimSun" w:hAnsi="SimSun" w:hint="eastAsia"/>
          <w:color w:val="000000"/>
          <w:sz w:val="20"/>
          <w:szCs w:val="20"/>
        </w:rPr>
      </w:pPr>
      <w:hyperlink r:id="rId9" w:anchor="2" w:history="1">
        <w:r>
          <w:rPr>
            <w:rStyle w:val="Hyperlink"/>
            <w:rFonts w:ascii="SimSun" w:eastAsia="SimSun" w:hAnsi="SimSun" w:hint="eastAsia"/>
            <w:sz w:val="18"/>
            <w:szCs w:val="18"/>
          </w:rPr>
          <w:t>设计模式六大原则（2）：里氏替换原则</w:t>
        </w:r>
      </w:hyperlink>
    </w:p>
    <w:p w:rsidR="00B64467" w:rsidRDefault="00B64467" w:rsidP="00B64467">
      <w:pPr>
        <w:pStyle w:val="artcon"/>
        <w:spacing w:line="300" w:lineRule="atLeast"/>
        <w:ind w:firstLine="400"/>
        <w:rPr>
          <w:rFonts w:ascii="SimSun" w:eastAsia="SimSun" w:hAnsi="SimSun" w:hint="eastAsia"/>
          <w:color w:val="000000"/>
          <w:sz w:val="20"/>
          <w:szCs w:val="20"/>
        </w:rPr>
      </w:pPr>
      <w:hyperlink r:id="rId10" w:anchor="3" w:history="1">
        <w:r>
          <w:rPr>
            <w:rStyle w:val="Hyperlink"/>
            <w:rFonts w:ascii="SimSun" w:eastAsia="SimSun" w:hAnsi="SimSun" w:hint="eastAsia"/>
            <w:sz w:val="18"/>
            <w:szCs w:val="18"/>
          </w:rPr>
          <w:t>设计模式六大原则（3）：依赖倒置原则</w:t>
        </w:r>
      </w:hyperlink>
    </w:p>
    <w:p w:rsidR="00B64467" w:rsidRDefault="00B64467" w:rsidP="00B64467">
      <w:pPr>
        <w:pStyle w:val="artcon"/>
        <w:spacing w:line="300" w:lineRule="atLeast"/>
        <w:ind w:firstLine="400"/>
        <w:rPr>
          <w:rFonts w:ascii="SimSun" w:eastAsia="SimSun" w:hAnsi="SimSun" w:hint="eastAsia"/>
          <w:color w:val="000000"/>
          <w:sz w:val="20"/>
          <w:szCs w:val="20"/>
        </w:rPr>
      </w:pPr>
      <w:hyperlink r:id="rId11" w:anchor="4" w:history="1">
        <w:r>
          <w:rPr>
            <w:rStyle w:val="Hyperlink"/>
            <w:rFonts w:ascii="SimSun" w:eastAsia="SimSun" w:hAnsi="SimSun" w:hint="eastAsia"/>
            <w:sz w:val="18"/>
            <w:szCs w:val="18"/>
          </w:rPr>
          <w:t>设计模式六大原则（4）：接口隔离原则</w:t>
        </w:r>
      </w:hyperlink>
    </w:p>
    <w:p w:rsidR="00B64467" w:rsidRDefault="00B64467" w:rsidP="00B64467">
      <w:pPr>
        <w:pStyle w:val="artcon"/>
        <w:spacing w:line="300" w:lineRule="atLeast"/>
        <w:ind w:firstLine="400"/>
        <w:rPr>
          <w:rFonts w:ascii="SimSun" w:eastAsia="SimSun" w:hAnsi="SimSun" w:hint="eastAsia"/>
          <w:color w:val="000000"/>
          <w:sz w:val="20"/>
          <w:szCs w:val="20"/>
        </w:rPr>
      </w:pPr>
      <w:hyperlink r:id="rId12" w:anchor="5" w:history="1">
        <w:r>
          <w:rPr>
            <w:rStyle w:val="Hyperlink"/>
            <w:rFonts w:ascii="SimSun" w:eastAsia="SimSun" w:hAnsi="SimSun" w:hint="eastAsia"/>
            <w:sz w:val="18"/>
            <w:szCs w:val="18"/>
          </w:rPr>
          <w:t>设计模式六大原则（5）：迪米特法则</w:t>
        </w:r>
      </w:hyperlink>
    </w:p>
    <w:p w:rsidR="00B64467" w:rsidRDefault="00B64467" w:rsidP="00B64467">
      <w:pPr>
        <w:pStyle w:val="artcon"/>
        <w:spacing w:line="300" w:lineRule="atLeast"/>
        <w:ind w:firstLine="400"/>
        <w:rPr>
          <w:rFonts w:ascii="SimSun" w:eastAsia="SimSun" w:hAnsi="SimSun" w:hint="eastAsia"/>
          <w:color w:val="000000"/>
          <w:sz w:val="20"/>
          <w:szCs w:val="20"/>
        </w:rPr>
      </w:pPr>
      <w:hyperlink r:id="rId13" w:anchor="6" w:history="1">
        <w:r>
          <w:rPr>
            <w:rStyle w:val="Hyperlink"/>
            <w:rFonts w:ascii="SimSun" w:eastAsia="SimSun" w:hAnsi="SimSun" w:hint="eastAsia"/>
            <w:sz w:val="18"/>
            <w:szCs w:val="18"/>
          </w:rPr>
          <w:t>设计模式六大原则（6）：开闭原则</w:t>
        </w:r>
      </w:hyperlink>
    </w:p>
    <w:p w:rsidR="00B64467" w:rsidRDefault="00B64467" w:rsidP="00810C45">
      <w:pPr>
        <w:pStyle w:val="ListParagraph"/>
        <w:rPr>
          <w:rFonts w:hint="eastAsia"/>
        </w:rPr>
      </w:pPr>
    </w:p>
    <w:p w:rsidR="00810C45" w:rsidRDefault="00810C45" w:rsidP="00810C45">
      <w:pPr>
        <w:pStyle w:val="ListParagraph"/>
        <w:rPr>
          <w:rFonts w:hint="eastAsia"/>
        </w:rPr>
      </w:pPr>
    </w:p>
    <w:p w:rsidR="00810C45" w:rsidRDefault="00810C45" w:rsidP="00810C45">
      <w:pPr>
        <w:pStyle w:val="ListParagraph"/>
        <w:rPr>
          <w:rFonts w:hint="eastAsia"/>
        </w:rPr>
      </w:pPr>
      <w:r>
        <w:rPr>
          <w:rFonts w:hint="eastAsia"/>
        </w:rPr>
        <w:t>特别注意：不要为了测试而测试</w:t>
      </w:r>
      <w:r>
        <w:rPr>
          <w:rFonts w:hint="eastAsia"/>
        </w:rPr>
        <w:t xml:space="preserve">  .  </w:t>
      </w:r>
    </w:p>
    <w:p w:rsidR="00B64467" w:rsidRDefault="00B64467" w:rsidP="00810C45">
      <w:pPr>
        <w:pStyle w:val="ListParagraph"/>
        <w:rPr>
          <w:rFonts w:hint="eastAsia"/>
        </w:rPr>
      </w:pPr>
    </w:p>
    <w:p w:rsidR="00B64467" w:rsidRDefault="00B64467" w:rsidP="00810C45">
      <w:pPr>
        <w:pStyle w:val="ListParagraph"/>
        <w:rPr>
          <w:rFonts w:hint="eastAsia"/>
        </w:rPr>
      </w:pPr>
      <w:r>
        <w:rPr>
          <w:rFonts w:hint="eastAsia"/>
        </w:rPr>
        <w:t>网上关于为什么要写单元测试的见解</w:t>
      </w:r>
    </w:p>
    <w:p w:rsidR="00B64467" w:rsidRDefault="00B64467" w:rsidP="00810C45">
      <w:pPr>
        <w:pStyle w:val="ListParagraph"/>
        <w:rPr>
          <w:rFonts w:hint="eastAsia"/>
        </w:rPr>
      </w:pPr>
      <w:hyperlink r:id="rId14" w:history="1">
        <w:r w:rsidRPr="001F2E4A">
          <w:rPr>
            <w:rStyle w:val="Hyperlink"/>
          </w:rPr>
          <w:t>http://www.cnblogs.com/herbertchina/p/4306797.html</w:t>
        </w:r>
      </w:hyperlink>
    </w:p>
    <w:p w:rsidR="00B64467" w:rsidRDefault="00B64467" w:rsidP="00810C45">
      <w:pPr>
        <w:pStyle w:val="ListParagraph"/>
        <w:rPr>
          <w:rFonts w:hint="eastAsia"/>
        </w:rPr>
      </w:pPr>
      <w:hyperlink r:id="rId15" w:history="1">
        <w:r w:rsidRPr="001F2E4A">
          <w:rPr>
            <w:rStyle w:val="Hyperlink"/>
          </w:rPr>
          <w:t>https://www.zhihu.com/question/20417403</w:t>
        </w:r>
      </w:hyperlink>
      <w:r>
        <w:rPr>
          <w:rFonts w:hint="eastAsia"/>
        </w:rPr>
        <w:t xml:space="preserve"> </w:t>
      </w:r>
    </w:p>
    <w:p w:rsidR="00B64467" w:rsidRDefault="00B64467" w:rsidP="00810C45">
      <w:pPr>
        <w:pStyle w:val="ListParagraph"/>
        <w:rPr>
          <w:rFonts w:hint="eastAsia"/>
        </w:rPr>
      </w:pPr>
      <w:hyperlink r:id="rId16" w:history="1">
        <w:r w:rsidRPr="001F2E4A">
          <w:rPr>
            <w:rStyle w:val="Hyperlink"/>
          </w:rPr>
          <w:t>http://blog.turn.tw/?p=2821</w:t>
        </w:r>
      </w:hyperlink>
      <w:r>
        <w:rPr>
          <w:rFonts w:hint="eastAsia"/>
        </w:rPr>
        <w:t xml:space="preserve"> </w:t>
      </w:r>
    </w:p>
    <w:p w:rsidR="00B64467" w:rsidRDefault="003718D5" w:rsidP="00810C45">
      <w:pPr>
        <w:pStyle w:val="ListParagraph"/>
        <w:rPr>
          <w:rFonts w:hint="eastAsia"/>
        </w:rPr>
      </w:pPr>
      <w:hyperlink r:id="rId17" w:history="1">
        <w:r w:rsidRPr="001F2E4A">
          <w:rPr>
            <w:rStyle w:val="Hyperlink"/>
          </w:rPr>
          <w:t>http://www.techug.com/post/twelve-benefits-of-writing-unit-tests-first.html</w:t>
        </w:r>
      </w:hyperlink>
      <w:r>
        <w:rPr>
          <w:rFonts w:hint="eastAsia"/>
        </w:rPr>
        <w:t xml:space="preserve"> </w:t>
      </w:r>
    </w:p>
    <w:p w:rsidR="003C111A" w:rsidRDefault="003C111A" w:rsidP="00810C45">
      <w:pPr>
        <w:pStyle w:val="ListParagraph"/>
        <w:rPr>
          <w:rFonts w:hint="eastAsia"/>
        </w:rPr>
      </w:pPr>
    </w:p>
    <w:p w:rsidR="003C111A" w:rsidRDefault="003C111A" w:rsidP="00810C45">
      <w:pPr>
        <w:pStyle w:val="ListParagraph"/>
        <w:rPr>
          <w:rFonts w:hint="eastAsia"/>
        </w:rPr>
      </w:pPr>
    </w:p>
    <w:p w:rsidR="003C111A" w:rsidRDefault="003C111A" w:rsidP="00810C45">
      <w:pPr>
        <w:pStyle w:val="ListParagraph"/>
        <w:rPr>
          <w:rFonts w:hint="eastAsia"/>
        </w:rPr>
      </w:pPr>
    </w:p>
    <w:p w:rsidR="003C111A" w:rsidRDefault="003C111A" w:rsidP="00810C45">
      <w:pPr>
        <w:pStyle w:val="ListParagraph"/>
        <w:rPr>
          <w:rFonts w:hint="eastAsia"/>
        </w:rPr>
      </w:pPr>
      <w:r>
        <w:rPr>
          <w:rFonts w:hint="eastAsia"/>
        </w:rPr>
        <w:t>写单元测试可能遇到的问题：</w:t>
      </w:r>
    </w:p>
    <w:p w:rsidR="003C111A" w:rsidRPr="00810C45" w:rsidRDefault="003C111A" w:rsidP="00810C45">
      <w:pPr>
        <w:pStyle w:val="ListParagraph"/>
      </w:pPr>
      <w:r>
        <w:rPr>
          <w:rFonts w:hint="eastAsia"/>
        </w:rPr>
        <w:t>如果没有使用</w:t>
      </w:r>
      <w:r>
        <w:rPr>
          <w:rFonts w:hint="eastAsia"/>
        </w:rPr>
        <w:t xml:space="preserve">TDD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项目从来没有写过单元测试，在写单元测试过程中，会大幅度增加代码重构，对原有逻辑产生冲击，这即需要程序员持有谨慎的态度，同时也需要回归测试，建议循环渐进，从简单到负责，从小类到大类</w:t>
      </w:r>
      <w:r>
        <w:t>……</w:t>
      </w:r>
      <w:bookmarkStart w:id="0" w:name="_GoBack"/>
      <w:bookmarkEnd w:id="0"/>
    </w:p>
    <w:sectPr w:rsidR="003C111A" w:rsidRPr="0081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533D"/>
    <w:multiLevelType w:val="hybridMultilevel"/>
    <w:tmpl w:val="430A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C286C"/>
    <w:multiLevelType w:val="hybridMultilevel"/>
    <w:tmpl w:val="396A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7215D"/>
    <w:multiLevelType w:val="hybridMultilevel"/>
    <w:tmpl w:val="8F8C635E"/>
    <w:lvl w:ilvl="0" w:tplc="E3CEF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4E3A96"/>
    <w:multiLevelType w:val="hybridMultilevel"/>
    <w:tmpl w:val="10BA0606"/>
    <w:lvl w:ilvl="0" w:tplc="E3CEF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0C"/>
    <w:rsid w:val="00117E57"/>
    <w:rsid w:val="001B11CE"/>
    <w:rsid w:val="001E268A"/>
    <w:rsid w:val="003718D5"/>
    <w:rsid w:val="003C111A"/>
    <w:rsid w:val="005B0016"/>
    <w:rsid w:val="005E3D2C"/>
    <w:rsid w:val="007C460C"/>
    <w:rsid w:val="00810C45"/>
    <w:rsid w:val="00B64467"/>
    <w:rsid w:val="00C0238C"/>
    <w:rsid w:val="00C02BB5"/>
    <w:rsid w:val="00D92FE3"/>
    <w:rsid w:val="00E9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1B1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B11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3D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rtcon">
    <w:name w:val="artcon"/>
    <w:basedOn w:val="Normal"/>
    <w:rsid w:val="00B6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1B1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B11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3D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rtcon">
    <w:name w:val="artcon"/>
    <w:basedOn w:val="Normal"/>
    <w:rsid w:val="00B6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.org.cn/sjms/201211023.asp" TargetMode="External"/><Relationship Id="rId13" Type="http://schemas.openxmlformats.org/officeDocument/2006/relationships/hyperlink" Target="http://www.uml.org.cn/sjms/201211023.as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zhihu.com/question/37623307" TargetMode="External"/><Relationship Id="rId12" Type="http://schemas.openxmlformats.org/officeDocument/2006/relationships/hyperlink" Target="http://www.uml.org.cn/sjms/201211023.asp" TargetMode="External"/><Relationship Id="rId17" Type="http://schemas.openxmlformats.org/officeDocument/2006/relationships/hyperlink" Target="http://www.techug.com/post/twelve-benefits-of-writing-unit-tests-fir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turn.tw/?p=28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coderzh/archive/2009/03/29/1424344.html" TargetMode="External"/><Relationship Id="rId11" Type="http://schemas.openxmlformats.org/officeDocument/2006/relationships/hyperlink" Target="http://www.uml.org.cn/sjms/201211023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hihu.com/question/20417403" TargetMode="External"/><Relationship Id="rId10" Type="http://schemas.openxmlformats.org/officeDocument/2006/relationships/hyperlink" Target="http://www.uml.org.cn/sjms/201211023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uml.org.cn/sjms/201211023.asp" TargetMode="External"/><Relationship Id="rId14" Type="http://schemas.openxmlformats.org/officeDocument/2006/relationships/hyperlink" Target="http://www.cnblogs.com/herbertchina/p/430679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Daoxing </dc:creator>
  <cp:keywords/>
  <dc:description/>
  <cp:lastModifiedBy>Huang, Daoxing </cp:lastModifiedBy>
  <cp:revision>16</cp:revision>
  <dcterms:created xsi:type="dcterms:W3CDTF">2017-10-10T04:59:00Z</dcterms:created>
  <dcterms:modified xsi:type="dcterms:W3CDTF">2017-10-10T09:30:00Z</dcterms:modified>
</cp:coreProperties>
</file>