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CA" w:rsidRPr="000101D9" w:rsidRDefault="000101D9" w:rsidP="003762CA">
      <w:pPr>
        <w:jc w:val="center"/>
        <w:rPr>
          <w:b/>
          <w:sz w:val="36"/>
          <w:szCs w:val="36"/>
          <w:lang w:val="es-CO"/>
        </w:rPr>
      </w:pPr>
      <w:r w:rsidRPr="000101D9">
        <w:rPr>
          <w:b/>
          <w:sz w:val="36"/>
          <w:szCs w:val="36"/>
          <w:lang w:val="es-CO"/>
        </w:rPr>
        <w:t>Composición de una imagen con 256</w:t>
      </w:r>
      <w:r w:rsidRPr="000101D9">
        <w:rPr>
          <w:b/>
          <w:sz w:val="36"/>
          <w:szCs w:val="36"/>
          <w:vertAlign w:val="superscript"/>
          <w:lang w:val="es-CO"/>
        </w:rPr>
        <w:t>3</w:t>
      </w:r>
      <w:r w:rsidRPr="000101D9">
        <w:rPr>
          <w:b/>
          <w:sz w:val="36"/>
          <w:szCs w:val="36"/>
          <w:lang w:val="es-CO"/>
        </w:rPr>
        <w:t xml:space="preserve"> matices diferentes en la escala RGB</w:t>
      </w:r>
    </w:p>
    <w:p w:rsidR="00B2078D" w:rsidRPr="000101D9" w:rsidRDefault="00B2078D" w:rsidP="003762CA">
      <w:pPr>
        <w:jc w:val="center"/>
        <w:rPr>
          <w:sz w:val="40"/>
          <w:szCs w:val="40"/>
          <w:lang w:val="es-CO"/>
        </w:rPr>
      </w:pPr>
    </w:p>
    <w:p w:rsidR="00B2078D" w:rsidRPr="000101D9" w:rsidRDefault="00B2078D" w:rsidP="003762CA">
      <w:pPr>
        <w:jc w:val="center"/>
        <w:rPr>
          <w:sz w:val="40"/>
          <w:szCs w:val="40"/>
          <w:lang w:val="es-CO"/>
        </w:rPr>
      </w:pPr>
    </w:p>
    <w:p w:rsidR="003762CA" w:rsidRPr="000101D9" w:rsidRDefault="003762CA" w:rsidP="003762CA">
      <w:pPr>
        <w:jc w:val="center"/>
        <w:rPr>
          <w:sz w:val="20"/>
          <w:szCs w:val="20"/>
          <w:lang w:val="es-ES"/>
        </w:rPr>
      </w:pPr>
      <w:r w:rsidRPr="000101D9">
        <w:rPr>
          <w:sz w:val="20"/>
          <w:szCs w:val="20"/>
          <w:lang w:val="es-ES"/>
        </w:rPr>
        <w:t>David Alejandro Ortíz Marín – Código Nº 20062005028</w:t>
      </w:r>
      <w:r w:rsidR="00B2078D" w:rsidRPr="000101D9">
        <w:rPr>
          <w:sz w:val="20"/>
          <w:szCs w:val="20"/>
          <w:lang w:val="es-ES"/>
        </w:rPr>
        <w:t>*</w:t>
      </w:r>
    </w:p>
    <w:p w:rsidR="00B2078D" w:rsidRPr="000101D9" w:rsidRDefault="00B2078D" w:rsidP="003762CA">
      <w:pPr>
        <w:jc w:val="center"/>
        <w:rPr>
          <w:sz w:val="20"/>
          <w:szCs w:val="20"/>
          <w:lang w:val="es-ES"/>
        </w:rPr>
      </w:pPr>
    </w:p>
    <w:p w:rsidR="00B2078D" w:rsidRPr="000101D9" w:rsidRDefault="003D5DC4" w:rsidP="003762CA">
      <w:pPr>
        <w:jc w:val="center"/>
        <w:rPr>
          <w:sz w:val="20"/>
          <w:szCs w:val="20"/>
          <w:lang w:val="es-ES"/>
        </w:rPr>
      </w:pPr>
      <w:r w:rsidRPr="000101D9">
        <w:rPr>
          <w:sz w:val="20"/>
          <w:szCs w:val="20"/>
          <w:lang w:val="es-ES"/>
        </w:rPr>
        <w:t xml:space="preserve"> </w:t>
      </w:r>
      <w:r w:rsidR="008856E5" w:rsidRPr="000101D9">
        <w:rPr>
          <w:sz w:val="20"/>
          <w:szCs w:val="20"/>
          <w:lang w:val="es-ES"/>
        </w:rPr>
        <w:t>20 de Marzo de 2012</w:t>
      </w:r>
    </w:p>
    <w:p w:rsidR="003762CA" w:rsidRPr="000101D9" w:rsidRDefault="003762CA" w:rsidP="003762CA">
      <w:pPr>
        <w:jc w:val="center"/>
        <w:rPr>
          <w:sz w:val="20"/>
          <w:szCs w:val="20"/>
          <w:lang w:val="es-ES"/>
        </w:rPr>
      </w:pPr>
    </w:p>
    <w:p w:rsidR="0042369E" w:rsidRPr="000101D9" w:rsidRDefault="0042369E" w:rsidP="003762CA">
      <w:pPr>
        <w:jc w:val="center"/>
        <w:rPr>
          <w:sz w:val="20"/>
          <w:szCs w:val="20"/>
          <w:lang w:val="es-ES"/>
        </w:rPr>
      </w:pPr>
    </w:p>
    <w:p w:rsidR="003762CA" w:rsidRPr="000101D9" w:rsidRDefault="003762CA" w:rsidP="003762CA">
      <w:pPr>
        <w:jc w:val="center"/>
        <w:rPr>
          <w:b/>
          <w:sz w:val="28"/>
          <w:szCs w:val="28"/>
          <w:lang w:val="es-ES"/>
        </w:rPr>
      </w:pPr>
      <w:r w:rsidRPr="000101D9">
        <w:rPr>
          <w:b/>
          <w:sz w:val="28"/>
          <w:szCs w:val="28"/>
          <w:lang w:val="es-ES"/>
        </w:rPr>
        <w:t>Resumen</w:t>
      </w:r>
    </w:p>
    <w:p w:rsidR="003762CA" w:rsidRPr="000101D9" w:rsidRDefault="003762CA" w:rsidP="003762CA">
      <w:pPr>
        <w:jc w:val="center"/>
        <w:rPr>
          <w:sz w:val="20"/>
          <w:szCs w:val="20"/>
          <w:lang w:val="es-ES"/>
        </w:rPr>
      </w:pPr>
    </w:p>
    <w:p w:rsidR="003B7552" w:rsidRPr="000101D9" w:rsidRDefault="003D5DC4" w:rsidP="003D5DC4">
      <w:pPr>
        <w:jc w:val="both"/>
        <w:rPr>
          <w:sz w:val="20"/>
          <w:szCs w:val="20"/>
          <w:lang w:val="es-ES"/>
        </w:rPr>
      </w:pPr>
      <w:r w:rsidRPr="000101D9">
        <w:rPr>
          <w:sz w:val="20"/>
          <w:szCs w:val="20"/>
          <w:lang w:val="es-ES"/>
        </w:rPr>
        <w:tab/>
      </w:r>
      <w:r w:rsidR="0055075E" w:rsidRPr="000101D9">
        <w:rPr>
          <w:sz w:val="20"/>
          <w:szCs w:val="20"/>
          <w:lang w:val="es-ES"/>
        </w:rPr>
        <w:t xml:space="preserve">El presente documento muestra </w:t>
      </w:r>
      <w:r w:rsidR="008856E5" w:rsidRPr="000101D9">
        <w:rPr>
          <w:sz w:val="20"/>
          <w:szCs w:val="20"/>
          <w:lang w:val="es-ES"/>
        </w:rPr>
        <w:t>el primer acercamiento al procesamiento digital de imágenes por medio de</w:t>
      </w:r>
      <w:r w:rsidR="001152E5" w:rsidRPr="000101D9">
        <w:rPr>
          <w:sz w:val="20"/>
          <w:szCs w:val="20"/>
          <w:lang w:val="es-ES"/>
        </w:rPr>
        <w:t xml:space="preserve"> la muestra de una imagen compuesta por todos los colores que se pueden obtener en MATLAB. El procedimiento utilizado se muestra a lo largo del presente documento</w:t>
      </w:r>
      <w:r w:rsidR="008856E5" w:rsidRPr="000101D9">
        <w:rPr>
          <w:sz w:val="20"/>
          <w:szCs w:val="20"/>
          <w:lang w:val="es-ES"/>
        </w:rPr>
        <w:t>.</w:t>
      </w:r>
      <w:r w:rsidRPr="000101D9">
        <w:rPr>
          <w:sz w:val="20"/>
          <w:szCs w:val="20"/>
          <w:lang w:val="es-ES"/>
        </w:rPr>
        <w:t xml:space="preserve">   </w:t>
      </w:r>
    </w:p>
    <w:p w:rsidR="00B2078D" w:rsidRPr="000101D9" w:rsidRDefault="00B2078D" w:rsidP="003762CA">
      <w:pPr>
        <w:jc w:val="both"/>
        <w:rPr>
          <w:sz w:val="20"/>
          <w:szCs w:val="20"/>
          <w:lang w:val="es-ES"/>
        </w:rPr>
      </w:pPr>
    </w:p>
    <w:p w:rsidR="003B7552" w:rsidRPr="000101D9" w:rsidRDefault="003B7552" w:rsidP="00B2078D">
      <w:pPr>
        <w:ind w:firstLine="708"/>
        <w:jc w:val="both"/>
        <w:rPr>
          <w:sz w:val="20"/>
          <w:szCs w:val="20"/>
          <w:lang w:val="es-ES"/>
        </w:rPr>
      </w:pPr>
      <w:r w:rsidRPr="000101D9">
        <w:rPr>
          <w:b/>
          <w:sz w:val="20"/>
          <w:szCs w:val="20"/>
          <w:lang w:val="es-ES"/>
        </w:rPr>
        <w:t>Palabras clave:</w:t>
      </w:r>
      <w:r w:rsidR="008856E5" w:rsidRPr="000101D9">
        <w:rPr>
          <w:b/>
          <w:sz w:val="20"/>
          <w:szCs w:val="20"/>
          <w:lang w:val="es-ES"/>
        </w:rPr>
        <w:t xml:space="preserve"> </w:t>
      </w:r>
      <w:r w:rsidR="008856E5" w:rsidRPr="000101D9">
        <w:rPr>
          <w:sz w:val="20"/>
          <w:szCs w:val="20"/>
          <w:lang w:val="es-ES"/>
        </w:rPr>
        <w:t>Imagen</w:t>
      </w:r>
      <w:r w:rsidR="001152E5" w:rsidRPr="000101D9">
        <w:rPr>
          <w:sz w:val="20"/>
          <w:szCs w:val="20"/>
          <w:lang w:val="es-ES"/>
        </w:rPr>
        <w:t>,</w:t>
      </w:r>
      <w:r w:rsidR="006F2346" w:rsidRPr="000101D9">
        <w:rPr>
          <w:sz w:val="20"/>
          <w:szCs w:val="20"/>
          <w:lang w:val="es-ES"/>
        </w:rPr>
        <w:t xml:space="preserve"> Colores,</w:t>
      </w:r>
      <w:r w:rsidR="001152E5" w:rsidRPr="000101D9">
        <w:rPr>
          <w:sz w:val="20"/>
          <w:szCs w:val="20"/>
          <w:lang w:val="es-ES"/>
        </w:rPr>
        <w:t xml:space="preserve"> RGB</w:t>
      </w:r>
      <w:r w:rsidR="006F2346" w:rsidRPr="000101D9">
        <w:rPr>
          <w:sz w:val="20"/>
          <w:szCs w:val="20"/>
          <w:lang w:val="es-ES"/>
        </w:rPr>
        <w:t>, Composición de una imagen</w:t>
      </w:r>
      <w:r w:rsidR="0092603D" w:rsidRPr="000101D9">
        <w:rPr>
          <w:sz w:val="20"/>
          <w:szCs w:val="20"/>
          <w:lang w:val="es-ES"/>
        </w:rPr>
        <w:t xml:space="preserve">. </w:t>
      </w: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C342BA" w:rsidRPr="000101D9" w:rsidRDefault="00C342BA" w:rsidP="003762CA">
      <w:pPr>
        <w:jc w:val="both"/>
        <w:rPr>
          <w:sz w:val="20"/>
          <w:szCs w:val="20"/>
          <w:lang w:val="es-ES"/>
        </w:rPr>
      </w:pPr>
    </w:p>
    <w:p w:rsidR="00622EAA" w:rsidRPr="000101D9" w:rsidRDefault="00622EAA" w:rsidP="003762CA">
      <w:pPr>
        <w:jc w:val="both"/>
        <w:rPr>
          <w:sz w:val="20"/>
          <w:szCs w:val="20"/>
          <w:lang w:val="es-ES"/>
        </w:rPr>
      </w:pPr>
    </w:p>
    <w:p w:rsidR="00622EAA" w:rsidRPr="000101D9" w:rsidRDefault="00622EAA" w:rsidP="003762CA">
      <w:pPr>
        <w:jc w:val="both"/>
        <w:rPr>
          <w:sz w:val="20"/>
          <w:szCs w:val="20"/>
          <w:lang w:val="es-ES"/>
        </w:rPr>
      </w:pPr>
    </w:p>
    <w:p w:rsidR="00622EAA" w:rsidRPr="000101D9" w:rsidRDefault="00622EAA" w:rsidP="003762CA">
      <w:pPr>
        <w:jc w:val="both"/>
        <w:rPr>
          <w:sz w:val="20"/>
          <w:szCs w:val="20"/>
          <w:lang w:val="es-ES"/>
        </w:rPr>
      </w:pPr>
    </w:p>
    <w:p w:rsidR="00622EAA" w:rsidRPr="000101D9" w:rsidRDefault="00622EAA" w:rsidP="003762CA">
      <w:pPr>
        <w:jc w:val="both"/>
        <w:rPr>
          <w:sz w:val="20"/>
          <w:szCs w:val="20"/>
          <w:lang w:val="es-ES"/>
        </w:rPr>
      </w:pPr>
    </w:p>
    <w:p w:rsidR="005B4845" w:rsidRPr="000101D9" w:rsidRDefault="005B4845" w:rsidP="003762CA">
      <w:pPr>
        <w:jc w:val="both"/>
        <w:rPr>
          <w:sz w:val="20"/>
          <w:szCs w:val="20"/>
          <w:lang w:val="es-ES"/>
        </w:rPr>
      </w:pPr>
    </w:p>
    <w:p w:rsidR="005B4845" w:rsidRDefault="005B4845" w:rsidP="003762CA">
      <w:pPr>
        <w:pBdr>
          <w:bottom w:val="single" w:sz="12" w:space="1" w:color="auto"/>
        </w:pBdr>
        <w:jc w:val="both"/>
        <w:rPr>
          <w:sz w:val="20"/>
          <w:szCs w:val="20"/>
          <w:lang w:val="es-ES"/>
        </w:rPr>
      </w:pPr>
    </w:p>
    <w:p w:rsidR="000101D9" w:rsidRPr="000101D9" w:rsidRDefault="000101D9" w:rsidP="003762CA">
      <w:pPr>
        <w:pBdr>
          <w:bottom w:val="single" w:sz="12" w:space="1" w:color="auto"/>
        </w:pBdr>
        <w:jc w:val="both"/>
        <w:rPr>
          <w:sz w:val="20"/>
          <w:szCs w:val="20"/>
          <w:lang w:val="es-ES"/>
        </w:rPr>
      </w:pPr>
    </w:p>
    <w:p w:rsidR="006D3338" w:rsidRPr="000101D9" w:rsidRDefault="006D3338" w:rsidP="003762CA">
      <w:pPr>
        <w:pBdr>
          <w:bottom w:val="single" w:sz="12" w:space="1" w:color="auto"/>
        </w:pBdr>
        <w:jc w:val="both"/>
        <w:rPr>
          <w:sz w:val="20"/>
          <w:szCs w:val="20"/>
          <w:lang w:val="es-ES"/>
        </w:rPr>
      </w:pPr>
    </w:p>
    <w:p w:rsidR="00130E3E" w:rsidRPr="000101D9" w:rsidRDefault="00130E3E" w:rsidP="003762CA">
      <w:pPr>
        <w:pBdr>
          <w:bottom w:val="single" w:sz="12" w:space="1" w:color="auto"/>
        </w:pBdr>
        <w:jc w:val="both"/>
        <w:rPr>
          <w:sz w:val="20"/>
          <w:szCs w:val="20"/>
          <w:lang w:val="es-ES"/>
        </w:rPr>
      </w:pPr>
    </w:p>
    <w:p w:rsidR="00B2078D" w:rsidRPr="000101D9" w:rsidRDefault="006D3338" w:rsidP="003762CA">
      <w:pPr>
        <w:jc w:val="both"/>
        <w:rPr>
          <w:sz w:val="20"/>
          <w:szCs w:val="20"/>
          <w:lang w:val="es-ES"/>
        </w:rPr>
      </w:pPr>
      <w:r w:rsidRPr="000101D9">
        <w:rPr>
          <w:sz w:val="20"/>
          <w:szCs w:val="20"/>
          <w:lang w:val="es-ES"/>
        </w:rPr>
        <w:t>*</w:t>
      </w:r>
      <w:r w:rsidR="00B2078D" w:rsidRPr="000101D9">
        <w:rPr>
          <w:sz w:val="20"/>
          <w:szCs w:val="20"/>
          <w:lang w:val="es-ES"/>
        </w:rPr>
        <w:t xml:space="preserve">Estudiante proyecto curricular de Ingeniería electrónica de la faculta de Ingeniería de la Universidad Distrital Francisco José de Caldas. Correo electrónico </w:t>
      </w:r>
      <w:r w:rsidR="00B2078D" w:rsidRPr="000101D9">
        <w:rPr>
          <w:i/>
          <w:color w:val="0000FF"/>
          <w:sz w:val="20"/>
          <w:szCs w:val="20"/>
          <w:u w:val="single"/>
          <w:lang w:val="es-ES"/>
        </w:rPr>
        <w:t>daortizm@correo.udistrital.edu.co</w:t>
      </w:r>
    </w:p>
    <w:p w:rsidR="00B2078D" w:rsidRPr="000101D9" w:rsidRDefault="00B2078D" w:rsidP="003762CA">
      <w:pPr>
        <w:jc w:val="both"/>
        <w:rPr>
          <w:sz w:val="20"/>
          <w:szCs w:val="20"/>
          <w:lang w:val="es-ES"/>
        </w:rPr>
        <w:sectPr w:rsidR="00B2078D" w:rsidRPr="000101D9">
          <w:pgSz w:w="11906" w:h="16838"/>
          <w:pgMar w:top="1417" w:right="1701" w:bottom="1417" w:left="1701" w:header="708" w:footer="708" w:gutter="0"/>
          <w:cols w:space="708"/>
          <w:docGrid w:linePitch="360"/>
        </w:sectPr>
      </w:pPr>
    </w:p>
    <w:p w:rsidR="00C342BA" w:rsidRPr="000101D9" w:rsidRDefault="00C342BA" w:rsidP="003762CA">
      <w:pPr>
        <w:jc w:val="both"/>
        <w:rPr>
          <w:b/>
          <w:lang w:val="es-ES"/>
        </w:rPr>
      </w:pPr>
      <w:r w:rsidRPr="000101D9">
        <w:rPr>
          <w:b/>
          <w:lang w:val="es-ES"/>
        </w:rPr>
        <w:lastRenderedPageBreak/>
        <w:t>1.</w:t>
      </w:r>
      <w:r w:rsidRPr="000101D9">
        <w:rPr>
          <w:b/>
          <w:lang w:val="es-ES"/>
        </w:rPr>
        <w:tab/>
      </w:r>
      <w:r w:rsidR="00B25D76" w:rsidRPr="000101D9">
        <w:rPr>
          <w:b/>
          <w:lang w:val="es-ES"/>
        </w:rPr>
        <w:t>Intro</w:t>
      </w:r>
      <w:bookmarkStart w:id="0" w:name="_GoBack"/>
      <w:bookmarkEnd w:id="0"/>
      <w:r w:rsidR="00B25D76" w:rsidRPr="000101D9">
        <w:rPr>
          <w:b/>
          <w:lang w:val="es-ES"/>
        </w:rPr>
        <w:t>ducción</w:t>
      </w:r>
    </w:p>
    <w:p w:rsidR="00B25D76" w:rsidRPr="000101D9" w:rsidRDefault="00B25D76" w:rsidP="003762CA">
      <w:pPr>
        <w:jc w:val="both"/>
        <w:rPr>
          <w:sz w:val="20"/>
          <w:szCs w:val="20"/>
          <w:lang w:val="es-ES"/>
        </w:rPr>
      </w:pPr>
    </w:p>
    <w:p w:rsidR="002B48F2" w:rsidRPr="000101D9" w:rsidRDefault="00130E3E" w:rsidP="00130E3E">
      <w:pPr>
        <w:jc w:val="both"/>
        <w:rPr>
          <w:sz w:val="20"/>
          <w:szCs w:val="20"/>
          <w:lang w:val="es-ES"/>
        </w:rPr>
      </w:pPr>
      <w:r w:rsidRPr="000101D9">
        <w:rPr>
          <w:sz w:val="20"/>
          <w:szCs w:val="20"/>
          <w:lang w:val="es-ES"/>
        </w:rPr>
        <w:t>El mundo visual para el ser humano se puede representar como una serie finita de colore</w:t>
      </w:r>
      <w:r w:rsidR="00F971A3" w:rsidRPr="000101D9">
        <w:rPr>
          <w:sz w:val="20"/>
          <w:szCs w:val="20"/>
          <w:lang w:val="es-ES"/>
        </w:rPr>
        <w:t>s dentro del espectro visual de su</w:t>
      </w:r>
      <w:r w:rsidRPr="000101D9">
        <w:rPr>
          <w:sz w:val="20"/>
          <w:szCs w:val="20"/>
          <w:lang w:val="es-ES"/>
        </w:rPr>
        <w:t xml:space="preserve"> ojo (400nm a </w:t>
      </w:r>
      <w:r w:rsidR="00F971A3" w:rsidRPr="000101D9">
        <w:rPr>
          <w:sz w:val="20"/>
          <w:szCs w:val="20"/>
          <w:lang w:val="es-ES"/>
        </w:rPr>
        <w:t>750 nm), gracias</w:t>
      </w:r>
      <w:r w:rsidR="002B48F2" w:rsidRPr="000101D9">
        <w:rPr>
          <w:sz w:val="20"/>
          <w:szCs w:val="20"/>
          <w:lang w:val="es-ES"/>
        </w:rPr>
        <w:t xml:space="preserve"> a</w:t>
      </w:r>
      <w:r w:rsidR="00F971A3" w:rsidRPr="000101D9">
        <w:rPr>
          <w:sz w:val="20"/>
          <w:szCs w:val="20"/>
          <w:lang w:val="es-ES"/>
        </w:rPr>
        <w:t xml:space="preserve"> dicha representación, dependiendo de la longitud de onda del haz de luz,  es que éste puede detectar que color es (violeta a rojo). Para efectos de tratamiento de imágenes, los colores</w:t>
      </w:r>
      <w:r w:rsidR="002B48F2" w:rsidRPr="000101D9">
        <w:rPr>
          <w:sz w:val="20"/>
          <w:szCs w:val="20"/>
          <w:lang w:val="es-ES"/>
        </w:rPr>
        <w:t xml:space="preserve"> son parte relevante debido al formato en el que las imágenes vienen presentadas (RGB), dependiendo de la cantidad de rojo verde y azul que un píxel posea en una imagen, este valor puntual representa el color de éste. Para efectos de la representación en MATLAB se tiene una escala de colores del negro (0 normalizado) hasta el blanco (1 normalizado) y dependiendo de los combinaciones entre los tres colores (RGB) se obtienen los matices intermedios.</w:t>
      </w:r>
    </w:p>
    <w:p w:rsidR="002B48F2" w:rsidRPr="000101D9" w:rsidRDefault="002B48F2" w:rsidP="00130E3E">
      <w:pPr>
        <w:jc w:val="both"/>
        <w:rPr>
          <w:sz w:val="20"/>
          <w:szCs w:val="20"/>
          <w:lang w:val="es-ES"/>
        </w:rPr>
      </w:pPr>
    </w:p>
    <w:p w:rsidR="008856E5" w:rsidRPr="000101D9" w:rsidRDefault="002B48F2" w:rsidP="00130E3E">
      <w:pPr>
        <w:jc w:val="both"/>
        <w:rPr>
          <w:sz w:val="20"/>
          <w:szCs w:val="20"/>
          <w:lang w:val="es-ES"/>
        </w:rPr>
      </w:pPr>
      <w:r w:rsidRPr="000101D9">
        <w:rPr>
          <w:sz w:val="20"/>
          <w:szCs w:val="20"/>
          <w:lang w:val="es-ES"/>
        </w:rPr>
        <w:t xml:space="preserve">En los siguientes incisos  se explicará el problema a solucionar, la solución propuesta por el autor, ciertas consideraciones relevantes a la hora del análisis de resultados y las conclusiones pertinentes arrojadas por la experimentación.   </w:t>
      </w:r>
      <w:r w:rsidR="00F971A3" w:rsidRPr="000101D9">
        <w:rPr>
          <w:sz w:val="20"/>
          <w:szCs w:val="20"/>
          <w:lang w:val="es-ES"/>
        </w:rPr>
        <w:t xml:space="preserve"> </w:t>
      </w:r>
      <w:r w:rsidR="00130E3E" w:rsidRPr="000101D9">
        <w:rPr>
          <w:sz w:val="20"/>
          <w:szCs w:val="20"/>
          <w:lang w:val="es-ES"/>
        </w:rPr>
        <w:t xml:space="preserve"> </w:t>
      </w:r>
    </w:p>
    <w:p w:rsidR="0092603D" w:rsidRPr="000101D9" w:rsidRDefault="0092603D" w:rsidP="003762CA">
      <w:pPr>
        <w:jc w:val="both"/>
        <w:rPr>
          <w:sz w:val="20"/>
          <w:szCs w:val="20"/>
          <w:lang w:val="es-ES"/>
        </w:rPr>
      </w:pPr>
    </w:p>
    <w:p w:rsidR="00B25D76" w:rsidRPr="000101D9" w:rsidRDefault="000C0E8B" w:rsidP="003762CA">
      <w:pPr>
        <w:jc w:val="both"/>
        <w:rPr>
          <w:b/>
          <w:lang w:val="es-ES"/>
        </w:rPr>
      </w:pPr>
      <w:r w:rsidRPr="000101D9">
        <w:rPr>
          <w:b/>
          <w:lang w:val="es-ES"/>
        </w:rPr>
        <w:t>2.</w:t>
      </w:r>
      <w:r w:rsidRPr="000101D9">
        <w:rPr>
          <w:b/>
          <w:lang w:val="es-ES"/>
        </w:rPr>
        <w:tab/>
        <w:t>Formulación del P</w:t>
      </w:r>
      <w:r w:rsidR="00B25D76" w:rsidRPr="000101D9">
        <w:rPr>
          <w:b/>
          <w:lang w:val="es-ES"/>
        </w:rPr>
        <w:t>roblema</w:t>
      </w:r>
    </w:p>
    <w:p w:rsidR="00C64C71" w:rsidRPr="000101D9" w:rsidRDefault="00C64C71" w:rsidP="003762CA">
      <w:pPr>
        <w:jc w:val="both"/>
        <w:rPr>
          <w:b/>
          <w:sz w:val="20"/>
          <w:szCs w:val="20"/>
          <w:lang w:val="es-ES"/>
        </w:rPr>
      </w:pPr>
    </w:p>
    <w:p w:rsidR="00423D2A" w:rsidRPr="000101D9" w:rsidRDefault="002B48F2" w:rsidP="000C0E8B">
      <w:pPr>
        <w:jc w:val="both"/>
        <w:rPr>
          <w:sz w:val="20"/>
          <w:szCs w:val="20"/>
          <w:lang w:val="es-ES"/>
        </w:rPr>
      </w:pPr>
      <w:r w:rsidRPr="000101D9">
        <w:rPr>
          <w:sz w:val="20"/>
          <w:szCs w:val="20"/>
          <w:lang w:val="es-ES"/>
        </w:rPr>
        <w:t>Con el fin de visualizar el espectro de color otorgado por el programa MATLAB se plantea la creación de una imagen que tenga todas los colores que el programa pueda visualizar.</w:t>
      </w:r>
    </w:p>
    <w:p w:rsidR="000C0E8B" w:rsidRPr="000101D9" w:rsidRDefault="000C0E8B" w:rsidP="000C0E8B">
      <w:pPr>
        <w:jc w:val="both"/>
        <w:rPr>
          <w:sz w:val="20"/>
          <w:szCs w:val="20"/>
          <w:lang w:val="es-ES"/>
        </w:rPr>
      </w:pPr>
    </w:p>
    <w:p w:rsidR="00B25D76" w:rsidRPr="000101D9" w:rsidRDefault="002B48F2" w:rsidP="00A31300">
      <w:pPr>
        <w:jc w:val="both"/>
        <w:rPr>
          <w:b/>
          <w:lang w:val="es-ES"/>
        </w:rPr>
      </w:pPr>
      <w:r w:rsidRPr="000101D9">
        <w:rPr>
          <w:b/>
          <w:lang w:val="es-ES"/>
        </w:rPr>
        <w:t>3</w:t>
      </w:r>
      <w:r w:rsidR="00B25D76" w:rsidRPr="000101D9">
        <w:rPr>
          <w:b/>
          <w:lang w:val="es-ES"/>
        </w:rPr>
        <w:t>.</w:t>
      </w:r>
      <w:r w:rsidR="00B25D76" w:rsidRPr="000101D9">
        <w:rPr>
          <w:b/>
          <w:lang w:val="es-ES"/>
        </w:rPr>
        <w:tab/>
      </w:r>
      <w:r w:rsidR="00FA611E" w:rsidRPr="000101D9">
        <w:rPr>
          <w:b/>
          <w:lang w:val="es-ES"/>
        </w:rPr>
        <w:t>Solución del Problema</w:t>
      </w:r>
    </w:p>
    <w:p w:rsidR="00A27630" w:rsidRPr="000101D9" w:rsidRDefault="00A27630" w:rsidP="00970DB5">
      <w:pPr>
        <w:jc w:val="both"/>
        <w:rPr>
          <w:lang w:val="es-ES"/>
        </w:rPr>
      </w:pPr>
    </w:p>
    <w:p w:rsidR="00E70D50" w:rsidRPr="000101D9" w:rsidRDefault="00E70D50" w:rsidP="00970DB5">
      <w:pPr>
        <w:jc w:val="both"/>
        <w:rPr>
          <w:sz w:val="20"/>
          <w:szCs w:val="20"/>
          <w:lang w:val="es-ES"/>
        </w:rPr>
      </w:pPr>
      <w:r w:rsidRPr="000101D9">
        <w:rPr>
          <w:sz w:val="20"/>
          <w:szCs w:val="20"/>
          <w:lang w:val="es-ES"/>
        </w:rPr>
        <w:t>Los colores que MATLAB tiene disponibles, debido a las resoluciones de las matrices de colores, es el siguiente:</w:t>
      </w:r>
    </w:p>
    <w:p w:rsidR="00E70D50" w:rsidRPr="000101D9" w:rsidRDefault="00E70D50" w:rsidP="00970DB5">
      <w:pPr>
        <w:jc w:val="both"/>
        <w:rPr>
          <w:sz w:val="20"/>
          <w:szCs w:val="20"/>
          <w:lang w:val="es-ES"/>
        </w:rPr>
      </w:pPr>
    </w:p>
    <w:p w:rsidR="00E70D50" w:rsidRPr="00C560EB" w:rsidRDefault="00C560EB" w:rsidP="00E70D50">
      <w:pPr>
        <w:jc w:val="center"/>
      </w:pPr>
      <m:oMathPara>
        <m:oMath>
          <m:sSub>
            <m:sSubPr>
              <m:ctrlPr>
                <w:rPr>
                  <w:rFonts w:ascii="Cambria Math" w:eastAsia="Calibri" w:hAnsi="Cambria Math"/>
                  <w:i/>
                  <w:sz w:val="22"/>
                  <w:szCs w:val="22"/>
                  <w:lang w:val="es-CO" w:eastAsia="en-US"/>
                </w:rPr>
              </m:ctrlPr>
            </m:sSubPr>
            <m:e>
              <m:r>
                <w:rPr>
                  <w:rFonts w:ascii="Cambria Math" w:hAnsi="Cambria Math"/>
                </w:rPr>
                <m:t>#</m:t>
              </m:r>
            </m:e>
            <m:sub>
              <m:r>
                <w:rPr>
                  <w:rFonts w:ascii="Cambria Math" w:hAnsi="Cambria Math"/>
                </w:rPr>
                <m:t>Colores</m:t>
              </m:r>
            </m:sub>
          </m:sSub>
          <m:r>
            <w:rPr>
              <w:rFonts w:ascii="Cambria Math" w:hAnsi="Cambria Math"/>
            </w:rPr>
            <m:t>=</m:t>
          </m:r>
          <m:sSup>
            <m:sSupPr>
              <m:ctrlPr>
                <w:rPr>
                  <w:rFonts w:ascii="Cambria Math" w:eastAsia="Calibri" w:hAnsi="Cambria Math"/>
                  <w:i/>
                  <w:sz w:val="22"/>
                  <w:szCs w:val="22"/>
                  <w:lang w:val="es-CO" w:eastAsia="en-US"/>
                </w:rPr>
              </m:ctrlPr>
            </m:sSupPr>
            <m:e>
              <m:r>
                <w:rPr>
                  <w:rFonts w:ascii="Cambria Math" w:hAnsi="Cambria Math"/>
                </w:rPr>
                <m:t>256</m:t>
              </m:r>
            </m:e>
            <m:sup>
              <m:r>
                <w:rPr>
                  <w:rFonts w:ascii="Cambria Math" w:hAnsi="Cambria Math"/>
                </w:rPr>
                <m:t>3</m:t>
              </m:r>
            </m:sup>
          </m:sSup>
          <m:r>
            <w:rPr>
              <w:rFonts w:ascii="Cambria Math" w:hAnsi="Cambria Math"/>
            </w:rPr>
            <m:t>=16777216</m:t>
          </m:r>
        </m:oMath>
      </m:oMathPara>
    </w:p>
    <w:p w:rsidR="00E70D50" w:rsidRPr="000101D9" w:rsidRDefault="00E70D50" w:rsidP="00970DB5">
      <w:pPr>
        <w:jc w:val="both"/>
        <w:rPr>
          <w:sz w:val="20"/>
          <w:szCs w:val="20"/>
          <w:lang w:val="es-ES"/>
        </w:rPr>
      </w:pPr>
    </w:p>
    <w:p w:rsidR="00E70D50" w:rsidRPr="000101D9" w:rsidRDefault="00E70D50" w:rsidP="00970DB5">
      <w:pPr>
        <w:jc w:val="both"/>
        <w:rPr>
          <w:sz w:val="20"/>
          <w:szCs w:val="20"/>
          <w:lang w:val="es-ES"/>
        </w:rPr>
      </w:pPr>
      <w:r w:rsidRPr="000101D9">
        <w:rPr>
          <w:sz w:val="20"/>
          <w:szCs w:val="20"/>
          <w:lang w:val="es-ES"/>
        </w:rPr>
        <w:t>, donde 3 es el número de columnas de la matriz RGB y 256 es el número de valores posibles que puede tomar cualquier posición de la matriz.</w:t>
      </w:r>
    </w:p>
    <w:p w:rsidR="00E70D50" w:rsidRPr="000101D9" w:rsidRDefault="00E70D50" w:rsidP="00970DB5">
      <w:pPr>
        <w:jc w:val="both"/>
        <w:rPr>
          <w:sz w:val="20"/>
          <w:szCs w:val="20"/>
          <w:lang w:val="es-ES"/>
        </w:rPr>
      </w:pPr>
    </w:p>
    <w:p w:rsidR="00E70D50" w:rsidRPr="000101D9" w:rsidRDefault="00E70D50" w:rsidP="00970DB5">
      <w:pPr>
        <w:jc w:val="both"/>
        <w:rPr>
          <w:sz w:val="20"/>
          <w:szCs w:val="20"/>
          <w:lang w:val="es-ES"/>
        </w:rPr>
      </w:pPr>
      <w:r w:rsidRPr="000101D9">
        <w:rPr>
          <w:sz w:val="20"/>
          <w:szCs w:val="20"/>
          <w:lang w:val="es-ES"/>
        </w:rPr>
        <w:t>La solución propuesta es la generación de una matriz de 4096 columnas por 4096 filas</w:t>
      </w:r>
      <w:r w:rsidR="00FF5A82" w:rsidRPr="000101D9">
        <w:rPr>
          <w:sz w:val="20"/>
          <w:szCs w:val="20"/>
          <w:lang w:val="es-ES"/>
        </w:rPr>
        <w:t xml:space="preserve"> la cual contiene el total de valores de las diferentes combinaciones que pueden tomar los píxeles de la imagen.</w:t>
      </w:r>
    </w:p>
    <w:p w:rsidR="00FF5A82" w:rsidRPr="000101D9" w:rsidRDefault="00FF5A82" w:rsidP="00970DB5">
      <w:pPr>
        <w:jc w:val="both"/>
        <w:rPr>
          <w:sz w:val="20"/>
          <w:szCs w:val="20"/>
          <w:lang w:val="es-ES"/>
        </w:rPr>
      </w:pPr>
    </w:p>
    <w:p w:rsidR="00FF5A82" w:rsidRPr="000101D9" w:rsidRDefault="00FF5A82" w:rsidP="00970DB5">
      <w:pPr>
        <w:jc w:val="both"/>
        <w:rPr>
          <w:sz w:val="20"/>
          <w:szCs w:val="20"/>
          <w:lang w:val="es-ES"/>
        </w:rPr>
      </w:pPr>
      <w:r w:rsidRPr="000101D9">
        <w:rPr>
          <w:sz w:val="20"/>
          <w:szCs w:val="20"/>
          <w:lang w:val="es-ES"/>
        </w:rPr>
        <w:t>Para la generación de la imagen a blanco y negro, se genera un barrido a lo largo de las columnas de la imagen, partiendo de cero (negro) e incrementando en valor en pasos de 1/(4096*4096) hasta llegar a 1 (blanco), como se muestra en la figura 1; la parte superior izquierda tiene el valor correspondiente a cero y el barrido llega a la parte inferior derecha al cual le corresponde el valor de 1.</w:t>
      </w:r>
    </w:p>
    <w:p w:rsidR="00FF5A82" w:rsidRPr="000101D9" w:rsidRDefault="00C560EB" w:rsidP="001E379C">
      <w:pPr>
        <w:jc w:val="center"/>
        <w:rPr>
          <w:sz w:val="20"/>
          <w:szCs w:val="20"/>
          <w:lang w:val="es-ES"/>
        </w:rPr>
      </w:pPr>
      <w:r>
        <w:rPr>
          <w:noProof/>
          <w:sz w:val="20"/>
          <w:szCs w:val="20"/>
          <w:lang w:val="es-CO" w:eastAsia="es-CO"/>
        </w:rPr>
        <w:lastRenderedPageBreak/>
        <w:drawing>
          <wp:inline distT="0" distB="0" distL="0" distR="0">
            <wp:extent cx="2590800" cy="2581275"/>
            <wp:effectExtent l="0" t="0" r="0" b="9525"/>
            <wp:docPr id="1" name="Imagen 1" descr="negr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gro-blanco"/>
                    <pic:cNvPicPr>
                      <a:picLocks noChangeAspect="1" noChangeArrowheads="1"/>
                    </pic:cNvPicPr>
                  </pic:nvPicPr>
                  <pic:blipFill>
                    <a:blip r:embed="rId7">
                      <a:extLst>
                        <a:ext uri="{28A0092B-C50C-407E-A947-70E740481C1C}">
                          <a14:useLocalDpi xmlns:a14="http://schemas.microsoft.com/office/drawing/2010/main" val="0"/>
                        </a:ext>
                      </a:extLst>
                    </a:blip>
                    <a:srcRect l="12448" t="5402" r="12761" b="10162"/>
                    <a:stretch>
                      <a:fillRect/>
                    </a:stretch>
                  </pic:blipFill>
                  <pic:spPr bwMode="auto">
                    <a:xfrm>
                      <a:off x="0" y="0"/>
                      <a:ext cx="2590800" cy="2581275"/>
                    </a:xfrm>
                    <a:prstGeom prst="rect">
                      <a:avLst/>
                    </a:prstGeom>
                    <a:noFill/>
                    <a:ln>
                      <a:noFill/>
                    </a:ln>
                  </pic:spPr>
                </pic:pic>
              </a:graphicData>
            </a:graphic>
          </wp:inline>
        </w:drawing>
      </w:r>
    </w:p>
    <w:p w:rsidR="006F2346" w:rsidRPr="000101D9" w:rsidRDefault="006F2346" w:rsidP="001E379C">
      <w:pPr>
        <w:jc w:val="center"/>
        <w:rPr>
          <w:sz w:val="20"/>
          <w:szCs w:val="20"/>
          <w:lang w:val="es-ES"/>
        </w:rPr>
      </w:pPr>
    </w:p>
    <w:p w:rsidR="001E379C" w:rsidRPr="000101D9" w:rsidRDefault="001E379C" w:rsidP="001E379C">
      <w:pPr>
        <w:jc w:val="center"/>
        <w:rPr>
          <w:sz w:val="20"/>
          <w:szCs w:val="20"/>
          <w:lang w:val="es-ES"/>
        </w:rPr>
      </w:pPr>
      <w:r w:rsidRPr="000101D9">
        <w:rPr>
          <w:b/>
          <w:sz w:val="20"/>
          <w:szCs w:val="20"/>
          <w:lang w:val="es-ES"/>
        </w:rPr>
        <w:t>Figura 1:</w:t>
      </w:r>
      <w:r w:rsidRPr="000101D9">
        <w:rPr>
          <w:sz w:val="20"/>
          <w:szCs w:val="20"/>
          <w:lang w:val="es-ES"/>
        </w:rPr>
        <w:t xml:space="preserve"> Escala de grises de la imagen.</w:t>
      </w:r>
    </w:p>
    <w:p w:rsidR="0042369E" w:rsidRPr="000101D9" w:rsidRDefault="0042369E" w:rsidP="00970DB5">
      <w:pPr>
        <w:jc w:val="both"/>
        <w:rPr>
          <w:sz w:val="20"/>
          <w:szCs w:val="20"/>
          <w:lang w:val="es-ES"/>
        </w:rPr>
      </w:pPr>
    </w:p>
    <w:p w:rsidR="001E379C" w:rsidRPr="000101D9" w:rsidRDefault="001E379C" w:rsidP="00970DB5">
      <w:pPr>
        <w:jc w:val="both"/>
        <w:rPr>
          <w:sz w:val="20"/>
          <w:szCs w:val="20"/>
          <w:lang w:val="es-ES"/>
        </w:rPr>
      </w:pPr>
      <w:r w:rsidRPr="000101D9">
        <w:rPr>
          <w:sz w:val="20"/>
          <w:szCs w:val="20"/>
          <w:lang w:val="es-ES"/>
        </w:rPr>
        <w:t xml:space="preserve">Con el fin de obtener los valores de cada matriz de color se hace un barrido en las 4096 columnas de fila de cada color, repitiendo cada valor 16 veces seguidas con el fin de obtener los diferentes matices en la escala de estos, este proceso se repite en las 3 filas (RGB) para así obtener la imagen compuesta de todos los colores posibles en MATLAB. La figura 2 representa la extracción en color azul en sus matices, la figura 3 la extracción del rojo en sus matices y la  </w:t>
      </w:r>
      <w:r w:rsidR="003643C7" w:rsidRPr="000101D9">
        <w:rPr>
          <w:sz w:val="20"/>
          <w:szCs w:val="20"/>
          <w:lang w:val="es-ES"/>
        </w:rPr>
        <w:t>figura 4 el verde en sus matices.</w:t>
      </w:r>
    </w:p>
    <w:p w:rsidR="003643C7" w:rsidRPr="000101D9" w:rsidRDefault="003643C7" w:rsidP="00970DB5">
      <w:pPr>
        <w:jc w:val="both"/>
        <w:rPr>
          <w:sz w:val="20"/>
          <w:szCs w:val="20"/>
          <w:lang w:val="es-ES"/>
        </w:rPr>
      </w:pPr>
    </w:p>
    <w:p w:rsidR="003643C7" w:rsidRPr="000101D9" w:rsidRDefault="00C560EB" w:rsidP="003643C7">
      <w:pPr>
        <w:jc w:val="center"/>
        <w:rPr>
          <w:noProof/>
          <w:lang w:val="es-CO" w:eastAsia="es-CO"/>
        </w:rPr>
      </w:pPr>
      <w:r>
        <w:rPr>
          <w:noProof/>
          <w:lang w:val="es-CO" w:eastAsia="es-CO"/>
        </w:rPr>
        <w:drawing>
          <wp:inline distT="0" distB="0" distL="0" distR="0">
            <wp:extent cx="2705100" cy="25717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15524" t="22380" r="55824" b="29745"/>
                    <a:stretch>
                      <a:fillRect/>
                    </a:stretch>
                  </pic:blipFill>
                  <pic:spPr bwMode="auto">
                    <a:xfrm>
                      <a:off x="0" y="0"/>
                      <a:ext cx="2705100" cy="2571750"/>
                    </a:xfrm>
                    <a:prstGeom prst="rect">
                      <a:avLst/>
                    </a:prstGeom>
                    <a:noFill/>
                    <a:ln>
                      <a:noFill/>
                    </a:ln>
                  </pic:spPr>
                </pic:pic>
              </a:graphicData>
            </a:graphic>
          </wp:inline>
        </w:drawing>
      </w:r>
    </w:p>
    <w:p w:rsidR="003643C7" w:rsidRPr="000101D9" w:rsidRDefault="003643C7" w:rsidP="003643C7">
      <w:pPr>
        <w:jc w:val="center"/>
        <w:rPr>
          <w:noProof/>
          <w:lang w:val="es-CO" w:eastAsia="es-CO"/>
        </w:rPr>
      </w:pPr>
    </w:p>
    <w:p w:rsidR="003643C7" w:rsidRPr="000101D9" w:rsidRDefault="003643C7" w:rsidP="003643C7">
      <w:pPr>
        <w:jc w:val="center"/>
        <w:rPr>
          <w:noProof/>
          <w:sz w:val="20"/>
          <w:szCs w:val="20"/>
          <w:lang w:val="es-CO" w:eastAsia="es-CO"/>
        </w:rPr>
      </w:pPr>
      <w:r w:rsidRPr="000101D9">
        <w:rPr>
          <w:b/>
          <w:noProof/>
          <w:sz w:val="20"/>
          <w:szCs w:val="20"/>
          <w:lang w:val="es-CO" w:eastAsia="es-CO"/>
        </w:rPr>
        <w:t>Figura 2:</w:t>
      </w:r>
      <w:r w:rsidRPr="000101D9">
        <w:rPr>
          <w:noProof/>
          <w:sz w:val="20"/>
          <w:szCs w:val="20"/>
          <w:lang w:val="es-CO" w:eastAsia="es-CO"/>
        </w:rPr>
        <w:t xml:space="preserve">  Variación de intensidad de Azul.</w:t>
      </w:r>
    </w:p>
    <w:p w:rsidR="003643C7" w:rsidRPr="000101D9" w:rsidRDefault="003643C7" w:rsidP="003643C7">
      <w:pPr>
        <w:jc w:val="center"/>
        <w:rPr>
          <w:noProof/>
          <w:sz w:val="20"/>
          <w:szCs w:val="20"/>
          <w:lang w:val="es-CO" w:eastAsia="es-CO"/>
        </w:rPr>
      </w:pPr>
    </w:p>
    <w:p w:rsidR="003643C7" w:rsidRPr="000101D9" w:rsidRDefault="00C560EB" w:rsidP="006F2346">
      <w:pPr>
        <w:jc w:val="center"/>
        <w:rPr>
          <w:noProof/>
          <w:lang w:val="es-CO" w:eastAsia="es-CO"/>
        </w:rPr>
      </w:pPr>
      <w:r>
        <w:rPr>
          <w:noProof/>
          <w:lang w:val="es-CO" w:eastAsia="es-CO"/>
        </w:rPr>
        <w:lastRenderedPageBreak/>
        <w:drawing>
          <wp:inline distT="0" distB="0" distL="0" distR="0">
            <wp:extent cx="2647950" cy="241935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55518" t="22096" r="16495" b="30028"/>
                    <a:stretch>
                      <a:fillRect/>
                    </a:stretch>
                  </pic:blipFill>
                  <pic:spPr bwMode="auto">
                    <a:xfrm>
                      <a:off x="0" y="0"/>
                      <a:ext cx="2647950" cy="2419350"/>
                    </a:xfrm>
                    <a:prstGeom prst="rect">
                      <a:avLst/>
                    </a:prstGeom>
                    <a:noFill/>
                    <a:ln>
                      <a:noFill/>
                    </a:ln>
                  </pic:spPr>
                </pic:pic>
              </a:graphicData>
            </a:graphic>
          </wp:inline>
        </w:drawing>
      </w:r>
    </w:p>
    <w:p w:rsidR="006F2346" w:rsidRPr="000101D9" w:rsidRDefault="006F2346" w:rsidP="006F2346">
      <w:pPr>
        <w:jc w:val="center"/>
        <w:rPr>
          <w:noProof/>
          <w:lang w:val="es-CO" w:eastAsia="es-CO"/>
        </w:rPr>
      </w:pPr>
    </w:p>
    <w:p w:rsidR="006F2346" w:rsidRPr="000101D9" w:rsidRDefault="006F2346" w:rsidP="006F2346">
      <w:pPr>
        <w:jc w:val="center"/>
        <w:rPr>
          <w:noProof/>
          <w:sz w:val="20"/>
          <w:szCs w:val="20"/>
          <w:lang w:val="es-CO" w:eastAsia="es-CO"/>
        </w:rPr>
      </w:pPr>
      <w:r w:rsidRPr="000101D9">
        <w:rPr>
          <w:b/>
          <w:noProof/>
          <w:sz w:val="20"/>
          <w:szCs w:val="20"/>
          <w:lang w:val="es-CO" w:eastAsia="es-CO"/>
        </w:rPr>
        <w:t>Figura 3:</w:t>
      </w:r>
      <w:r w:rsidRPr="000101D9">
        <w:rPr>
          <w:noProof/>
          <w:sz w:val="20"/>
          <w:szCs w:val="20"/>
          <w:lang w:val="es-CO" w:eastAsia="es-CO"/>
        </w:rPr>
        <w:t xml:space="preserve"> Variación de intensidad de rojo</w:t>
      </w:r>
    </w:p>
    <w:p w:rsidR="006F2346" w:rsidRPr="000101D9" w:rsidRDefault="006F2346" w:rsidP="006F2346">
      <w:pPr>
        <w:jc w:val="center"/>
        <w:rPr>
          <w:sz w:val="20"/>
          <w:szCs w:val="20"/>
          <w:lang w:val="es-ES"/>
        </w:rPr>
      </w:pPr>
    </w:p>
    <w:p w:rsidR="003643C7" w:rsidRPr="000101D9" w:rsidRDefault="00C560EB" w:rsidP="003643C7">
      <w:pPr>
        <w:jc w:val="center"/>
        <w:rPr>
          <w:noProof/>
          <w:sz w:val="20"/>
          <w:szCs w:val="20"/>
          <w:lang w:val="es-CO" w:eastAsia="es-CO"/>
        </w:rPr>
      </w:pPr>
      <w:r>
        <w:rPr>
          <w:noProof/>
          <w:sz w:val="20"/>
          <w:szCs w:val="20"/>
          <w:lang w:val="es-CO" w:eastAsia="es-CO"/>
        </w:rPr>
        <w:drawing>
          <wp:inline distT="0" distB="0" distL="0" distR="0">
            <wp:extent cx="2705100" cy="2352675"/>
            <wp:effectExtent l="0" t="0" r="0"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55013" t="30592" r="16504" b="20963"/>
                    <a:stretch>
                      <a:fillRect/>
                    </a:stretch>
                  </pic:blipFill>
                  <pic:spPr bwMode="auto">
                    <a:xfrm>
                      <a:off x="0" y="0"/>
                      <a:ext cx="2705100" cy="2352675"/>
                    </a:xfrm>
                    <a:prstGeom prst="rect">
                      <a:avLst/>
                    </a:prstGeom>
                    <a:noFill/>
                    <a:ln>
                      <a:noFill/>
                    </a:ln>
                  </pic:spPr>
                </pic:pic>
              </a:graphicData>
            </a:graphic>
          </wp:inline>
        </w:drawing>
      </w:r>
    </w:p>
    <w:p w:rsidR="003643C7" w:rsidRPr="000101D9" w:rsidRDefault="003643C7" w:rsidP="003643C7">
      <w:pPr>
        <w:jc w:val="center"/>
        <w:rPr>
          <w:noProof/>
          <w:sz w:val="20"/>
          <w:szCs w:val="20"/>
          <w:lang w:val="es-CO" w:eastAsia="es-CO"/>
        </w:rPr>
      </w:pPr>
    </w:p>
    <w:p w:rsidR="003643C7" w:rsidRPr="000101D9" w:rsidRDefault="003643C7" w:rsidP="003643C7">
      <w:pPr>
        <w:jc w:val="center"/>
        <w:rPr>
          <w:noProof/>
          <w:sz w:val="20"/>
          <w:szCs w:val="20"/>
          <w:lang w:val="es-CO" w:eastAsia="es-CO"/>
        </w:rPr>
      </w:pPr>
      <w:r w:rsidRPr="000101D9">
        <w:rPr>
          <w:b/>
          <w:noProof/>
          <w:sz w:val="20"/>
          <w:szCs w:val="20"/>
          <w:lang w:val="es-CO" w:eastAsia="es-CO"/>
        </w:rPr>
        <w:t>Figura 4:</w:t>
      </w:r>
      <w:r w:rsidRPr="000101D9">
        <w:rPr>
          <w:noProof/>
          <w:sz w:val="20"/>
          <w:szCs w:val="20"/>
          <w:lang w:val="es-CO" w:eastAsia="es-CO"/>
        </w:rPr>
        <w:t xml:space="preserve"> Variación de intensidad de verde. </w:t>
      </w:r>
    </w:p>
    <w:p w:rsidR="006F2346" w:rsidRPr="000101D9" w:rsidRDefault="006F2346" w:rsidP="003643C7">
      <w:pPr>
        <w:jc w:val="center"/>
        <w:rPr>
          <w:noProof/>
          <w:sz w:val="20"/>
          <w:szCs w:val="20"/>
          <w:lang w:val="es-CO" w:eastAsia="es-CO"/>
        </w:rPr>
      </w:pPr>
    </w:p>
    <w:p w:rsidR="006F2346" w:rsidRPr="000101D9" w:rsidRDefault="006F2346" w:rsidP="006F2346">
      <w:pPr>
        <w:jc w:val="both"/>
        <w:rPr>
          <w:noProof/>
          <w:sz w:val="20"/>
          <w:szCs w:val="20"/>
          <w:lang w:val="es-CO" w:eastAsia="es-CO"/>
        </w:rPr>
      </w:pPr>
      <w:r w:rsidRPr="000101D9">
        <w:rPr>
          <w:noProof/>
          <w:sz w:val="20"/>
          <w:szCs w:val="20"/>
          <w:lang w:val="es-CO" w:eastAsia="es-CO"/>
        </w:rPr>
        <w:t>De la extracción de estas tres matrices se puede componer una matriz (imagen), con todos los colores que se pueden representar, el resultado es mostrado en la fiigura 5.</w:t>
      </w:r>
    </w:p>
    <w:p w:rsidR="006F2346" w:rsidRPr="000101D9" w:rsidRDefault="006F2346" w:rsidP="006F2346">
      <w:pPr>
        <w:jc w:val="both"/>
        <w:rPr>
          <w:noProof/>
          <w:sz w:val="20"/>
          <w:szCs w:val="20"/>
          <w:lang w:val="es-CO" w:eastAsia="es-CO"/>
        </w:rPr>
      </w:pPr>
    </w:p>
    <w:p w:rsidR="006F2346" w:rsidRPr="000101D9" w:rsidRDefault="00C560EB" w:rsidP="006F2346">
      <w:pPr>
        <w:jc w:val="center"/>
        <w:rPr>
          <w:noProof/>
          <w:lang w:val="es-CO" w:eastAsia="es-CO"/>
        </w:rPr>
      </w:pPr>
      <w:r>
        <w:rPr>
          <w:noProof/>
          <w:lang w:val="es-CO" w:eastAsia="es-CO"/>
        </w:rPr>
        <w:drawing>
          <wp:inline distT="0" distB="0" distL="0" distR="0">
            <wp:extent cx="2743200" cy="22860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5620" t="33711" r="56027" b="18130"/>
                    <a:stretch>
                      <a:fillRect/>
                    </a:stretch>
                  </pic:blipFill>
                  <pic:spPr bwMode="auto">
                    <a:xfrm>
                      <a:off x="0" y="0"/>
                      <a:ext cx="2743200" cy="2286000"/>
                    </a:xfrm>
                    <a:prstGeom prst="rect">
                      <a:avLst/>
                    </a:prstGeom>
                    <a:noFill/>
                    <a:ln>
                      <a:noFill/>
                    </a:ln>
                  </pic:spPr>
                </pic:pic>
              </a:graphicData>
            </a:graphic>
          </wp:inline>
        </w:drawing>
      </w:r>
    </w:p>
    <w:p w:rsidR="006F2346" w:rsidRPr="000101D9" w:rsidRDefault="006F2346" w:rsidP="006F2346">
      <w:pPr>
        <w:jc w:val="center"/>
        <w:rPr>
          <w:noProof/>
          <w:sz w:val="20"/>
          <w:szCs w:val="20"/>
          <w:lang w:val="es-CO" w:eastAsia="es-CO"/>
        </w:rPr>
      </w:pPr>
      <w:r w:rsidRPr="000101D9">
        <w:rPr>
          <w:b/>
          <w:noProof/>
          <w:sz w:val="20"/>
          <w:szCs w:val="20"/>
          <w:lang w:val="es-CO" w:eastAsia="es-CO"/>
        </w:rPr>
        <w:t>Figura 5:</w:t>
      </w:r>
      <w:r w:rsidRPr="000101D9">
        <w:rPr>
          <w:noProof/>
          <w:sz w:val="20"/>
          <w:szCs w:val="20"/>
          <w:lang w:val="es-CO" w:eastAsia="es-CO"/>
        </w:rPr>
        <w:t xml:space="preserve"> Imagen resultante.</w:t>
      </w:r>
    </w:p>
    <w:p w:rsidR="006F2346" w:rsidRPr="000101D9" w:rsidRDefault="006F2346" w:rsidP="006F2346">
      <w:pPr>
        <w:jc w:val="center"/>
        <w:rPr>
          <w:sz w:val="20"/>
          <w:szCs w:val="20"/>
          <w:lang w:val="es-ES"/>
        </w:rPr>
      </w:pPr>
    </w:p>
    <w:p w:rsidR="002119E9" w:rsidRPr="000101D9" w:rsidRDefault="002119E9" w:rsidP="00970DB5">
      <w:pPr>
        <w:jc w:val="both"/>
        <w:rPr>
          <w:sz w:val="20"/>
          <w:szCs w:val="20"/>
          <w:lang w:val="es-ES"/>
        </w:rPr>
      </w:pPr>
    </w:p>
    <w:p w:rsidR="002119E9" w:rsidRPr="000101D9" w:rsidRDefault="000101D9" w:rsidP="00970DB5">
      <w:pPr>
        <w:jc w:val="both"/>
        <w:rPr>
          <w:b/>
          <w:lang w:val="es-ES"/>
        </w:rPr>
      </w:pPr>
      <w:r w:rsidRPr="000101D9">
        <w:rPr>
          <w:b/>
          <w:lang w:val="es-ES"/>
        </w:rPr>
        <w:t>4</w:t>
      </w:r>
      <w:r w:rsidR="002119E9" w:rsidRPr="000101D9">
        <w:rPr>
          <w:b/>
          <w:lang w:val="es-ES"/>
        </w:rPr>
        <w:t>.</w:t>
      </w:r>
      <w:r w:rsidR="002119E9" w:rsidRPr="000101D9">
        <w:rPr>
          <w:b/>
          <w:lang w:val="es-ES"/>
        </w:rPr>
        <w:tab/>
        <w:t>Análisis de Resultados</w:t>
      </w:r>
    </w:p>
    <w:p w:rsidR="002119E9" w:rsidRPr="000101D9" w:rsidRDefault="002119E9" w:rsidP="00970DB5">
      <w:pPr>
        <w:jc w:val="both"/>
        <w:rPr>
          <w:i/>
          <w:sz w:val="20"/>
          <w:szCs w:val="20"/>
          <w:lang w:val="es-ES"/>
        </w:rPr>
      </w:pPr>
    </w:p>
    <w:p w:rsidR="00011A1C" w:rsidRPr="000101D9" w:rsidRDefault="00011A1C" w:rsidP="00970DB5">
      <w:pPr>
        <w:jc w:val="both"/>
        <w:rPr>
          <w:sz w:val="20"/>
          <w:szCs w:val="20"/>
          <w:lang w:val="es-ES"/>
        </w:rPr>
      </w:pPr>
      <w:r w:rsidRPr="000101D9">
        <w:rPr>
          <w:sz w:val="20"/>
          <w:szCs w:val="20"/>
          <w:lang w:val="es-ES"/>
        </w:rPr>
        <w:t>Con respecto a la matriz de la imagen obtenida se notó que la resolución varía con respecto al barrido utilizado,  si se hace píxel por píxel modificando una por una las características de éste, se pierden zonas a la hora de la visualización. Al hacer el barrido por columna se garantiza la suavidad de los cambios de color en la imagen.</w:t>
      </w:r>
    </w:p>
    <w:p w:rsidR="00011A1C" w:rsidRPr="000101D9" w:rsidRDefault="00011A1C" w:rsidP="00970DB5">
      <w:pPr>
        <w:jc w:val="both"/>
        <w:rPr>
          <w:sz w:val="20"/>
          <w:szCs w:val="20"/>
          <w:lang w:val="es-ES"/>
        </w:rPr>
      </w:pPr>
    </w:p>
    <w:p w:rsidR="00011A1C" w:rsidRPr="000101D9" w:rsidRDefault="00011A1C" w:rsidP="00970DB5">
      <w:pPr>
        <w:jc w:val="both"/>
        <w:rPr>
          <w:sz w:val="20"/>
          <w:szCs w:val="20"/>
          <w:lang w:val="es-ES"/>
        </w:rPr>
      </w:pPr>
      <w:r w:rsidRPr="000101D9">
        <w:rPr>
          <w:sz w:val="20"/>
          <w:szCs w:val="20"/>
          <w:lang w:val="es-ES"/>
        </w:rPr>
        <w:t xml:space="preserve">Dichos datos obtenidos pueden variar en la visualización y tiempos de retardo en el algoritmo, dependiendo de la máquina en la cual se realice la experimentación, debido a la resolución de pantalla y características de memoria y procesador el dispositivo. </w:t>
      </w:r>
    </w:p>
    <w:p w:rsidR="00011A1C" w:rsidRPr="000101D9" w:rsidRDefault="00011A1C" w:rsidP="00970DB5">
      <w:pPr>
        <w:jc w:val="both"/>
        <w:rPr>
          <w:sz w:val="28"/>
          <w:szCs w:val="28"/>
          <w:lang w:val="es-ES"/>
        </w:rPr>
      </w:pPr>
    </w:p>
    <w:p w:rsidR="00A955BB" w:rsidRPr="000101D9" w:rsidRDefault="000101D9" w:rsidP="00970DB5">
      <w:pPr>
        <w:jc w:val="both"/>
        <w:rPr>
          <w:b/>
          <w:lang w:val="es-ES"/>
        </w:rPr>
      </w:pPr>
      <w:r w:rsidRPr="000101D9">
        <w:rPr>
          <w:b/>
          <w:lang w:val="es-ES"/>
        </w:rPr>
        <w:t>5</w:t>
      </w:r>
      <w:r w:rsidR="00011A1C" w:rsidRPr="000101D9">
        <w:rPr>
          <w:b/>
          <w:lang w:val="es-ES"/>
        </w:rPr>
        <w:t>.</w:t>
      </w:r>
      <w:r w:rsidR="00011A1C" w:rsidRPr="000101D9">
        <w:rPr>
          <w:b/>
          <w:lang w:val="es-ES"/>
        </w:rPr>
        <w:tab/>
        <w:t>Conclusiones</w:t>
      </w:r>
    </w:p>
    <w:p w:rsidR="00011A1C" w:rsidRPr="000101D9" w:rsidRDefault="00011A1C" w:rsidP="00970DB5">
      <w:pPr>
        <w:jc w:val="both"/>
        <w:rPr>
          <w:b/>
          <w:sz w:val="28"/>
          <w:szCs w:val="28"/>
          <w:lang w:val="es-ES"/>
        </w:rPr>
      </w:pPr>
    </w:p>
    <w:p w:rsidR="00011A1C" w:rsidRPr="000101D9" w:rsidRDefault="00011A1C" w:rsidP="00970DB5">
      <w:pPr>
        <w:jc w:val="both"/>
        <w:rPr>
          <w:sz w:val="20"/>
          <w:szCs w:val="20"/>
          <w:lang w:val="es-ES"/>
        </w:rPr>
      </w:pPr>
      <w:r w:rsidRPr="000101D9">
        <w:rPr>
          <w:sz w:val="20"/>
          <w:szCs w:val="20"/>
          <w:lang w:val="es-ES"/>
        </w:rPr>
        <w:t>Gracias a la experimentación ardua se logró obtener una imagen con una buena resolución</w:t>
      </w:r>
      <w:r w:rsidR="000101D9" w:rsidRPr="000101D9">
        <w:rPr>
          <w:sz w:val="20"/>
          <w:szCs w:val="20"/>
          <w:lang w:val="es-ES"/>
        </w:rPr>
        <w:t>, que permite observar los diferentes matices de colores que se pueden representar en el entorno gráfico de MATLAB, gracias a esto se entendieron ciertos conceptos inherentes a las imágenes y su tratamiento en el programa, como: color, formato de color y niveles de representación en dicho formato.</w:t>
      </w:r>
    </w:p>
    <w:p w:rsidR="006F2346" w:rsidRPr="000101D9" w:rsidRDefault="006F2346" w:rsidP="00970DB5">
      <w:pPr>
        <w:jc w:val="both"/>
        <w:rPr>
          <w:b/>
          <w:sz w:val="28"/>
          <w:szCs w:val="28"/>
          <w:lang w:val="es-ES"/>
        </w:rPr>
      </w:pPr>
    </w:p>
    <w:p w:rsidR="004D307D" w:rsidRPr="000101D9" w:rsidRDefault="000101D9" w:rsidP="004D307D">
      <w:pPr>
        <w:jc w:val="both"/>
        <w:rPr>
          <w:b/>
          <w:lang w:val="es-ES"/>
        </w:rPr>
      </w:pPr>
      <w:r w:rsidRPr="000101D9">
        <w:rPr>
          <w:b/>
          <w:lang w:val="es-ES"/>
        </w:rPr>
        <w:t>6</w:t>
      </w:r>
      <w:r w:rsidR="004D307D" w:rsidRPr="000101D9">
        <w:rPr>
          <w:b/>
          <w:lang w:val="es-ES"/>
        </w:rPr>
        <w:t>.</w:t>
      </w:r>
      <w:r w:rsidR="004D307D" w:rsidRPr="000101D9">
        <w:rPr>
          <w:b/>
          <w:lang w:val="es-ES"/>
        </w:rPr>
        <w:tab/>
        <w:t>Referencias</w:t>
      </w:r>
    </w:p>
    <w:p w:rsidR="004D307D" w:rsidRPr="000101D9" w:rsidRDefault="004D307D" w:rsidP="004D307D">
      <w:pPr>
        <w:jc w:val="both"/>
        <w:rPr>
          <w:b/>
          <w:sz w:val="20"/>
          <w:szCs w:val="20"/>
          <w:lang w:val="es-ES"/>
        </w:rPr>
      </w:pPr>
    </w:p>
    <w:p w:rsidR="004D307D" w:rsidRPr="000101D9" w:rsidRDefault="004D307D" w:rsidP="004D307D">
      <w:pPr>
        <w:jc w:val="both"/>
        <w:rPr>
          <w:sz w:val="20"/>
          <w:szCs w:val="20"/>
          <w:lang w:val="es-ES"/>
        </w:rPr>
      </w:pPr>
      <w:r w:rsidRPr="000101D9">
        <w:rPr>
          <w:b/>
          <w:sz w:val="20"/>
          <w:szCs w:val="20"/>
          <w:lang w:val="es-ES"/>
        </w:rPr>
        <w:t>[1]</w:t>
      </w:r>
      <w:r w:rsidRPr="000101D9">
        <w:rPr>
          <w:sz w:val="20"/>
          <w:szCs w:val="20"/>
          <w:lang w:val="es-ES"/>
        </w:rPr>
        <w:t xml:space="preserve"> </w:t>
      </w:r>
      <w:r w:rsidR="00BA1C88" w:rsidRPr="000101D9">
        <w:rPr>
          <w:sz w:val="20"/>
          <w:szCs w:val="20"/>
          <w:lang w:val="es-ES"/>
        </w:rPr>
        <w:t>Apuntes de clase.</w:t>
      </w:r>
    </w:p>
    <w:p w:rsidR="00011A1C" w:rsidRPr="000101D9" w:rsidRDefault="00ED68DE" w:rsidP="00011A1C">
      <w:pPr>
        <w:autoSpaceDE w:val="0"/>
        <w:autoSpaceDN w:val="0"/>
        <w:adjustRightInd w:val="0"/>
        <w:rPr>
          <w:sz w:val="20"/>
          <w:szCs w:val="20"/>
          <w:lang w:eastAsia="es-CO"/>
        </w:rPr>
      </w:pPr>
      <w:r w:rsidRPr="000101D9">
        <w:rPr>
          <w:b/>
          <w:sz w:val="20"/>
          <w:szCs w:val="20"/>
          <w:lang w:eastAsia="es-CO"/>
        </w:rPr>
        <w:t>[2]</w:t>
      </w:r>
      <w:r w:rsidRPr="000101D9">
        <w:rPr>
          <w:sz w:val="20"/>
          <w:szCs w:val="20"/>
          <w:lang w:eastAsia="es-CO"/>
        </w:rPr>
        <w:t xml:space="preserve"> </w:t>
      </w:r>
      <w:r w:rsidR="00011A1C" w:rsidRPr="000101D9">
        <w:rPr>
          <w:sz w:val="20"/>
          <w:szCs w:val="20"/>
          <w:lang w:eastAsia="es-CO"/>
        </w:rPr>
        <w:t>James H. McClellan, Ronald W. Schafer y Mark A.</w:t>
      </w:r>
    </w:p>
    <w:p w:rsidR="00011A1C" w:rsidRPr="000101D9" w:rsidRDefault="00011A1C" w:rsidP="00011A1C">
      <w:pPr>
        <w:autoSpaceDE w:val="0"/>
        <w:autoSpaceDN w:val="0"/>
        <w:adjustRightInd w:val="0"/>
        <w:rPr>
          <w:sz w:val="20"/>
          <w:szCs w:val="20"/>
          <w:lang w:eastAsia="es-CO"/>
        </w:rPr>
      </w:pPr>
      <w:r w:rsidRPr="000101D9">
        <w:rPr>
          <w:sz w:val="20"/>
          <w:szCs w:val="20"/>
          <w:lang w:eastAsia="es-CO"/>
        </w:rPr>
        <w:t>Yoder, DSP First: A Multimedia Approach Prentice-</w:t>
      </w:r>
    </w:p>
    <w:p w:rsidR="00607174" w:rsidRPr="000101D9" w:rsidRDefault="00011A1C" w:rsidP="00011A1C">
      <w:pPr>
        <w:jc w:val="both"/>
        <w:rPr>
          <w:sz w:val="20"/>
          <w:szCs w:val="20"/>
          <w:lang w:eastAsia="es-CO"/>
        </w:rPr>
      </w:pPr>
      <w:r w:rsidRPr="000101D9">
        <w:rPr>
          <w:sz w:val="20"/>
          <w:szCs w:val="20"/>
          <w:lang w:eastAsia="es-CO"/>
        </w:rPr>
        <w:t>Hall, Inc., New Jersey, USA, 1998.</w:t>
      </w:r>
    </w:p>
    <w:p w:rsidR="00011A1C" w:rsidRPr="000101D9" w:rsidRDefault="00011A1C" w:rsidP="00011A1C">
      <w:pPr>
        <w:jc w:val="both"/>
      </w:pPr>
      <w:r w:rsidRPr="000101D9">
        <w:rPr>
          <w:b/>
          <w:sz w:val="20"/>
          <w:szCs w:val="20"/>
          <w:lang w:eastAsia="es-CO"/>
        </w:rPr>
        <w:t xml:space="preserve">[3] </w:t>
      </w:r>
      <w:hyperlink r:id="rId11" w:history="1">
        <w:r w:rsidRPr="000101D9">
          <w:rPr>
            <w:rStyle w:val="Hipervnculo"/>
          </w:rPr>
          <w:t>http://www.slideshare.net/dpatriciocastillom/imagenes-matlab</w:t>
        </w:r>
      </w:hyperlink>
    </w:p>
    <w:p w:rsidR="00011A1C" w:rsidRPr="000101D9" w:rsidRDefault="00011A1C" w:rsidP="00011A1C">
      <w:pPr>
        <w:jc w:val="both"/>
        <w:rPr>
          <w:sz w:val="20"/>
          <w:szCs w:val="20"/>
        </w:rPr>
      </w:pPr>
      <w:r w:rsidRPr="000101D9">
        <w:rPr>
          <w:b/>
        </w:rPr>
        <w:t xml:space="preserve">[4] </w:t>
      </w:r>
      <w:hyperlink r:id="rId12" w:history="1">
        <w:r w:rsidRPr="000101D9">
          <w:rPr>
            <w:rStyle w:val="Hipervnculo"/>
          </w:rPr>
          <w:t>http://www.slideshare.net/lonely113/procesamiento-digital-de-imgenes-con-matlab</w:t>
        </w:r>
      </w:hyperlink>
    </w:p>
    <w:p w:rsidR="004D307D" w:rsidRPr="000101D9" w:rsidRDefault="004D307D" w:rsidP="00970DB5">
      <w:pPr>
        <w:jc w:val="both"/>
        <w:rPr>
          <w:sz w:val="20"/>
          <w:szCs w:val="20"/>
        </w:rPr>
      </w:pPr>
    </w:p>
    <w:sectPr w:rsidR="004D307D" w:rsidRPr="000101D9" w:rsidSect="00BC53FA">
      <w:type w:val="continuous"/>
      <w:pgSz w:w="11906" w:h="16838"/>
      <w:pgMar w:top="1418" w:right="851" w:bottom="1418" w:left="851" w:header="709" w:footer="709"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2797"/>
    <w:multiLevelType w:val="hybridMultilevel"/>
    <w:tmpl w:val="EE2CA99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161B4042"/>
    <w:multiLevelType w:val="hybridMultilevel"/>
    <w:tmpl w:val="DAD0E1E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21405F16"/>
    <w:multiLevelType w:val="hybridMultilevel"/>
    <w:tmpl w:val="2E643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57174B8"/>
    <w:multiLevelType w:val="hybridMultilevel"/>
    <w:tmpl w:val="09263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8B35D22"/>
    <w:multiLevelType w:val="hybridMultilevel"/>
    <w:tmpl w:val="AD8206F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41E941FD"/>
    <w:multiLevelType w:val="hybridMultilevel"/>
    <w:tmpl w:val="B23418F6"/>
    <w:lvl w:ilvl="0" w:tplc="0C0A0001">
      <w:start w:val="1"/>
      <w:numFmt w:val="bullet"/>
      <w:lvlText w:val=""/>
      <w:lvlJc w:val="left"/>
      <w:pPr>
        <w:tabs>
          <w:tab w:val="num" w:pos="840"/>
        </w:tabs>
        <w:ind w:left="840" w:hanging="360"/>
      </w:pPr>
      <w:rPr>
        <w:rFonts w:ascii="Symbol" w:hAnsi="Symbol" w:hint="default"/>
      </w:rPr>
    </w:lvl>
    <w:lvl w:ilvl="1" w:tplc="0C0A0003" w:tentative="1">
      <w:start w:val="1"/>
      <w:numFmt w:val="bullet"/>
      <w:lvlText w:val="o"/>
      <w:lvlJc w:val="left"/>
      <w:pPr>
        <w:tabs>
          <w:tab w:val="num" w:pos="1560"/>
        </w:tabs>
        <w:ind w:left="1560" w:hanging="360"/>
      </w:pPr>
      <w:rPr>
        <w:rFonts w:ascii="Courier New" w:hAnsi="Courier New" w:cs="Courier New" w:hint="default"/>
      </w:rPr>
    </w:lvl>
    <w:lvl w:ilvl="2" w:tplc="0C0A0005" w:tentative="1">
      <w:start w:val="1"/>
      <w:numFmt w:val="bullet"/>
      <w:lvlText w:val=""/>
      <w:lvlJc w:val="left"/>
      <w:pPr>
        <w:tabs>
          <w:tab w:val="num" w:pos="2280"/>
        </w:tabs>
        <w:ind w:left="2280" w:hanging="360"/>
      </w:pPr>
      <w:rPr>
        <w:rFonts w:ascii="Wingdings" w:hAnsi="Wingdings" w:hint="default"/>
      </w:rPr>
    </w:lvl>
    <w:lvl w:ilvl="3" w:tplc="0C0A0001" w:tentative="1">
      <w:start w:val="1"/>
      <w:numFmt w:val="bullet"/>
      <w:lvlText w:val=""/>
      <w:lvlJc w:val="left"/>
      <w:pPr>
        <w:tabs>
          <w:tab w:val="num" w:pos="3000"/>
        </w:tabs>
        <w:ind w:left="3000" w:hanging="360"/>
      </w:pPr>
      <w:rPr>
        <w:rFonts w:ascii="Symbol" w:hAnsi="Symbol" w:hint="default"/>
      </w:rPr>
    </w:lvl>
    <w:lvl w:ilvl="4" w:tplc="0C0A0003" w:tentative="1">
      <w:start w:val="1"/>
      <w:numFmt w:val="bullet"/>
      <w:lvlText w:val="o"/>
      <w:lvlJc w:val="left"/>
      <w:pPr>
        <w:tabs>
          <w:tab w:val="num" w:pos="3720"/>
        </w:tabs>
        <w:ind w:left="3720" w:hanging="360"/>
      </w:pPr>
      <w:rPr>
        <w:rFonts w:ascii="Courier New" w:hAnsi="Courier New" w:cs="Courier New" w:hint="default"/>
      </w:rPr>
    </w:lvl>
    <w:lvl w:ilvl="5" w:tplc="0C0A0005" w:tentative="1">
      <w:start w:val="1"/>
      <w:numFmt w:val="bullet"/>
      <w:lvlText w:val=""/>
      <w:lvlJc w:val="left"/>
      <w:pPr>
        <w:tabs>
          <w:tab w:val="num" w:pos="4440"/>
        </w:tabs>
        <w:ind w:left="4440" w:hanging="360"/>
      </w:pPr>
      <w:rPr>
        <w:rFonts w:ascii="Wingdings" w:hAnsi="Wingdings" w:hint="default"/>
      </w:rPr>
    </w:lvl>
    <w:lvl w:ilvl="6" w:tplc="0C0A0001" w:tentative="1">
      <w:start w:val="1"/>
      <w:numFmt w:val="bullet"/>
      <w:lvlText w:val=""/>
      <w:lvlJc w:val="left"/>
      <w:pPr>
        <w:tabs>
          <w:tab w:val="num" w:pos="5160"/>
        </w:tabs>
        <w:ind w:left="5160" w:hanging="360"/>
      </w:pPr>
      <w:rPr>
        <w:rFonts w:ascii="Symbol" w:hAnsi="Symbol" w:hint="default"/>
      </w:rPr>
    </w:lvl>
    <w:lvl w:ilvl="7" w:tplc="0C0A0003" w:tentative="1">
      <w:start w:val="1"/>
      <w:numFmt w:val="bullet"/>
      <w:lvlText w:val="o"/>
      <w:lvlJc w:val="left"/>
      <w:pPr>
        <w:tabs>
          <w:tab w:val="num" w:pos="5880"/>
        </w:tabs>
        <w:ind w:left="5880" w:hanging="360"/>
      </w:pPr>
      <w:rPr>
        <w:rFonts w:ascii="Courier New" w:hAnsi="Courier New" w:cs="Courier New" w:hint="default"/>
      </w:rPr>
    </w:lvl>
    <w:lvl w:ilvl="8" w:tplc="0C0A0005" w:tentative="1">
      <w:start w:val="1"/>
      <w:numFmt w:val="bullet"/>
      <w:lvlText w:val=""/>
      <w:lvlJc w:val="left"/>
      <w:pPr>
        <w:tabs>
          <w:tab w:val="num" w:pos="6600"/>
        </w:tabs>
        <w:ind w:left="6600" w:hanging="360"/>
      </w:pPr>
      <w:rPr>
        <w:rFonts w:ascii="Wingdings" w:hAnsi="Wingdings" w:hint="default"/>
      </w:rPr>
    </w:lvl>
  </w:abstractNum>
  <w:abstractNum w:abstractNumId="6">
    <w:nsid w:val="42601773"/>
    <w:multiLevelType w:val="hybridMultilevel"/>
    <w:tmpl w:val="7C36BB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A181B47"/>
    <w:multiLevelType w:val="hybridMultilevel"/>
    <w:tmpl w:val="6250FA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CA"/>
    <w:rsid w:val="000101D9"/>
    <w:rsid w:val="00011A1C"/>
    <w:rsid w:val="00056AA0"/>
    <w:rsid w:val="000606DA"/>
    <w:rsid w:val="00066A5A"/>
    <w:rsid w:val="00071A48"/>
    <w:rsid w:val="000755E4"/>
    <w:rsid w:val="0008438F"/>
    <w:rsid w:val="000C0E8B"/>
    <w:rsid w:val="000C4240"/>
    <w:rsid w:val="000E29BE"/>
    <w:rsid w:val="000E488C"/>
    <w:rsid w:val="001152E5"/>
    <w:rsid w:val="00120B2C"/>
    <w:rsid w:val="001255D0"/>
    <w:rsid w:val="00130E3E"/>
    <w:rsid w:val="00180205"/>
    <w:rsid w:val="0019240D"/>
    <w:rsid w:val="001D427B"/>
    <w:rsid w:val="001E379C"/>
    <w:rsid w:val="002119E9"/>
    <w:rsid w:val="00223FBD"/>
    <w:rsid w:val="00272633"/>
    <w:rsid w:val="00283753"/>
    <w:rsid w:val="002B3F18"/>
    <w:rsid w:val="002B48F2"/>
    <w:rsid w:val="002E0197"/>
    <w:rsid w:val="00313551"/>
    <w:rsid w:val="003643C7"/>
    <w:rsid w:val="003762CA"/>
    <w:rsid w:val="003937A8"/>
    <w:rsid w:val="003B7552"/>
    <w:rsid w:val="003D5DC4"/>
    <w:rsid w:val="003D60FA"/>
    <w:rsid w:val="00422566"/>
    <w:rsid w:val="0042369E"/>
    <w:rsid w:val="00423D2A"/>
    <w:rsid w:val="004668A0"/>
    <w:rsid w:val="004852A3"/>
    <w:rsid w:val="00487D10"/>
    <w:rsid w:val="00494CDD"/>
    <w:rsid w:val="00494EF8"/>
    <w:rsid w:val="004B1807"/>
    <w:rsid w:val="004D307D"/>
    <w:rsid w:val="00511F95"/>
    <w:rsid w:val="005268F7"/>
    <w:rsid w:val="00527F27"/>
    <w:rsid w:val="00541489"/>
    <w:rsid w:val="0055075E"/>
    <w:rsid w:val="00585704"/>
    <w:rsid w:val="005B4845"/>
    <w:rsid w:val="005C13C3"/>
    <w:rsid w:val="005C58D8"/>
    <w:rsid w:val="00607174"/>
    <w:rsid w:val="00622EAA"/>
    <w:rsid w:val="00625A34"/>
    <w:rsid w:val="006418B8"/>
    <w:rsid w:val="00644A9E"/>
    <w:rsid w:val="006D3338"/>
    <w:rsid w:val="006D3CF2"/>
    <w:rsid w:val="006F2346"/>
    <w:rsid w:val="006F6802"/>
    <w:rsid w:val="00726371"/>
    <w:rsid w:val="0074563C"/>
    <w:rsid w:val="0075053F"/>
    <w:rsid w:val="0079716D"/>
    <w:rsid w:val="007A7547"/>
    <w:rsid w:val="007E0309"/>
    <w:rsid w:val="00855C78"/>
    <w:rsid w:val="00884404"/>
    <w:rsid w:val="008856E5"/>
    <w:rsid w:val="00886F5C"/>
    <w:rsid w:val="008E0B94"/>
    <w:rsid w:val="008F5D91"/>
    <w:rsid w:val="0092603D"/>
    <w:rsid w:val="009545B2"/>
    <w:rsid w:val="009672BB"/>
    <w:rsid w:val="00970DB5"/>
    <w:rsid w:val="009A16BF"/>
    <w:rsid w:val="009C7DDE"/>
    <w:rsid w:val="009F24D7"/>
    <w:rsid w:val="009F66B2"/>
    <w:rsid w:val="00A2240D"/>
    <w:rsid w:val="00A27630"/>
    <w:rsid w:val="00A31300"/>
    <w:rsid w:val="00A3130F"/>
    <w:rsid w:val="00A5548B"/>
    <w:rsid w:val="00A70E7A"/>
    <w:rsid w:val="00A955BB"/>
    <w:rsid w:val="00AA62AC"/>
    <w:rsid w:val="00AB5AD2"/>
    <w:rsid w:val="00AD3F7A"/>
    <w:rsid w:val="00AE18A1"/>
    <w:rsid w:val="00AF7BDC"/>
    <w:rsid w:val="00B14548"/>
    <w:rsid w:val="00B16321"/>
    <w:rsid w:val="00B2078D"/>
    <w:rsid w:val="00B25D76"/>
    <w:rsid w:val="00B52C41"/>
    <w:rsid w:val="00B733E2"/>
    <w:rsid w:val="00B77AD9"/>
    <w:rsid w:val="00B85E67"/>
    <w:rsid w:val="00B91E35"/>
    <w:rsid w:val="00BA1C88"/>
    <w:rsid w:val="00BA2D54"/>
    <w:rsid w:val="00BC53FA"/>
    <w:rsid w:val="00C27965"/>
    <w:rsid w:val="00C342BA"/>
    <w:rsid w:val="00C560EB"/>
    <w:rsid w:val="00C64C71"/>
    <w:rsid w:val="00C74493"/>
    <w:rsid w:val="00C7630F"/>
    <w:rsid w:val="00CA77DD"/>
    <w:rsid w:val="00CB44D2"/>
    <w:rsid w:val="00CC38E1"/>
    <w:rsid w:val="00CF3506"/>
    <w:rsid w:val="00CF524C"/>
    <w:rsid w:val="00D45408"/>
    <w:rsid w:val="00D55360"/>
    <w:rsid w:val="00D73B32"/>
    <w:rsid w:val="00DF44EA"/>
    <w:rsid w:val="00E228BA"/>
    <w:rsid w:val="00E268C6"/>
    <w:rsid w:val="00E70D50"/>
    <w:rsid w:val="00EB51DD"/>
    <w:rsid w:val="00ED68DE"/>
    <w:rsid w:val="00EF35C9"/>
    <w:rsid w:val="00F37BC1"/>
    <w:rsid w:val="00F549A1"/>
    <w:rsid w:val="00F971A3"/>
    <w:rsid w:val="00FA611E"/>
    <w:rsid w:val="00FC7104"/>
    <w:rsid w:val="00FF58C3"/>
    <w:rsid w:val="00FF5A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s-ES"/>
    </w:rPr>
  </w:style>
  <w:style w:type="paragraph" w:styleId="Ttulo5">
    <w:name w:val="heading 5"/>
    <w:basedOn w:val="Normal"/>
    <w:link w:val="Ttulo5Car"/>
    <w:uiPriority w:val="9"/>
    <w:qFormat/>
    <w:rsid w:val="000C0E8B"/>
    <w:pPr>
      <w:spacing w:before="100" w:beforeAutospacing="1" w:after="100" w:afterAutospacing="1"/>
      <w:outlineLvl w:val="4"/>
    </w:pPr>
    <w:rPr>
      <w:b/>
      <w:bCs/>
      <w:sz w:val="20"/>
      <w:szCs w:val="20"/>
      <w:lang w:val="es-CO" w:eastAsia="es-CO"/>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sid w:val="004D307D"/>
    <w:rPr>
      <w:color w:val="0000FF"/>
      <w:u w:val="single"/>
    </w:rPr>
  </w:style>
  <w:style w:type="character" w:customStyle="1" w:styleId="Ttulo5Car">
    <w:name w:val="Título 5 Car"/>
    <w:link w:val="Ttulo5"/>
    <w:uiPriority w:val="9"/>
    <w:rsid w:val="000C0E8B"/>
    <w:rPr>
      <w:b/>
      <w:bCs/>
    </w:rPr>
  </w:style>
  <w:style w:type="paragraph" w:styleId="NormalWeb">
    <w:name w:val="Normal (Web)"/>
    <w:basedOn w:val="Normal"/>
    <w:uiPriority w:val="99"/>
    <w:unhideWhenUsed/>
    <w:rsid w:val="000C0E8B"/>
    <w:pPr>
      <w:spacing w:before="100" w:beforeAutospacing="1" w:after="100" w:afterAutospacing="1"/>
    </w:pPr>
    <w:rPr>
      <w:lang w:val="es-CO" w:eastAsia="es-CO"/>
    </w:rPr>
  </w:style>
  <w:style w:type="paragraph" w:styleId="Textodeglobo">
    <w:name w:val="Balloon Text"/>
    <w:basedOn w:val="Normal"/>
    <w:link w:val="TextodegloboCar"/>
    <w:rsid w:val="00886F5C"/>
    <w:rPr>
      <w:rFonts w:ascii="Tahoma" w:hAnsi="Tahoma" w:cs="Tahoma"/>
      <w:sz w:val="16"/>
      <w:szCs w:val="16"/>
    </w:rPr>
  </w:style>
  <w:style w:type="character" w:customStyle="1" w:styleId="TextodegloboCar">
    <w:name w:val="Texto de globo Car"/>
    <w:link w:val="Textodeglobo"/>
    <w:rsid w:val="00886F5C"/>
    <w:rPr>
      <w:rFonts w:ascii="Tahoma" w:hAnsi="Tahoma" w:cs="Tahoma"/>
      <w:sz w:val="16"/>
      <w:szCs w:val="16"/>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s-ES"/>
    </w:rPr>
  </w:style>
  <w:style w:type="paragraph" w:styleId="Ttulo5">
    <w:name w:val="heading 5"/>
    <w:basedOn w:val="Normal"/>
    <w:link w:val="Ttulo5Car"/>
    <w:uiPriority w:val="9"/>
    <w:qFormat/>
    <w:rsid w:val="000C0E8B"/>
    <w:pPr>
      <w:spacing w:before="100" w:beforeAutospacing="1" w:after="100" w:afterAutospacing="1"/>
      <w:outlineLvl w:val="4"/>
    </w:pPr>
    <w:rPr>
      <w:b/>
      <w:bCs/>
      <w:sz w:val="20"/>
      <w:szCs w:val="20"/>
      <w:lang w:val="es-CO" w:eastAsia="es-CO"/>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sid w:val="004D307D"/>
    <w:rPr>
      <w:color w:val="0000FF"/>
      <w:u w:val="single"/>
    </w:rPr>
  </w:style>
  <w:style w:type="character" w:customStyle="1" w:styleId="Ttulo5Car">
    <w:name w:val="Título 5 Car"/>
    <w:link w:val="Ttulo5"/>
    <w:uiPriority w:val="9"/>
    <w:rsid w:val="000C0E8B"/>
    <w:rPr>
      <w:b/>
      <w:bCs/>
    </w:rPr>
  </w:style>
  <w:style w:type="paragraph" w:styleId="NormalWeb">
    <w:name w:val="Normal (Web)"/>
    <w:basedOn w:val="Normal"/>
    <w:uiPriority w:val="99"/>
    <w:unhideWhenUsed/>
    <w:rsid w:val="000C0E8B"/>
    <w:pPr>
      <w:spacing w:before="100" w:beforeAutospacing="1" w:after="100" w:afterAutospacing="1"/>
    </w:pPr>
    <w:rPr>
      <w:lang w:val="es-CO" w:eastAsia="es-CO"/>
    </w:rPr>
  </w:style>
  <w:style w:type="paragraph" w:styleId="Textodeglobo">
    <w:name w:val="Balloon Text"/>
    <w:basedOn w:val="Normal"/>
    <w:link w:val="TextodegloboCar"/>
    <w:rsid w:val="00886F5C"/>
    <w:rPr>
      <w:rFonts w:ascii="Tahoma" w:hAnsi="Tahoma" w:cs="Tahoma"/>
      <w:sz w:val="16"/>
      <w:szCs w:val="16"/>
    </w:rPr>
  </w:style>
  <w:style w:type="character" w:customStyle="1" w:styleId="TextodegloboCar">
    <w:name w:val="Texto de globo Car"/>
    <w:link w:val="Textodeglobo"/>
    <w:rsid w:val="00886F5C"/>
    <w:rPr>
      <w:rFonts w:ascii="Tahoma" w:hAnsi="Tahoma" w:cs="Tahoma"/>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7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slideshare.net/lonely113/procesamiento-digital-de-imgenes-con-mat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ideshare.net/dpatriciocastillom/imagenes-matlab"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01570-DDF0-47B5-BB72-2B6C1161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ECUACIONES DE DIFERENCIAS</vt:lpstr>
    </vt:vector>
  </TitlesOfParts>
  <Company>*</Company>
  <LinksUpToDate>false</LinksUpToDate>
  <CharactersWithSpaces>5320</CharactersWithSpaces>
  <SharedDoc>false</SharedDoc>
  <HLinks>
    <vt:vector size="12" baseType="variant">
      <vt:variant>
        <vt:i4>3866743</vt:i4>
      </vt:variant>
      <vt:variant>
        <vt:i4>3</vt:i4>
      </vt:variant>
      <vt:variant>
        <vt:i4>0</vt:i4>
      </vt:variant>
      <vt:variant>
        <vt:i4>5</vt:i4>
      </vt:variant>
      <vt:variant>
        <vt:lpwstr>http://www.slideshare.net/lonely113/procesamiento-digital-de-imgenes-con-matlab</vt:lpwstr>
      </vt:variant>
      <vt:variant>
        <vt:lpwstr/>
      </vt:variant>
      <vt:variant>
        <vt:i4>1835032</vt:i4>
      </vt:variant>
      <vt:variant>
        <vt:i4>0</vt:i4>
      </vt:variant>
      <vt:variant>
        <vt:i4>0</vt:i4>
      </vt:variant>
      <vt:variant>
        <vt:i4>5</vt:i4>
      </vt:variant>
      <vt:variant>
        <vt:lpwstr>http://www.slideshare.net/dpatriciocastillom/imagenes-matlab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DE DIFERENCIAS</dc:title>
  <dc:creator>*</dc:creator>
  <cp:lastModifiedBy>Davinchi89</cp:lastModifiedBy>
  <cp:revision>2</cp:revision>
  <cp:lastPrinted>2012-03-21T05:16:00Z</cp:lastPrinted>
  <dcterms:created xsi:type="dcterms:W3CDTF">2012-03-26T19:09:00Z</dcterms:created>
  <dcterms:modified xsi:type="dcterms:W3CDTF">2012-03-26T19:09:00Z</dcterms:modified>
</cp:coreProperties>
</file>