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E5C2F" w14:textId="77777777" w:rsidR="00926A82" w:rsidRDefault="00926A82" w:rsidP="00926A82">
      <w:pPr>
        <w:pStyle w:val="af6"/>
        <w:spacing w:line="480" w:lineRule="auto"/>
      </w:pPr>
    </w:p>
    <w:p w14:paraId="63C37374" w14:textId="7ACED6BB" w:rsidR="00926A82" w:rsidRDefault="00544371" w:rsidP="00926A82">
      <w:pPr>
        <w:pStyle w:val="af5"/>
        <w:spacing w:line="480" w:lineRule="auto"/>
      </w:pPr>
      <w:r>
        <w:rPr>
          <w:rFonts w:hint="eastAsia"/>
        </w:rPr>
        <w:t>广东党建云</w:t>
      </w:r>
    </w:p>
    <w:p w14:paraId="192AA1DC" w14:textId="77777777" w:rsidR="006901BD" w:rsidRPr="00926A82" w:rsidRDefault="006901BD">
      <w:pPr>
        <w:jc w:val="center"/>
        <w:rPr>
          <w:rFonts w:ascii="宋体" w:hAnsi="宋体"/>
          <w:b/>
          <w:bCs/>
        </w:rPr>
      </w:pPr>
    </w:p>
    <w:p w14:paraId="1ED1C70E" w14:textId="0BA61367" w:rsidR="006901BD" w:rsidRPr="000F7EC3" w:rsidRDefault="00544371">
      <w:pPr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/>
          <w:b/>
          <w:bCs/>
          <w:sz w:val="48"/>
        </w:rPr>
        <w:t>版本发布流程及</w:t>
      </w:r>
      <w:r w:rsidR="000F0DCB">
        <w:rPr>
          <w:rFonts w:ascii="黑体" w:eastAsia="黑体"/>
          <w:b/>
          <w:bCs/>
          <w:sz w:val="48"/>
        </w:rPr>
        <w:t>规范</w:t>
      </w:r>
    </w:p>
    <w:p w14:paraId="70CE178F" w14:textId="77777777" w:rsidR="006901BD" w:rsidRDefault="006901BD">
      <w:pPr>
        <w:jc w:val="center"/>
        <w:rPr>
          <w:rFonts w:ascii="黑体" w:eastAsia="黑体" w:hAnsi="宋体"/>
          <w:b/>
          <w:bCs/>
        </w:rPr>
      </w:pPr>
    </w:p>
    <w:p w14:paraId="3C2EB00E" w14:textId="77777777" w:rsidR="00D36450" w:rsidRDefault="00D36450" w:rsidP="00926A82">
      <w:pPr>
        <w:spacing w:line="720" w:lineRule="auto"/>
        <w:jc w:val="center"/>
        <w:rPr>
          <w:color w:val="FF0000"/>
        </w:rPr>
      </w:pPr>
    </w:p>
    <w:p w14:paraId="6624DA15" w14:textId="77777777" w:rsidR="00D36450" w:rsidRDefault="00D36450" w:rsidP="00926A82">
      <w:pPr>
        <w:spacing w:line="720" w:lineRule="auto"/>
        <w:jc w:val="center"/>
        <w:rPr>
          <w:color w:val="FF0000"/>
        </w:rPr>
      </w:pPr>
    </w:p>
    <w:p w14:paraId="5459CF57" w14:textId="77777777" w:rsidR="005726CD" w:rsidRDefault="005726CD" w:rsidP="00926A82">
      <w:pPr>
        <w:spacing w:line="720" w:lineRule="auto"/>
        <w:jc w:val="center"/>
        <w:rPr>
          <w:color w:val="FF0000"/>
        </w:rPr>
      </w:pPr>
    </w:p>
    <w:p w14:paraId="147421FD" w14:textId="77777777" w:rsidR="005726CD" w:rsidRDefault="005726CD" w:rsidP="00926A82">
      <w:pPr>
        <w:spacing w:line="720" w:lineRule="auto"/>
        <w:jc w:val="center"/>
        <w:rPr>
          <w:color w:val="FF0000"/>
        </w:rPr>
      </w:pPr>
    </w:p>
    <w:p w14:paraId="02BDA483" w14:textId="77777777" w:rsidR="00926A82" w:rsidRDefault="00926A82" w:rsidP="00926A82">
      <w:pPr>
        <w:spacing w:line="720" w:lineRule="auto"/>
        <w:jc w:val="center"/>
        <w:rPr>
          <w:color w:val="FF0000"/>
        </w:rPr>
      </w:pPr>
    </w:p>
    <w:p w14:paraId="405CF342" w14:textId="77777777" w:rsidR="00926A82" w:rsidRDefault="00926A82" w:rsidP="00926A82">
      <w:pPr>
        <w:spacing w:line="720" w:lineRule="auto"/>
        <w:jc w:val="center"/>
        <w:rPr>
          <w:color w:val="FF0000"/>
        </w:rPr>
      </w:pPr>
    </w:p>
    <w:p w14:paraId="7027DB9F" w14:textId="77777777" w:rsidR="006901BD" w:rsidRDefault="006901BD" w:rsidP="00926A82">
      <w:pPr>
        <w:spacing w:line="720" w:lineRule="auto"/>
        <w:jc w:val="center"/>
        <w:rPr>
          <w:color w:val="FF0000"/>
        </w:rPr>
      </w:pPr>
    </w:p>
    <w:p w14:paraId="7276C9F4" w14:textId="77777777" w:rsidR="00926A82" w:rsidRDefault="00926A82" w:rsidP="00926A82">
      <w:pPr>
        <w:pStyle w:val="af3"/>
        <w:ind w:left="360"/>
      </w:pPr>
      <w:r>
        <w:rPr>
          <w:rFonts w:hint="eastAsia"/>
        </w:rPr>
        <w:t>广东道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信息技术股份有限公司</w:t>
      </w:r>
    </w:p>
    <w:p w14:paraId="522E934B" w14:textId="55B14DC1" w:rsidR="00926A82" w:rsidRDefault="00926A82" w:rsidP="00926A82">
      <w:pPr>
        <w:pStyle w:val="af3"/>
        <w:ind w:left="360"/>
      </w:pPr>
      <w:r>
        <w:rPr>
          <w:rFonts w:hint="eastAsia"/>
        </w:rPr>
        <w:t>2019</w:t>
      </w:r>
      <w:r>
        <w:rPr>
          <w:rFonts w:hint="eastAsia"/>
        </w:rPr>
        <w:t>年</w:t>
      </w:r>
      <w:r w:rsidR="00544371">
        <w:rPr>
          <w:rFonts w:hint="eastAsia"/>
        </w:rPr>
        <w:t>7</w:t>
      </w:r>
      <w:r>
        <w:rPr>
          <w:rFonts w:hint="eastAsia"/>
        </w:rPr>
        <w:t>月</w:t>
      </w:r>
      <w:r w:rsidR="00544371">
        <w:rPr>
          <w:rFonts w:hint="eastAsia"/>
        </w:rPr>
        <w:t>15</w:t>
      </w:r>
      <w:r>
        <w:rPr>
          <w:rFonts w:hint="eastAsia"/>
        </w:rPr>
        <w:t>日</w:t>
      </w:r>
    </w:p>
    <w:p w14:paraId="44215CF8" w14:textId="77777777" w:rsidR="006901BD" w:rsidRDefault="006901BD">
      <w:pPr>
        <w:rPr>
          <w:color w:val="FF0000"/>
        </w:rPr>
      </w:pPr>
    </w:p>
    <w:p w14:paraId="353FADE4" w14:textId="77777777" w:rsidR="00926A82" w:rsidRDefault="00926A82" w:rsidP="00926A82">
      <w:pPr>
        <w:pStyle w:val="af4"/>
        <w:pageBreakBefore/>
        <w:spacing w:after="156"/>
        <w:ind w:firstLine="482"/>
      </w:pPr>
      <w:r>
        <w:rPr>
          <w:rFonts w:hint="eastAsia"/>
        </w:rPr>
        <w:lastRenderedPageBreak/>
        <w:t>文档说明</w:t>
      </w:r>
    </w:p>
    <w:p w14:paraId="66FEE4EF" w14:textId="77777777" w:rsidR="00926A82" w:rsidRDefault="00926A82" w:rsidP="00926A82">
      <w:pPr>
        <w:pStyle w:val="ac"/>
        <w:spacing w:after="120"/>
        <w:ind w:firstLine="420"/>
      </w:pPr>
      <w:r>
        <w:rPr>
          <w:rFonts w:hint="eastAsia"/>
        </w:rPr>
        <w:t>本文档所涉及到的文字和图表，仅限广东道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信息技术股份有限公司内部使用，未经书面许可，请勿扩散。</w:t>
      </w:r>
    </w:p>
    <w:tbl>
      <w:tblPr>
        <w:tblW w:w="8663" w:type="dxa"/>
        <w:jc w:val="center"/>
        <w:tblLayout w:type="fixed"/>
        <w:tblLook w:val="04A0" w:firstRow="1" w:lastRow="0" w:firstColumn="1" w:lastColumn="0" w:noHBand="0" w:noVBand="1"/>
      </w:tblPr>
      <w:tblGrid>
        <w:gridCol w:w="1172"/>
        <w:gridCol w:w="538"/>
        <w:gridCol w:w="312"/>
        <w:gridCol w:w="1134"/>
        <w:gridCol w:w="864"/>
        <w:gridCol w:w="467"/>
        <w:gridCol w:w="1080"/>
        <w:gridCol w:w="583"/>
        <w:gridCol w:w="2513"/>
      </w:tblGrid>
      <w:tr w:rsidR="00926A82" w14:paraId="6E308B9B" w14:textId="77777777" w:rsidTr="00270917">
        <w:trPr>
          <w:cantSplit/>
          <w:trHeight w:val="372"/>
          <w:jc w:val="center"/>
        </w:trPr>
        <w:tc>
          <w:tcPr>
            <w:tcW w:w="1710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BA18E3F" w14:textId="77777777" w:rsidR="00926A82" w:rsidRDefault="00926A82" w:rsidP="00270917">
            <w:pPr>
              <w:pStyle w:val="Tablecolheads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文档名称</w:t>
            </w:r>
          </w:p>
        </w:tc>
        <w:tc>
          <w:tcPr>
            <w:tcW w:w="6953" w:type="dxa"/>
            <w:gridSpan w:val="7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5FDAF687" w14:textId="528066BB" w:rsidR="00926A82" w:rsidRDefault="00926A82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广东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党建云</w:t>
            </w:r>
            <w:proofErr w:type="gramEnd"/>
            <w:r w:rsidR="00544371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版本发布流程及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规范</w:t>
            </w:r>
          </w:p>
        </w:tc>
      </w:tr>
      <w:tr w:rsidR="00926A82" w14:paraId="4002875B" w14:textId="77777777" w:rsidTr="00270917">
        <w:trPr>
          <w:cantSplit/>
          <w:jc w:val="center"/>
        </w:trPr>
        <w:tc>
          <w:tcPr>
            <w:tcW w:w="1710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768AF18" w14:textId="77777777" w:rsidR="00926A82" w:rsidRDefault="00926A82" w:rsidP="00270917">
            <w:pPr>
              <w:pStyle w:val="Tablecolheads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21A3C" w14:textId="77777777" w:rsidR="00926A82" w:rsidRDefault="00926A82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F856CED" w14:textId="77777777" w:rsidR="00926A82" w:rsidRDefault="00926A82" w:rsidP="00270917">
            <w:pPr>
              <w:pStyle w:val="Tablecolheads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审核日期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1CB0A6FA" w14:textId="77777777" w:rsidR="00926A82" w:rsidRDefault="00926A82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926A82" w14:paraId="57EFAB8F" w14:textId="77777777" w:rsidTr="00270917">
        <w:trPr>
          <w:cantSplit/>
          <w:jc w:val="center"/>
        </w:trPr>
        <w:tc>
          <w:tcPr>
            <w:tcW w:w="1710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C0F934A" w14:textId="77777777" w:rsidR="00926A82" w:rsidRDefault="00926A82" w:rsidP="00270917">
            <w:pPr>
              <w:pStyle w:val="Tablecolheads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批准人</w:t>
            </w:r>
          </w:p>
        </w:tc>
        <w:tc>
          <w:tcPr>
            <w:tcW w:w="2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4092" w14:textId="77777777" w:rsidR="00926A82" w:rsidRDefault="00926A82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1C3EDD7" w14:textId="77777777" w:rsidR="00926A82" w:rsidRDefault="00926A82" w:rsidP="00270917">
            <w:pPr>
              <w:pStyle w:val="Tablecolheads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批准日期</w:t>
            </w:r>
          </w:p>
        </w:tc>
        <w:tc>
          <w:tcPr>
            <w:tcW w:w="2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648831E9" w14:textId="77777777" w:rsidR="00926A82" w:rsidRDefault="00926A82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926A82" w14:paraId="1E924530" w14:textId="77777777" w:rsidTr="00270917">
        <w:trPr>
          <w:cantSplit/>
          <w:jc w:val="center"/>
        </w:trPr>
        <w:tc>
          <w:tcPr>
            <w:tcW w:w="8663" w:type="dxa"/>
            <w:gridSpan w:val="9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14:paraId="209566B7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文档变更记录</w:t>
            </w:r>
          </w:p>
        </w:tc>
      </w:tr>
      <w:tr w:rsidR="00926A82" w14:paraId="1B38CB09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C74F995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E97BD57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章节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E47A850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修改类型</w:t>
            </w: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E1112FB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011DBB6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修改人</w:t>
            </w: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14:paraId="18269542" w14:textId="77777777" w:rsidR="00926A82" w:rsidRDefault="00926A82" w:rsidP="00270917">
            <w:pPr>
              <w:pStyle w:val="Tablecolheads"/>
              <w:spacing w:after="156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26A82" w14:paraId="22537739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6CD1EBBD" w14:textId="0D639A3C" w:rsidR="00926A82" w:rsidRDefault="00692565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V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0.1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D98D6" w14:textId="6B30EFFD" w:rsidR="00926A82" w:rsidRDefault="00692565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所有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D283A" w14:textId="423BBA12" w:rsidR="00926A82" w:rsidRDefault="00692565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新增</w:t>
            </w: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D14C8" w14:textId="31AB161F" w:rsidR="00926A82" w:rsidRDefault="00544371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2019/7/15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32316" w14:textId="67C5EA94" w:rsidR="00926A82" w:rsidRDefault="00692565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林江春</w:t>
            </w: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6DE5C214" w14:textId="290C0737" w:rsidR="00926A82" w:rsidRDefault="00692565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初稿</w:t>
            </w:r>
          </w:p>
        </w:tc>
      </w:tr>
      <w:tr w:rsidR="000B62CC" w14:paraId="17427137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7118638" w14:textId="47A1BC72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V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0.2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FB3E" w14:textId="054C6765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部分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15EC1" w14:textId="3E0739DE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D4E0" w14:textId="6B19CAB7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2019/7/23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F6927" w14:textId="51E221D4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林江春</w:t>
            </w: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5E41A421" w14:textId="76E79550" w:rsidR="000B62CC" w:rsidRDefault="000B62CC" w:rsidP="00270917">
            <w:pPr>
              <w:pStyle w:val="Tabletext"/>
              <w:spacing w:after="156"/>
              <w:jc w:val="lef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根据内</w:t>
            </w:r>
            <w:proofErr w:type="gramStart"/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审意见</w:t>
            </w:r>
            <w:proofErr w:type="gramEnd"/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进行修改</w:t>
            </w:r>
          </w:p>
        </w:tc>
      </w:tr>
      <w:tr w:rsidR="000B62CC" w14:paraId="28CA0354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6AFDFBAE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D44F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B69DC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E442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6875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266917FD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0B62CC" w14:paraId="6198B94C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68EE6CC1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F0DA5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B2B24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C064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BC500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62A1507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0B62CC" w14:paraId="5903B501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B09912B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026C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0E75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7C30E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D0BF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545EEF00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0B62CC" w14:paraId="19C054AA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E43D7AD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612C5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AB9E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A9E72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58D9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61266A13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0B62CC" w14:paraId="73B3199D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027CB79B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C717B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29B1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E4A01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F15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313C5C71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  <w:tr w:rsidR="000B62CC" w14:paraId="60AC002C" w14:textId="77777777" w:rsidTr="00270917">
        <w:trPr>
          <w:cantSplit/>
          <w:jc w:val="center"/>
        </w:trPr>
        <w:tc>
          <w:tcPr>
            <w:tcW w:w="117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14:paraId="38EA8F93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1992D7B1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1695A3F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331" w:type="dxa"/>
            <w:gridSpan w:val="2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31B7FE86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7AAC3A23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96" w:type="dxa"/>
            <w:gridSpan w:val="2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14:paraId="3C3F3A4A" w14:textId="77777777" w:rsidR="000B62CC" w:rsidRDefault="000B62CC" w:rsidP="00270917">
            <w:pPr>
              <w:pStyle w:val="Tabletext"/>
              <w:spacing w:after="156"/>
              <w:rPr>
                <w:rFonts w:ascii="宋体" w:eastAsia="宋体" w:hAnsi="宋体"/>
                <w:sz w:val="21"/>
                <w:szCs w:val="21"/>
                <w:lang w:eastAsia="zh-CN"/>
              </w:rPr>
            </w:pPr>
          </w:p>
        </w:tc>
      </w:tr>
    </w:tbl>
    <w:p w14:paraId="418F8947" w14:textId="77777777" w:rsidR="00926A82" w:rsidRDefault="00926A82" w:rsidP="00926A82">
      <w:pPr>
        <w:pStyle w:val="ac"/>
        <w:spacing w:after="120"/>
        <w:ind w:firstLineChars="0" w:firstLine="0"/>
      </w:pPr>
    </w:p>
    <w:p w14:paraId="7D91FDE8" w14:textId="77777777" w:rsidR="00926A82" w:rsidRDefault="00926A82" w:rsidP="00926A82">
      <w:pPr>
        <w:rPr>
          <w:rFonts w:eastAsia="隶书"/>
        </w:rPr>
      </w:pPr>
    </w:p>
    <w:p w14:paraId="316625AA" w14:textId="77777777" w:rsidR="006901BD" w:rsidRDefault="00680D3A" w:rsidP="000F0DCB">
      <w:pPr>
        <w:pageBreakBefore/>
        <w:tabs>
          <w:tab w:val="left" w:pos="3525"/>
          <w:tab w:val="center" w:pos="4252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ab/>
      </w:r>
      <w:r>
        <w:rPr>
          <w:b/>
          <w:bCs/>
          <w:sz w:val="28"/>
        </w:rPr>
        <w:tab/>
      </w:r>
      <w:r w:rsidR="006901BD">
        <w:rPr>
          <w:rFonts w:hint="eastAsia"/>
          <w:b/>
          <w:bCs/>
          <w:sz w:val="28"/>
        </w:rPr>
        <w:t>目</w:t>
      </w:r>
      <w:r w:rsidR="006901BD">
        <w:rPr>
          <w:rFonts w:hint="eastAsia"/>
          <w:b/>
          <w:bCs/>
          <w:sz w:val="28"/>
        </w:rPr>
        <w:t xml:space="preserve">  </w:t>
      </w:r>
      <w:r w:rsidR="006901BD">
        <w:rPr>
          <w:rFonts w:hint="eastAsia"/>
          <w:b/>
          <w:bCs/>
          <w:sz w:val="28"/>
        </w:rPr>
        <w:t>录</w:t>
      </w:r>
    </w:p>
    <w:p w14:paraId="7C5DE95B" w14:textId="77777777" w:rsidR="005C0840" w:rsidRDefault="006901BD" w:rsidP="005C0840">
      <w:pPr>
        <w:pStyle w:val="11"/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b w:val="0"/>
          <w:bCs w:val="0"/>
          <w:sz w:val="28"/>
        </w:rPr>
        <w:fldChar w:fldCharType="begin"/>
      </w:r>
      <w:r>
        <w:rPr>
          <w:b w:val="0"/>
          <w:bCs w:val="0"/>
          <w:sz w:val="28"/>
        </w:rPr>
        <w:instrText xml:space="preserve"> TOC \o "1-4" \h \z </w:instrText>
      </w:r>
      <w:r>
        <w:rPr>
          <w:b w:val="0"/>
          <w:bCs w:val="0"/>
          <w:sz w:val="28"/>
        </w:rPr>
        <w:fldChar w:fldCharType="separate"/>
      </w:r>
      <w:hyperlink w:anchor="_Toc15155107" w:history="1">
        <w:r w:rsidR="005C0840" w:rsidRPr="00B522AB">
          <w:rPr>
            <w:rStyle w:val="a4"/>
            <w:noProof/>
          </w:rPr>
          <w:t>1</w:t>
        </w:r>
        <w:r w:rsidR="005C0840" w:rsidRPr="00B522AB">
          <w:rPr>
            <w:rStyle w:val="a4"/>
            <w:rFonts w:hint="eastAsia"/>
            <w:noProof/>
          </w:rPr>
          <w:t xml:space="preserve"> </w:t>
        </w:r>
        <w:r w:rsidR="005C0840" w:rsidRPr="00B522AB">
          <w:rPr>
            <w:rStyle w:val="a4"/>
            <w:rFonts w:hint="eastAsia"/>
            <w:noProof/>
          </w:rPr>
          <w:t>引言</w:t>
        </w:r>
        <w:r w:rsidR="005C0840">
          <w:rPr>
            <w:noProof/>
            <w:webHidden/>
          </w:rPr>
          <w:tab/>
        </w:r>
        <w:r w:rsidR="005C0840">
          <w:rPr>
            <w:noProof/>
            <w:webHidden/>
          </w:rPr>
          <w:fldChar w:fldCharType="begin"/>
        </w:r>
        <w:r w:rsidR="005C0840">
          <w:rPr>
            <w:noProof/>
            <w:webHidden/>
          </w:rPr>
          <w:instrText xml:space="preserve"> PAGEREF _Toc15155107 \h </w:instrText>
        </w:r>
        <w:r w:rsidR="005C0840">
          <w:rPr>
            <w:noProof/>
            <w:webHidden/>
          </w:rPr>
        </w:r>
        <w:r w:rsidR="005C0840">
          <w:rPr>
            <w:noProof/>
            <w:webHidden/>
          </w:rPr>
          <w:fldChar w:fldCharType="separate"/>
        </w:r>
        <w:r w:rsidR="005C0840">
          <w:rPr>
            <w:noProof/>
            <w:webHidden/>
          </w:rPr>
          <w:t>5</w:t>
        </w:r>
        <w:r w:rsidR="005C0840">
          <w:rPr>
            <w:noProof/>
            <w:webHidden/>
          </w:rPr>
          <w:fldChar w:fldCharType="end"/>
        </w:r>
      </w:hyperlink>
    </w:p>
    <w:p w14:paraId="39CE3EAC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08" w:history="1">
        <w:r w:rsidRPr="00B522AB">
          <w:rPr>
            <w:rStyle w:val="a4"/>
            <w:noProof/>
          </w:rPr>
          <w:t>1.1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4714A4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09" w:history="1">
        <w:r w:rsidRPr="00B522AB">
          <w:rPr>
            <w:rStyle w:val="a4"/>
            <w:noProof/>
          </w:rPr>
          <w:t>1.2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适用人员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EFAE59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10" w:history="1">
        <w:r w:rsidRPr="00B522AB">
          <w:rPr>
            <w:rStyle w:val="a4"/>
            <w:noProof/>
          </w:rPr>
          <w:t>1.3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004CD9" w14:textId="77777777" w:rsidR="005C0840" w:rsidRDefault="005C0840" w:rsidP="005C0840">
      <w:pPr>
        <w:pStyle w:val="11"/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5155111" w:history="1">
        <w:r w:rsidRPr="00B522AB">
          <w:rPr>
            <w:rStyle w:val="a4"/>
            <w:noProof/>
          </w:rPr>
          <w:t>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发布流程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90E35E" w14:textId="77777777" w:rsidR="005C0840" w:rsidRDefault="005C0840" w:rsidP="005C0840">
      <w:pPr>
        <w:pStyle w:val="11"/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5155112" w:history="1">
        <w:r w:rsidRPr="00B522AB">
          <w:rPr>
            <w:rStyle w:val="a4"/>
            <w:noProof/>
          </w:rPr>
          <w:t>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发布规范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6F7260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13" w:history="1">
        <w:r w:rsidRPr="00B522AB">
          <w:rPr>
            <w:rStyle w:val="a4"/>
            <w:noProof/>
          </w:rPr>
          <w:t>3.1 DEV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3B601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14" w:history="1">
        <w:r w:rsidRPr="00B522AB">
          <w:rPr>
            <w:rStyle w:val="a4"/>
            <w:noProof/>
          </w:rPr>
          <w:t>3.1.1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需求迭代计划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E9F1C6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15" w:history="1">
        <w:r w:rsidRPr="00B522AB">
          <w:rPr>
            <w:rStyle w:val="a4"/>
            <w:noProof/>
          </w:rPr>
          <w:t>3.1.2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需求开发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ECEF41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16" w:history="1">
        <w:r w:rsidRPr="00B522AB">
          <w:rPr>
            <w:rStyle w:val="a4"/>
            <w:noProof/>
          </w:rPr>
          <w:t>3.1.3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联调自测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A35E8A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17" w:history="1">
        <w:r w:rsidRPr="00B522AB">
          <w:rPr>
            <w:rStyle w:val="a4"/>
            <w:noProof/>
          </w:rPr>
          <w:t>3.1.4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需求提测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6EAA60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18" w:history="1">
        <w:r w:rsidRPr="00B522AB">
          <w:rPr>
            <w:rStyle w:val="a4"/>
            <w:noProof/>
          </w:rPr>
          <w:t>3.1.5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测试安排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8B0156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19" w:history="1">
        <w:r w:rsidRPr="00B522AB">
          <w:rPr>
            <w:rStyle w:val="a4"/>
            <w:noProof/>
          </w:rPr>
          <w:t>3.2 SIT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BF1FA1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0" w:history="1">
        <w:r w:rsidRPr="00B522AB">
          <w:rPr>
            <w:rStyle w:val="a4"/>
            <w:noProof/>
          </w:rPr>
          <w:t>3.2.1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提交更新</w:t>
        </w:r>
        <w:r w:rsidRPr="00B522AB">
          <w:rPr>
            <w:rStyle w:val="a4"/>
            <w:noProof/>
          </w:rPr>
          <w:t>SIT</w:t>
        </w:r>
        <w:r w:rsidRPr="00B522AB">
          <w:rPr>
            <w:rStyle w:val="a4"/>
            <w:rFonts w:hint="eastAsia"/>
            <w:noProof/>
          </w:rPr>
          <w:t>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2D1FBA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1" w:history="1">
        <w:r w:rsidRPr="00B522AB">
          <w:rPr>
            <w:rStyle w:val="a4"/>
            <w:noProof/>
          </w:rPr>
          <w:t>3.2.2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更新</w:t>
        </w:r>
        <w:r w:rsidRPr="00B522AB">
          <w:rPr>
            <w:rStyle w:val="a4"/>
            <w:noProof/>
          </w:rPr>
          <w:t>SIT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272445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2" w:history="1">
        <w:r w:rsidRPr="00B522AB">
          <w:rPr>
            <w:rStyle w:val="a4"/>
            <w:noProof/>
          </w:rPr>
          <w:t>3.2.3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A75517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23" w:history="1">
        <w:r w:rsidRPr="00B522AB">
          <w:rPr>
            <w:rStyle w:val="a4"/>
            <w:noProof/>
          </w:rPr>
          <w:t>3.3 UAT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782E17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4" w:history="1">
        <w:r w:rsidRPr="00B522AB">
          <w:rPr>
            <w:rStyle w:val="a4"/>
            <w:noProof/>
          </w:rPr>
          <w:t>3.3.1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提交更新</w:t>
        </w:r>
        <w:r w:rsidRPr="00B522AB">
          <w:rPr>
            <w:rStyle w:val="a4"/>
            <w:noProof/>
          </w:rPr>
          <w:t>UAT</w:t>
        </w:r>
        <w:r w:rsidRPr="00B522AB">
          <w:rPr>
            <w:rStyle w:val="a4"/>
            <w:rFonts w:hint="eastAsia"/>
            <w:noProof/>
          </w:rPr>
          <w:t>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8D2748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5" w:history="1">
        <w:r w:rsidRPr="00B522AB">
          <w:rPr>
            <w:rStyle w:val="a4"/>
            <w:noProof/>
          </w:rPr>
          <w:t>3.3.2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更新</w:t>
        </w:r>
        <w:r w:rsidRPr="00B522AB">
          <w:rPr>
            <w:rStyle w:val="a4"/>
            <w:noProof/>
          </w:rPr>
          <w:t>UAT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28E9D3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6" w:history="1">
        <w:r w:rsidRPr="00B522AB">
          <w:rPr>
            <w:rStyle w:val="a4"/>
            <w:noProof/>
          </w:rPr>
          <w:t>3.3.3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功能验证测试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EF003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7" w:history="1">
        <w:r w:rsidRPr="00B522AB">
          <w:rPr>
            <w:rStyle w:val="a4"/>
            <w:noProof/>
          </w:rPr>
          <w:t>3.3.4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产品验收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A6AF2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8" w:history="1">
        <w:r w:rsidRPr="00B522AB">
          <w:rPr>
            <w:rStyle w:val="a4"/>
            <w:noProof/>
          </w:rPr>
          <w:t>3.3.5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评估是否发布上线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95A72B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29" w:history="1">
        <w:r w:rsidRPr="00B522AB">
          <w:rPr>
            <w:rStyle w:val="a4"/>
            <w:noProof/>
          </w:rPr>
          <w:t>3.3.6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项目经理确认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3B13FC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30" w:history="1">
        <w:r w:rsidRPr="00B522AB">
          <w:rPr>
            <w:rStyle w:val="a4"/>
            <w:noProof/>
          </w:rPr>
          <w:t>3.4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生产环境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7A6B95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1" w:history="1">
        <w:r w:rsidRPr="00B522AB">
          <w:rPr>
            <w:rStyle w:val="a4"/>
            <w:noProof/>
          </w:rPr>
          <w:t>3.4.1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版本升级申请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7E2671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2" w:history="1">
        <w:r w:rsidRPr="00B522AB">
          <w:rPr>
            <w:rStyle w:val="a4"/>
            <w:noProof/>
          </w:rPr>
          <w:t>3.4.2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确定升级人员支撑计划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5BA1C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3" w:history="1">
        <w:r w:rsidRPr="00B522AB">
          <w:rPr>
            <w:rStyle w:val="a4"/>
            <w:noProof/>
          </w:rPr>
          <w:t>3.4.3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提交发布申请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117DCA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4" w:history="1">
        <w:r w:rsidRPr="00B522AB">
          <w:rPr>
            <w:rStyle w:val="a4"/>
            <w:noProof/>
          </w:rPr>
          <w:t>3.4.4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更新生产环境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13A260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5" w:history="1">
        <w:r w:rsidRPr="00B522AB">
          <w:rPr>
            <w:rStyle w:val="a4"/>
            <w:noProof/>
          </w:rPr>
          <w:t>3.4.5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功能验证测试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48F73E" w14:textId="77777777" w:rsidR="005C0840" w:rsidRDefault="005C0840" w:rsidP="005C0840">
      <w:pPr>
        <w:pStyle w:val="30"/>
        <w:tabs>
          <w:tab w:val="right" w:leader="dot" w:pos="8494"/>
        </w:tabs>
        <w:ind w:left="960"/>
        <w:rPr>
          <w:rFonts w:asciiTheme="minorHAnsi" w:eastAsiaTheme="minorEastAsia" w:hAnsiTheme="minorHAnsi" w:cstheme="minorBidi"/>
          <w:noProof/>
          <w:szCs w:val="22"/>
        </w:rPr>
      </w:pPr>
      <w:hyperlink w:anchor="_Toc15155136" w:history="1">
        <w:r w:rsidRPr="00B522AB">
          <w:rPr>
            <w:rStyle w:val="a4"/>
            <w:noProof/>
          </w:rPr>
          <w:t>3.4.6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同步发布结果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41F278" w14:textId="77777777" w:rsidR="005C0840" w:rsidRDefault="005C0840" w:rsidP="005C0840">
      <w:pPr>
        <w:pStyle w:val="11"/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5155137" w:history="1">
        <w:r w:rsidRPr="00B522AB">
          <w:rPr>
            <w:rStyle w:val="a4"/>
            <w:noProof/>
          </w:rPr>
          <w:t>4 SQL</w:t>
        </w:r>
        <w:r w:rsidRPr="00B522AB">
          <w:rPr>
            <w:rStyle w:val="a4"/>
            <w:rFonts w:hint="eastAsia"/>
            <w:noProof/>
          </w:rPr>
          <w:t>脚本维护规范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FFC37A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38" w:history="1">
        <w:r w:rsidRPr="00B522AB">
          <w:rPr>
            <w:rStyle w:val="a4"/>
            <w:noProof/>
          </w:rPr>
          <w:t>4.1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文件目录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FB1003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39" w:history="1">
        <w:r w:rsidRPr="00B522AB">
          <w:rPr>
            <w:rStyle w:val="a4"/>
            <w:noProof/>
          </w:rPr>
          <w:t>4.2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文件命名规则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A2241F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0" w:history="1">
        <w:r w:rsidRPr="00B522AB">
          <w:rPr>
            <w:rStyle w:val="a4"/>
            <w:noProof/>
          </w:rPr>
          <w:t>4.3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文件内容规则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509BB9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1" w:history="1">
        <w:r w:rsidRPr="00B522AB">
          <w:rPr>
            <w:rStyle w:val="a4"/>
            <w:noProof/>
          </w:rPr>
          <w:t>4.4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维护规范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72AF3F" w14:textId="77777777" w:rsidR="005C0840" w:rsidRDefault="005C0840" w:rsidP="005C0840">
      <w:pPr>
        <w:pStyle w:val="11"/>
        <w:spacing w:before="156" w:after="156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15155142" w:history="1">
        <w:r w:rsidRPr="00B522AB">
          <w:rPr>
            <w:rStyle w:val="a4"/>
            <w:noProof/>
          </w:rPr>
          <w:t>5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前端打包注意事项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B9CFB7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3" w:history="1">
        <w:r w:rsidRPr="00B522AB">
          <w:rPr>
            <w:rStyle w:val="a4"/>
            <w:noProof/>
          </w:rPr>
          <w:t>5.1 DEV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6280D0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4" w:history="1">
        <w:r w:rsidRPr="00B522AB">
          <w:rPr>
            <w:rStyle w:val="a4"/>
            <w:noProof/>
          </w:rPr>
          <w:t>5.2 SIT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F48388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5" w:history="1">
        <w:r w:rsidRPr="00B522AB">
          <w:rPr>
            <w:rStyle w:val="a4"/>
            <w:noProof/>
          </w:rPr>
          <w:t>5.3 UAT</w:t>
        </w:r>
        <w:r w:rsidRPr="00B522AB">
          <w:rPr>
            <w:rStyle w:val="a4"/>
            <w:rFonts w:hint="eastAsia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466B553" w14:textId="77777777" w:rsidR="005C0840" w:rsidRDefault="005C0840" w:rsidP="005C0840">
      <w:pPr>
        <w:pStyle w:val="20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szCs w:val="22"/>
        </w:rPr>
      </w:pPr>
      <w:hyperlink w:anchor="_Toc15155146" w:history="1">
        <w:r w:rsidRPr="00B522AB">
          <w:rPr>
            <w:rStyle w:val="a4"/>
            <w:noProof/>
          </w:rPr>
          <w:t>5.4</w:t>
        </w:r>
        <w:r w:rsidRPr="00B522AB">
          <w:rPr>
            <w:rStyle w:val="a4"/>
            <w:rFonts w:hint="eastAsia"/>
            <w:noProof/>
          </w:rPr>
          <w:t xml:space="preserve"> </w:t>
        </w:r>
        <w:r w:rsidRPr="00B522AB">
          <w:rPr>
            <w:rStyle w:val="a4"/>
            <w:rFonts w:hint="eastAsia"/>
            <w:noProof/>
          </w:rPr>
          <w:t>生产环境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8EE295" w14:textId="77777777" w:rsidR="006901BD" w:rsidRDefault="006901BD" w:rsidP="00195E6A">
      <w:pPr>
        <w:pStyle w:val="60"/>
        <w:ind w:leftChars="0" w:left="0"/>
      </w:pPr>
      <w:r>
        <w:rPr>
          <w:b/>
          <w:bCs/>
        </w:rPr>
        <w:fldChar w:fldCharType="end"/>
      </w:r>
    </w:p>
    <w:p w14:paraId="2E97322A" w14:textId="4F069C33" w:rsidR="006901BD" w:rsidRDefault="006901BD"/>
    <w:p w14:paraId="3EC13C25" w14:textId="77777777" w:rsidR="008A59FF" w:rsidRPr="008A59FF" w:rsidRDefault="008A59FF" w:rsidP="008A59FF">
      <w:pPr>
        <w:pStyle w:val="1"/>
        <w:pageBreakBefore/>
      </w:pPr>
      <w:bookmarkStart w:id="0" w:name="_Toc6392020"/>
      <w:bookmarkStart w:id="1" w:name="_Toc15155107"/>
      <w:r w:rsidRPr="008A59FF">
        <w:rPr>
          <w:rFonts w:hint="eastAsia"/>
        </w:rPr>
        <w:lastRenderedPageBreak/>
        <w:t>引言</w:t>
      </w:r>
      <w:bookmarkEnd w:id="0"/>
      <w:bookmarkEnd w:id="1"/>
    </w:p>
    <w:p w14:paraId="162D285E" w14:textId="77777777" w:rsidR="008A59FF" w:rsidRPr="008A59FF" w:rsidRDefault="008A59FF" w:rsidP="008A59FF">
      <w:pPr>
        <w:pStyle w:val="2"/>
        <w:spacing w:before="0" w:beforeAutospacing="0" w:after="0" w:afterAutospacing="0"/>
      </w:pPr>
      <w:bookmarkStart w:id="2" w:name="_Toc15786742"/>
      <w:bookmarkStart w:id="3" w:name="_Toc15898328"/>
      <w:bookmarkStart w:id="4" w:name="_Toc298426066"/>
      <w:bookmarkStart w:id="5" w:name="_Toc6392021"/>
      <w:bookmarkStart w:id="6" w:name="_Toc15155108"/>
      <w:r w:rsidRPr="008A59FF">
        <w:rPr>
          <w:rFonts w:hint="eastAsia"/>
        </w:rPr>
        <w:t>文档目的</w:t>
      </w:r>
      <w:bookmarkEnd w:id="2"/>
      <w:bookmarkEnd w:id="3"/>
      <w:bookmarkEnd w:id="4"/>
      <w:bookmarkEnd w:id="5"/>
      <w:bookmarkEnd w:id="6"/>
    </w:p>
    <w:p w14:paraId="5D725837" w14:textId="734E9118" w:rsidR="008A59FF" w:rsidRDefault="00C94178" w:rsidP="008A59FF">
      <w:pPr>
        <w:pStyle w:val="ac"/>
        <w:spacing w:line="360" w:lineRule="auto"/>
        <w:ind w:firstLine="420"/>
      </w:pPr>
      <w:r>
        <w:rPr>
          <w:rFonts w:hint="eastAsia"/>
        </w:rPr>
        <w:t>梳理</w:t>
      </w:r>
      <w:proofErr w:type="gramStart"/>
      <w:r>
        <w:rPr>
          <w:rFonts w:hint="eastAsia"/>
        </w:rPr>
        <w:t>党建云平台各环境</w:t>
      </w:r>
      <w:proofErr w:type="gramEnd"/>
      <w:r>
        <w:rPr>
          <w:rFonts w:hint="eastAsia"/>
        </w:rPr>
        <w:t>版本发布的流程，制定对应规范，便于项目团队按照流程规范进行平台日常的版本发布，保障</w:t>
      </w:r>
      <w:proofErr w:type="gramStart"/>
      <w:r>
        <w:rPr>
          <w:rFonts w:hint="eastAsia"/>
        </w:rPr>
        <w:t>各环境</w:t>
      </w:r>
      <w:proofErr w:type="gramEnd"/>
      <w:r>
        <w:rPr>
          <w:rFonts w:hint="eastAsia"/>
        </w:rPr>
        <w:t>的稳定运行</w:t>
      </w:r>
      <w:r w:rsidR="008A59FF" w:rsidRPr="008A59FF">
        <w:rPr>
          <w:rFonts w:hint="eastAsia"/>
        </w:rPr>
        <w:t>。</w:t>
      </w:r>
    </w:p>
    <w:p w14:paraId="40589704" w14:textId="77777777" w:rsidR="00D27C89" w:rsidRPr="00C94178" w:rsidRDefault="00D27C89" w:rsidP="008A59FF">
      <w:pPr>
        <w:pStyle w:val="ac"/>
        <w:spacing w:line="360" w:lineRule="auto"/>
        <w:ind w:firstLine="420"/>
      </w:pPr>
    </w:p>
    <w:p w14:paraId="06AF2D6C" w14:textId="77777777" w:rsidR="008A59FF" w:rsidRPr="008A59FF" w:rsidRDefault="008A59FF" w:rsidP="008A59FF">
      <w:pPr>
        <w:pStyle w:val="2"/>
        <w:spacing w:before="0" w:beforeAutospacing="0" w:after="0" w:afterAutospacing="0"/>
      </w:pPr>
      <w:bookmarkStart w:id="7" w:name="_Toc6392022"/>
      <w:bookmarkStart w:id="8" w:name="_Toc15155109"/>
      <w:r w:rsidRPr="008A59FF">
        <w:rPr>
          <w:rFonts w:hint="eastAsia"/>
        </w:rPr>
        <w:t>适用人员</w:t>
      </w:r>
      <w:bookmarkEnd w:id="7"/>
      <w:bookmarkEnd w:id="8"/>
    </w:p>
    <w:p w14:paraId="096E29E1" w14:textId="6F83F871" w:rsidR="008A59FF" w:rsidRDefault="008A59FF" w:rsidP="008A59FF">
      <w:pPr>
        <w:pStyle w:val="ac"/>
        <w:spacing w:line="360" w:lineRule="auto"/>
        <w:ind w:firstLine="420"/>
      </w:pPr>
      <w:bookmarkStart w:id="9" w:name="_Hlk524679320"/>
      <w:r>
        <w:rPr>
          <w:rFonts w:hint="eastAsia"/>
        </w:rPr>
        <w:t>本</w:t>
      </w:r>
      <w:r w:rsidR="00D27C89">
        <w:rPr>
          <w:rFonts w:hint="eastAsia"/>
        </w:rPr>
        <w:t>规范适用于项目组所有成员</w:t>
      </w:r>
      <w:r>
        <w:rPr>
          <w:rFonts w:hint="eastAsia"/>
        </w:rPr>
        <w:t>。</w:t>
      </w:r>
      <w:bookmarkEnd w:id="9"/>
    </w:p>
    <w:p w14:paraId="21A652B8" w14:textId="77777777" w:rsidR="00D27C89" w:rsidRPr="008A59FF" w:rsidRDefault="00D27C89" w:rsidP="008A59FF">
      <w:pPr>
        <w:pStyle w:val="ac"/>
        <w:spacing w:line="360" w:lineRule="auto"/>
        <w:ind w:firstLine="420"/>
      </w:pPr>
    </w:p>
    <w:p w14:paraId="62496591" w14:textId="77777777" w:rsidR="008A59FF" w:rsidRPr="008A59FF" w:rsidRDefault="008A59FF" w:rsidP="008A59FF">
      <w:pPr>
        <w:pStyle w:val="2"/>
        <w:spacing w:before="0" w:beforeAutospacing="0" w:after="0" w:afterAutospacing="0"/>
      </w:pPr>
      <w:bookmarkStart w:id="10" w:name="_Toc15786746"/>
      <w:bookmarkStart w:id="11" w:name="_Toc15898332"/>
      <w:bookmarkStart w:id="12" w:name="_Toc298426070"/>
      <w:bookmarkStart w:id="13" w:name="_Toc6392023"/>
      <w:bookmarkStart w:id="14" w:name="_Toc15155110"/>
      <w:r w:rsidRPr="008A59FF">
        <w:rPr>
          <w:rFonts w:hint="eastAsia"/>
        </w:rPr>
        <w:t>术语与缩写解释</w:t>
      </w:r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6352"/>
      </w:tblGrid>
      <w:tr w:rsidR="008A59FF" w14:paraId="65910E76" w14:textId="77777777" w:rsidTr="00AE6120">
        <w:trPr>
          <w:cantSplit/>
        </w:trPr>
        <w:tc>
          <w:tcPr>
            <w:tcW w:w="2368" w:type="dxa"/>
            <w:shd w:val="clear" w:color="auto" w:fill="D9D9D9"/>
          </w:tcPr>
          <w:p w14:paraId="34CA5ACC" w14:textId="77777777" w:rsidR="008A59FF" w:rsidRDefault="008A59FF" w:rsidP="00AE61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520A05E5" w14:textId="77777777" w:rsidR="008A59FF" w:rsidRDefault="008A59FF" w:rsidP="00AE6120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8A59FF" w14:paraId="5CD579A3" w14:textId="77777777" w:rsidTr="00AE6120">
        <w:trPr>
          <w:cantSplit/>
        </w:trPr>
        <w:tc>
          <w:tcPr>
            <w:tcW w:w="2368" w:type="dxa"/>
          </w:tcPr>
          <w:p w14:paraId="08E4B0C5" w14:textId="30FAFF80" w:rsidR="008A59FF" w:rsidRPr="008A59FF" w:rsidRDefault="00D27C89" w:rsidP="00AE6120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DEV环境</w:t>
            </w:r>
          </w:p>
        </w:tc>
        <w:tc>
          <w:tcPr>
            <w:tcW w:w="6352" w:type="dxa"/>
          </w:tcPr>
          <w:p w14:paraId="485E1842" w14:textId="036DAD2C" w:rsidR="008A59FF" w:rsidRPr="008A59FF" w:rsidRDefault="00D27C89" w:rsidP="00D27C89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开发环境</w:t>
            </w:r>
          </w:p>
        </w:tc>
      </w:tr>
      <w:tr w:rsidR="00D27C89" w14:paraId="79DACB05" w14:textId="77777777" w:rsidTr="00AE6120">
        <w:trPr>
          <w:cantSplit/>
        </w:trPr>
        <w:tc>
          <w:tcPr>
            <w:tcW w:w="2368" w:type="dxa"/>
          </w:tcPr>
          <w:p w14:paraId="04A83E02" w14:textId="2A5F166A" w:rsidR="00D27C89" w:rsidRPr="008A59FF" w:rsidRDefault="00D27C89" w:rsidP="00AE6120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SIT环境</w:t>
            </w:r>
          </w:p>
        </w:tc>
        <w:tc>
          <w:tcPr>
            <w:tcW w:w="6352" w:type="dxa"/>
          </w:tcPr>
          <w:p w14:paraId="455F7365" w14:textId="1BA606B2" w:rsidR="00D27C89" w:rsidRPr="008A59FF" w:rsidRDefault="00D27C89" w:rsidP="00AE6120">
            <w:pPr>
              <w:tabs>
                <w:tab w:val="left" w:pos="3346"/>
              </w:tabs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系统集成测试环境</w:t>
            </w:r>
          </w:p>
        </w:tc>
      </w:tr>
      <w:tr w:rsidR="00D27C89" w14:paraId="731CA188" w14:textId="77777777" w:rsidTr="00AE6120">
        <w:trPr>
          <w:cantSplit/>
        </w:trPr>
        <w:tc>
          <w:tcPr>
            <w:tcW w:w="2368" w:type="dxa"/>
          </w:tcPr>
          <w:p w14:paraId="59AB7D25" w14:textId="1CEBB8B4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UAT环境</w:t>
            </w:r>
          </w:p>
        </w:tc>
        <w:tc>
          <w:tcPr>
            <w:tcW w:w="6352" w:type="dxa"/>
          </w:tcPr>
          <w:p w14:paraId="22ECD7B9" w14:textId="560622E9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交付测试环境</w:t>
            </w:r>
          </w:p>
        </w:tc>
      </w:tr>
      <w:tr w:rsidR="00D27C89" w14:paraId="5AD48FD8" w14:textId="77777777" w:rsidTr="00AE6120">
        <w:trPr>
          <w:cantSplit/>
        </w:trPr>
        <w:tc>
          <w:tcPr>
            <w:tcW w:w="2368" w:type="dxa"/>
          </w:tcPr>
          <w:p w14:paraId="2C6DC9A1" w14:textId="304D83D7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生产环境</w:t>
            </w:r>
          </w:p>
        </w:tc>
        <w:tc>
          <w:tcPr>
            <w:tcW w:w="6352" w:type="dxa"/>
          </w:tcPr>
          <w:p w14:paraId="0ADCFCA2" w14:textId="6736F40C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系统线上运行环境</w:t>
            </w:r>
          </w:p>
        </w:tc>
      </w:tr>
      <w:tr w:rsidR="00D27C89" w14:paraId="6F5D44FD" w14:textId="77777777" w:rsidTr="00AE6120">
        <w:trPr>
          <w:cantSplit/>
        </w:trPr>
        <w:tc>
          <w:tcPr>
            <w:tcW w:w="2368" w:type="dxa"/>
          </w:tcPr>
          <w:p w14:paraId="279F25C4" w14:textId="77777777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14:paraId="1F7890F2" w14:textId="77777777" w:rsidR="00D27C89" w:rsidRDefault="00D27C89" w:rsidP="00AE6120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14:paraId="4FFF260F" w14:textId="77777777" w:rsidR="008A59FF" w:rsidRDefault="008A59FF" w:rsidP="008A59FF">
      <w:pPr>
        <w:rPr>
          <w:color w:val="000000"/>
        </w:rPr>
      </w:pPr>
    </w:p>
    <w:p w14:paraId="2774583E" w14:textId="77777777" w:rsidR="008A59FF" w:rsidRDefault="008A59FF" w:rsidP="008A59FF">
      <w:pPr>
        <w:rPr>
          <w:color w:val="000000"/>
        </w:rPr>
      </w:pPr>
    </w:p>
    <w:p w14:paraId="356A0150" w14:textId="77777777" w:rsidR="008A59FF" w:rsidRDefault="008A59FF" w:rsidP="008A59FF">
      <w:pPr>
        <w:rPr>
          <w:color w:val="000000"/>
        </w:rPr>
      </w:pPr>
    </w:p>
    <w:p w14:paraId="59E69425" w14:textId="1B442611" w:rsidR="008D52AC" w:rsidRDefault="00DD2ED0" w:rsidP="007E3178">
      <w:pPr>
        <w:pStyle w:val="1"/>
        <w:pageBreakBefore/>
        <w:spacing w:after="0" w:afterAutospacing="0"/>
      </w:pPr>
      <w:bookmarkStart w:id="15" w:name="_Toc15155111"/>
      <w:r>
        <w:lastRenderedPageBreak/>
        <w:t>发布流程</w:t>
      </w:r>
      <w:bookmarkEnd w:id="15"/>
    </w:p>
    <w:p w14:paraId="5150E0B2" w14:textId="73334EEB" w:rsidR="00C07406" w:rsidRPr="00FD346E" w:rsidRDefault="00C07406" w:rsidP="00FD346E">
      <w:pPr>
        <w:pStyle w:val="ac"/>
        <w:spacing w:line="360" w:lineRule="auto"/>
        <w:ind w:firstLine="420"/>
        <w:rPr>
          <w:rFonts w:hAnsi="宋体"/>
        </w:rPr>
      </w:pPr>
      <w:r w:rsidRPr="00FD346E">
        <w:rPr>
          <w:rFonts w:hAnsi="宋体"/>
        </w:rPr>
        <w:t>系统的发布流程</w:t>
      </w:r>
      <w:r w:rsidR="00FD346E" w:rsidRPr="00FD346E">
        <w:rPr>
          <w:rFonts w:hAnsi="宋体"/>
        </w:rPr>
        <w:t>涉及</w:t>
      </w:r>
      <w:r w:rsidR="00FD346E" w:rsidRPr="00FD346E">
        <w:rPr>
          <w:rFonts w:hAnsi="宋体"/>
        </w:rPr>
        <w:t>DEV</w:t>
      </w:r>
      <w:r w:rsidR="00FD346E" w:rsidRPr="00FD346E">
        <w:rPr>
          <w:rFonts w:hAnsi="宋体"/>
        </w:rPr>
        <w:t>环境、</w:t>
      </w:r>
      <w:r w:rsidR="00FD346E" w:rsidRPr="00FD346E">
        <w:rPr>
          <w:rFonts w:hAnsi="宋体"/>
        </w:rPr>
        <w:t>SIT</w:t>
      </w:r>
      <w:r w:rsidR="00FD346E" w:rsidRPr="00FD346E">
        <w:rPr>
          <w:rFonts w:hAnsi="宋体"/>
        </w:rPr>
        <w:t>环境、</w:t>
      </w:r>
      <w:r w:rsidR="00FD346E" w:rsidRPr="00FD346E">
        <w:rPr>
          <w:rFonts w:hAnsi="宋体"/>
        </w:rPr>
        <w:t>UAT</w:t>
      </w:r>
      <w:r w:rsidR="00FD346E" w:rsidRPr="00FD346E">
        <w:rPr>
          <w:rFonts w:hAnsi="宋体"/>
        </w:rPr>
        <w:t>环境和生产环境</w:t>
      </w:r>
      <w:r w:rsidR="00E4611E">
        <w:rPr>
          <w:rFonts w:hAnsi="宋体"/>
        </w:rPr>
        <w:t>等多个环境</w:t>
      </w:r>
      <w:r w:rsidR="00FD346E" w:rsidRPr="00FD346E">
        <w:rPr>
          <w:rFonts w:hAnsi="宋体"/>
        </w:rPr>
        <w:t>，包括项目经理、研发组、测试组、产品组和</w:t>
      </w:r>
      <w:proofErr w:type="gramStart"/>
      <w:r w:rsidR="00FD346E" w:rsidRPr="00FD346E">
        <w:rPr>
          <w:rFonts w:hAnsi="宋体"/>
        </w:rPr>
        <w:t>运维组</w:t>
      </w:r>
      <w:r w:rsidR="00E4611E">
        <w:rPr>
          <w:rFonts w:hAnsi="宋体"/>
        </w:rPr>
        <w:t>等</w:t>
      </w:r>
      <w:proofErr w:type="gramEnd"/>
      <w:r w:rsidR="00E4611E">
        <w:rPr>
          <w:rFonts w:hAnsi="宋体"/>
        </w:rPr>
        <w:t>在内需要相互协作的各个角色，以流程图的形式示意从需求规划、开发，到逐个环境发布的流程。</w:t>
      </w:r>
    </w:p>
    <w:p w14:paraId="6FEBB682" w14:textId="15F91D58" w:rsidR="007342B2" w:rsidRDefault="00076E8B" w:rsidP="00076E8B">
      <w:pPr>
        <w:pStyle w:val="ac"/>
        <w:spacing w:line="360" w:lineRule="auto"/>
        <w:ind w:firstLineChars="95" w:firstLine="199"/>
        <w:rPr>
          <w:rFonts w:hAnsi="宋体"/>
        </w:rPr>
      </w:pPr>
      <w:r>
        <w:rPr>
          <w:rFonts w:hAnsi="宋体"/>
          <w:noProof/>
        </w:rPr>
        <w:drawing>
          <wp:inline distT="0" distB="0" distL="0" distR="0" wp14:anchorId="2ED1ECA5" wp14:editId="56E94BDF">
            <wp:extent cx="5400040" cy="5669749"/>
            <wp:effectExtent l="0" t="0" r="0" b="7620"/>
            <wp:docPr id="1" name="图片 1" descr="D:\技术支持\省党建云平台\广东党建云项目\00·项目规范\06 运维部署规范\版本发布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技术支持\省党建云平台\广东党建云项目\00·项目规范\06 运维部署规范\版本发布流程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37B0" w14:textId="77777777" w:rsidR="007342B2" w:rsidRDefault="007342B2" w:rsidP="0022256C">
      <w:pPr>
        <w:pStyle w:val="ac"/>
        <w:spacing w:line="360" w:lineRule="auto"/>
        <w:ind w:firstLine="420"/>
        <w:rPr>
          <w:rFonts w:hAnsi="宋体"/>
        </w:rPr>
      </w:pPr>
    </w:p>
    <w:p w14:paraId="53FFD4CF" w14:textId="77777777" w:rsidR="004C1944" w:rsidRDefault="004C1944" w:rsidP="0022256C">
      <w:pPr>
        <w:pStyle w:val="ac"/>
        <w:spacing w:line="360" w:lineRule="auto"/>
        <w:ind w:firstLine="420"/>
        <w:rPr>
          <w:rFonts w:hAnsi="宋体"/>
        </w:rPr>
      </w:pPr>
    </w:p>
    <w:p w14:paraId="60A1A3C9" w14:textId="1FFE1F60" w:rsidR="004E0E83" w:rsidRDefault="003E6ECB" w:rsidP="008B3458">
      <w:pPr>
        <w:pStyle w:val="1"/>
        <w:pageBreakBefore/>
        <w:spacing w:after="0" w:afterAutospacing="0"/>
      </w:pPr>
      <w:bookmarkStart w:id="16" w:name="_Toc15155112"/>
      <w:r>
        <w:rPr>
          <w:rFonts w:hint="eastAsia"/>
        </w:rPr>
        <w:lastRenderedPageBreak/>
        <w:t>发布</w:t>
      </w:r>
      <w:r w:rsidRPr="004E0E83">
        <w:rPr>
          <w:rFonts w:hint="eastAsia"/>
        </w:rPr>
        <w:t>规范</w:t>
      </w:r>
      <w:bookmarkEnd w:id="16"/>
    </w:p>
    <w:p w14:paraId="52B6B833" w14:textId="473A74FE" w:rsidR="008B3458" w:rsidRDefault="003E783E" w:rsidP="008B3458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对应</w:t>
      </w:r>
      <w:r w:rsidR="008B3458">
        <w:rPr>
          <w:rFonts w:hAnsi="宋体"/>
        </w:rPr>
        <w:t>发布流程，定义每个流程环节的</w:t>
      </w:r>
      <w:r w:rsidR="00A167EC">
        <w:rPr>
          <w:rFonts w:hAnsi="宋体"/>
        </w:rPr>
        <w:t>操作</w:t>
      </w:r>
      <w:r w:rsidR="008B3458">
        <w:rPr>
          <w:rFonts w:hAnsi="宋体"/>
        </w:rPr>
        <w:t>内容和规范。</w:t>
      </w:r>
    </w:p>
    <w:p w14:paraId="757483D3" w14:textId="6BB14DDA" w:rsidR="00A96679" w:rsidRDefault="00AC1A7B" w:rsidP="008B3458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对于部署包，除管理后台</w:t>
      </w:r>
      <w:r w:rsidR="00AB4A1D">
        <w:rPr>
          <w:rFonts w:hAnsi="宋体" w:hint="eastAsia"/>
        </w:rPr>
        <w:t>和小程序</w:t>
      </w:r>
      <w:r>
        <w:rPr>
          <w:rFonts w:hAnsi="宋体" w:hint="eastAsia"/>
        </w:rPr>
        <w:t>前端需要人工打包，其余所有前端和后端服务都采用</w:t>
      </w:r>
      <w:r>
        <w:rPr>
          <w:rFonts w:hAnsi="宋体" w:hint="eastAsia"/>
        </w:rPr>
        <w:t>Jenkins</w:t>
      </w:r>
      <w:r>
        <w:rPr>
          <w:rFonts w:hAnsi="宋体" w:hint="eastAsia"/>
        </w:rPr>
        <w:t>进行打包。</w:t>
      </w:r>
      <w:r w:rsidR="006C0345">
        <w:rPr>
          <w:rFonts w:hAnsi="宋体" w:hint="eastAsia"/>
        </w:rPr>
        <w:t>（</w:t>
      </w:r>
      <w:r w:rsidR="006C0345" w:rsidRPr="006C0345">
        <w:rPr>
          <w:rFonts w:hAnsi="宋体" w:hint="eastAsia"/>
          <w:color w:val="FF0000"/>
        </w:rPr>
        <w:t>Jenkins</w:t>
      </w:r>
      <w:r w:rsidR="006C0345" w:rsidRPr="006C0345">
        <w:rPr>
          <w:rFonts w:hAnsi="宋体" w:hint="eastAsia"/>
          <w:color w:val="FF0000"/>
        </w:rPr>
        <w:t>未正式启用之前，暂时还是人工打包方式</w:t>
      </w:r>
      <w:r w:rsidR="006C0345">
        <w:rPr>
          <w:rFonts w:hAnsi="宋体" w:hint="eastAsia"/>
        </w:rPr>
        <w:t>）</w:t>
      </w:r>
    </w:p>
    <w:p w14:paraId="23CC189B" w14:textId="795F3708" w:rsidR="006B32B9" w:rsidRDefault="00A96679" w:rsidP="008B3458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部署包的正常发布流程如下：</w:t>
      </w:r>
    </w:p>
    <w:p w14:paraId="548466A6" w14:textId="4553C175" w:rsidR="00A96679" w:rsidRDefault="00A96679" w:rsidP="00850AD3">
      <w:pPr>
        <w:pStyle w:val="ac"/>
        <w:numPr>
          <w:ilvl w:val="0"/>
          <w:numId w:val="1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DEV</w:t>
      </w:r>
      <w:r>
        <w:rPr>
          <w:rFonts w:hAnsi="宋体" w:hint="eastAsia"/>
        </w:rPr>
        <w:t>环境通过</w:t>
      </w:r>
      <w:r>
        <w:rPr>
          <w:rFonts w:hAnsi="宋体" w:hint="eastAsia"/>
        </w:rPr>
        <w:t>Jenkins</w:t>
      </w:r>
      <w:r>
        <w:rPr>
          <w:rFonts w:hAnsi="宋体" w:hint="eastAsia"/>
        </w:rPr>
        <w:t>自动发布；</w:t>
      </w:r>
    </w:p>
    <w:p w14:paraId="54CF2484" w14:textId="66A9E7C2" w:rsidR="00A96679" w:rsidRDefault="00A96679" w:rsidP="00850AD3">
      <w:pPr>
        <w:pStyle w:val="ac"/>
        <w:numPr>
          <w:ilvl w:val="0"/>
          <w:numId w:val="10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SIT</w:t>
      </w:r>
      <w:r>
        <w:rPr>
          <w:rFonts w:hAnsi="宋体"/>
        </w:rPr>
        <w:t>环境通过</w:t>
      </w:r>
      <w:r>
        <w:rPr>
          <w:rFonts w:hAnsi="宋体" w:hint="eastAsia"/>
        </w:rPr>
        <w:t>Jenkins</w:t>
      </w:r>
      <w:r>
        <w:rPr>
          <w:rFonts w:hAnsi="宋体" w:hint="eastAsia"/>
        </w:rPr>
        <w:t>进行单独打包，并</w:t>
      </w:r>
      <w:proofErr w:type="gramStart"/>
      <w:r>
        <w:rPr>
          <w:rFonts w:hAnsi="宋体" w:hint="eastAsia"/>
        </w:rPr>
        <w:t>从腾讯云</w:t>
      </w:r>
      <w:proofErr w:type="gramEnd"/>
      <w:r>
        <w:rPr>
          <w:rFonts w:hAnsi="宋体" w:hint="eastAsia"/>
        </w:rPr>
        <w:t>拉取部署包更新</w:t>
      </w:r>
      <w:r>
        <w:rPr>
          <w:rFonts w:hAnsi="宋体" w:hint="eastAsia"/>
        </w:rPr>
        <w:t>SIT</w:t>
      </w:r>
      <w:r w:rsidR="006132DD">
        <w:rPr>
          <w:rFonts w:hAnsi="宋体" w:hint="eastAsia"/>
        </w:rPr>
        <w:t>环境</w:t>
      </w:r>
      <w:r>
        <w:rPr>
          <w:rFonts w:hAnsi="宋体" w:hint="eastAsia"/>
        </w:rPr>
        <w:t>；</w:t>
      </w:r>
    </w:p>
    <w:p w14:paraId="56DF0763" w14:textId="7FC0C6B3" w:rsidR="00A96679" w:rsidRDefault="00A96679" w:rsidP="00850AD3">
      <w:pPr>
        <w:pStyle w:val="ac"/>
        <w:numPr>
          <w:ilvl w:val="0"/>
          <w:numId w:val="10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UAT</w:t>
      </w:r>
      <w:r>
        <w:rPr>
          <w:rFonts w:hAnsi="宋体"/>
        </w:rPr>
        <w:t>环境</w:t>
      </w:r>
      <w:r w:rsidR="006132DD">
        <w:rPr>
          <w:rFonts w:hAnsi="宋体"/>
        </w:rPr>
        <w:t>通过</w:t>
      </w:r>
      <w:r w:rsidR="006132DD">
        <w:rPr>
          <w:rFonts w:hAnsi="宋体" w:hint="eastAsia"/>
        </w:rPr>
        <w:t>Jenkins</w:t>
      </w:r>
      <w:r w:rsidR="006132DD">
        <w:rPr>
          <w:rFonts w:hAnsi="宋体" w:hint="eastAsia"/>
        </w:rPr>
        <w:t>进行单独打包，并</w:t>
      </w:r>
      <w:proofErr w:type="gramStart"/>
      <w:r w:rsidR="006132DD">
        <w:rPr>
          <w:rFonts w:hAnsi="宋体" w:hint="eastAsia"/>
        </w:rPr>
        <w:t>从腾讯云</w:t>
      </w:r>
      <w:proofErr w:type="gramEnd"/>
      <w:r w:rsidR="006132DD">
        <w:rPr>
          <w:rFonts w:hAnsi="宋体" w:hint="eastAsia"/>
        </w:rPr>
        <w:t>拉取部署包更新</w:t>
      </w:r>
      <w:r w:rsidR="006132DD">
        <w:rPr>
          <w:rFonts w:hAnsi="宋体" w:hint="eastAsia"/>
        </w:rPr>
        <w:t>UAT</w:t>
      </w:r>
      <w:r w:rsidR="006132DD">
        <w:rPr>
          <w:rFonts w:hAnsi="宋体" w:hint="eastAsia"/>
        </w:rPr>
        <w:t>环境</w:t>
      </w:r>
      <w:r>
        <w:rPr>
          <w:rFonts w:hAnsi="宋体"/>
        </w:rPr>
        <w:t>；</w:t>
      </w:r>
    </w:p>
    <w:p w14:paraId="1F7F0FC0" w14:textId="548868FE" w:rsidR="00A96679" w:rsidRDefault="00A96679" w:rsidP="00850AD3">
      <w:pPr>
        <w:pStyle w:val="ac"/>
        <w:numPr>
          <w:ilvl w:val="0"/>
          <w:numId w:val="10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生产环境通过拉取</w:t>
      </w:r>
      <w:r>
        <w:rPr>
          <w:rFonts w:hAnsi="宋体" w:hint="eastAsia"/>
        </w:rPr>
        <w:t>UAT</w:t>
      </w:r>
      <w:r>
        <w:rPr>
          <w:rFonts w:hAnsi="宋体" w:hint="eastAsia"/>
        </w:rPr>
        <w:t>环境包进行更新</w:t>
      </w:r>
      <w:r w:rsidR="006132DD">
        <w:rPr>
          <w:rFonts w:hAnsi="宋体" w:hint="eastAsia"/>
        </w:rPr>
        <w:t>，</w:t>
      </w:r>
      <w:proofErr w:type="gramStart"/>
      <w:r w:rsidR="006132DD">
        <w:rPr>
          <w:rFonts w:hAnsi="宋体" w:hint="eastAsia"/>
        </w:rPr>
        <w:t>前端需</w:t>
      </w:r>
      <w:proofErr w:type="gramEnd"/>
      <w:r w:rsidR="006132DD">
        <w:rPr>
          <w:rFonts w:hAnsi="宋体" w:hint="eastAsia"/>
        </w:rPr>
        <w:t>另外打包</w:t>
      </w:r>
      <w:r>
        <w:rPr>
          <w:rFonts w:hAnsi="宋体" w:hint="eastAsia"/>
        </w:rPr>
        <w:t>；</w:t>
      </w:r>
    </w:p>
    <w:p w14:paraId="082C619D" w14:textId="42556DE3" w:rsidR="00701C6C" w:rsidRDefault="00701C6C" w:rsidP="00701C6C">
      <w:pPr>
        <w:pStyle w:val="ac"/>
        <w:spacing w:line="360" w:lineRule="auto"/>
        <w:ind w:left="420" w:firstLineChars="0" w:firstLine="0"/>
        <w:rPr>
          <w:rFonts w:hAnsi="宋体"/>
        </w:rPr>
      </w:pPr>
      <w:r>
        <w:rPr>
          <w:rFonts w:hAnsi="宋体" w:hint="eastAsia"/>
        </w:rPr>
        <w:t>特殊更新内容，可灵活通过</w:t>
      </w:r>
      <w:r>
        <w:rPr>
          <w:rFonts w:hAnsi="宋体" w:hint="eastAsia"/>
        </w:rPr>
        <w:t>Jenkins</w:t>
      </w:r>
      <w:r>
        <w:rPr>
          <w:rFonts w:hAnsi="宋体" w:hint="eastAsia"/>
        </w:rPr>
        <w:t>按照</w:t>
      </w:r>
      <w:proofErr w:type="spellStart"/>
      <w:r>
        <w:rPr>
          <w:rFonts w:hAnsi="宋体" w:hint="eastAsia"/>
        </w:rPr>
        <w:t>git</w:t>
      </w:r>
      <w:proofErr w:type="spellEnd"/>
      <w:r>
        <w:rPr>
          <w:rFonts w:hAnsi="宋体" w:hint="eastAsia"/>
        </w:rPr>
        <w:t>分支进行单独打包进行更新。</w:t>
      </w:r>
    </w:p>
    <w:p w14:paraId="341531CF" w14:textId="5748B801" w:rsidR="004E0E83" w:rsidRDefault="00052FAF" w:rsidP="004E0E83">
      <w:pPr>
        <w:pStyle w:val="2"/>
        <w:spacing w:before="0" w:beforeAutospacing="0" w:after="0" w:afterAutospacing="0"/>
      </w:pPr>
      <w:bookmarkStart w:id="17" w:name="_Toc15155113"/>
      <w:r>
        <w:t>DEV</w:t>
      </w:r>
      <w:r>
        <w:t>环境</w:t>
      </w:r>
      <w:bookmarkEnd w:id="17"/>
    </w:p>
    <w:p w14:paraId="33D96C20" w14:textId="3A2BD3EB" w:rsidR="001B57A9" w:rsidRPr="00AE6120" w:rsidRDefault="00E42875" w:rsidP="008F1633">
      <w:pPr>
        <w:pStyle w:val="3"/>
        <w:spacing w:before="0" w:beforeAutospacing="0" w:after="0" w:afterAutospacing="0"/>
      </w:pPr>
      <w:bookmarkStart w:id="18" w:name="_Toc15155114"/>
      <w:r>
        <w:rPr>
          <w:rFonts w:hint="eastAsia"/>
        </w:rPr>
        <w:t>需求迭代</w:t>
      </w:r>
      <w:r w:rsidR="001B57A9" w:rsidRPr="00AE6120">
        <w:rPr>
          <w:rFonts w:hint="eastAsia"/>
        </w:rPr>
        <w:t>计划</w:t>
      </w:r>
      <w:bookmarkEnd w:id="18"/>
    </w:p>
    <w:p w14:paraId="3715C538" w14:textId="1A1430BE" w:rsidR="001B57A9" w:rsidRPr="00496251" w:rsidRDefault="00AF2B11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项目经理确认需求迭代计划，并提交至各研发组。</w:t>
      </w:r>
    </w:p>
    <w:p w14:paraId="593BB4A8" w14:textId="5AEDE045" w:rsidR="001B57A9" w:rsidRPr="008F1633" w:rsidRDefault="001B57A9" w:rsidP="008F1633">
      <w:pPr>
        <w:pStyle w:val="3"/>
        <w:spacing w:before="0" w:beforeAutospacing="0" w:after="0" w:afterAutospacing="0"/>
      </w:pPr>
      <w:bookmarkStart w:id="19" w:name="_Toc15155115"/>
      <w:r w:rsidRPr="008F1633">
        <w:rPr>
          <w:rFonts w:hint="eastAsia"/>
        </w:rPr>
        <w:t>需求开发</w:t>
      </w:r>
      <w:bookmarkEnd w:id="19"/>
    </w:p>
    <w:p w14:paraId="628E7D87" w14:textId="7454DD60" w:rsidR="001B57A9" w:rsidRDefault="00AF2B11" w:rsidP="00141F4F">
      <w:pPr>
        <w:pStyle w:val="ac"/>
        <w:spacing w:line="360" w:lineRule="auto"/>
        <w:ind w:firstLine="420"/>
        <w:rPr>
          <w:rFonts w:hAnsi="宋体"/>
        </w:rPr>
      </w:pPr>
      <w:proofErr w:type="gramStart"/>
      <w:r>
        <w:rPr>
          <w:rFonts w:hAnsi="宋体"/>
        </w:rPr>
        <w:t>研发组</w:t>
      </w:r>
      <w:proofErr w:type="gramEnd"/>
      <w:r>
        <w:rPr>
          <w:rFonts w:hAnsi="宋体"/>
        </w:rPr>
        <w:t>根据迭代计划安排开发任务，开发人员遵循《</w:t>
      </w:r>
      <w:r>
        <w:rPr>
          <w:rFonts w:hAnsi="宋体" w:hint="eastAsia"/>
        </w:rPr>
        <w:t>Git</w:t>
      </w:r>
      <w:r w:rsidRPr="00AF2B11">
        <w:rPr>
          <w:rFonts w:hAnsi="宋体" w:hint="eastAsia"/>
        </w:rPr>
        <w:t>版本管理规范</w:t>
      </w:r>
      <w:r>
        <w:rPr>
          <w:rFonts w:hAnsi="宋体"/>
        </w:rPr>
        <w:t>》</w:t>
      </w:r>
      <w:r>
        <w:rPr>
          <w:rFonts w:hAnsi="宋体" w:hint="eastAsia"/>
        </w:rPr>
        <w:t>进行代码版本管理和开发。</w:t>
      </w:r>
    </w:p>
    <w:p w14:paraId="0F727E7C" w14:textId="3CDE39C7" w:rsidR="001B57A9" w:rsidRPr="008F1633" w:rsidRDefault="001B57A9" w:rsidP="008F1633">
      <w:pPr>
        <w:pStyle w:val="3"/>
        <w:spacing w:before="0" w:beforeAutospacing="0" w:after="0" w:afterAutospacing="0"/>
      </w:pPr>
      <w:bookmarkStart w:id="20" w:name="_Toc15155116"/>
      <w:r w:rsidRPr="008F1633">
        <w:rPr>
          <w:rFonts w:hint="eastAsia"/>
        </w:rPr>
        <w:t>联调自测</w:t>
      </w:r>
      <w:bookmarkEnd w:id="20"/>
    </w:p>
    <w:p w14:paraId="366B17BD" w14:textId="2AD380C6" w:rsidR="001B57A9" w:rsidRDefault="00294CC7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开发人员的联调自测在</w:t>
      </w:r>
      <w:r>
        <w:rPr>
          <w:rFonts w:hAnsi="宋体"/>
        </w:rPr>
        <w:t>DEV</w:t>
      </w:r>
      <w:r>
        <w:rPr>
          <w:rFonts w:hAnsi="宋体"/>
        </w:rPr>
        <w:t>环境完成，所有功能的</w:t>
      </w:r>
      <w:proofErr w:type="gramStart"/>
      <w:r>
        <w:rPr>
          <w:rFonts w:hAnsi="宋体"/>
        </w:rPr>
        <w:t>提测都</w:t>
      </w:r>
      <w:proofErr w:type="gramEnd"/>
      <w:r>
        <w:rPr>
          <w:rFonts w:hAnsi="宋体"/>
        </w:rPr>
        <w:t>必须经过联调自测。</w:t>
      </w:r>
    </w:p>
    <w:p w14:paraId="0EFFEEB2" w14:textId="70ED3C7F" w:rsidR="00294CC7" w:rsidRPr="00496251" w:rsidRDefault="00294CC7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DEV</w:t>
      </w:r>
      <w:r>
        <w:rPr>
          <w:rFonts w:hAnsi="宋体"/>
        </w:rPr>
        <w:t>环境的发布由</w:t>
      </w:r>
      <w:r>
        <w:rPr>
          <w:rFonts w:hAnsi="宋体" w:hint="eastAsia"/>
        </w:rPr>
        <w:t>Jenkins</w:t>
      </w:r>
      <w:r>
        <w:rPr>
          <w:rFonts w:hAnsi="宋体" w:hint="eastAsia"/>
        </w:rPr>
        <w:t>支撑，开发人员根据测试需要自行通过</w:t>
      </w:r>
      <w:r>
        <w:rPr>
          <w:rFonts w:hAnsi="宋体" w:hint="eastAsia"/>
        </w:rPr>
        <w:t>Jenkins</w:t>
      </w:r>
      <w:r>
        <w:rPr>
          <w:rFonts w:hAnsi="宋体" w:hint="eastAsia"/>
        </w:rPr>
        <w:t>构建发布对应服务。</w:t>
      </w:r>
    </w:p>
    <w:p w14:paraId="457A8C72" w14:textId="4E999D33" w:rsidR="001B57A9" w:rsidRPr="008F1633" w:rsidRDefault="00D675BE" w:rsidP="008F1633">
      <w:pPr>
        <w:pStyle w:val="3"/>
        <w:spacing w:before="0" w:beforeAutospacing="0" w:after="0" w:afterAutospacing="0"/>
      </w:pPr>
      <w:bookmarkStart w:id="21" w:name="_Toc15155117"/>
      <w:r>
        <w:rPr>
          <w:rFonts w:hint="eastAsia"/>
          <w:lang w:eastAsia="zh-CN"/>
        </w:rPr>
        <w:t>需求</w:t>
      </w:r>
      <w:proofErr w:type="spellStart"/>
      <w:r w:rsidR="001B57A9" w:rsidRPr="008F1633">
        <w:rPr>
          <w:rFonts w:hint="eastAsia"/>
        </w:rPr>
        <w:t>提测</w:t>
      </w:r>
      <w:bookmarkEnd w:id="21"/>
      <w:proofErr w:type="spellEnd"/>
    </w:p>
    <w:p w14:paraId="096AC2A4" w14:textId="1CDC1E95" w:rsidR="001B57A9" w:rsidRDefault="0090446D" w:rsidP="00141F4F">
      <w:pPr>
        <w:pStyle w:val="ac"/>
        <w:spacing w:line="360" w:lineRule="auto"/>
        <w:ind w:firstLine="420"/>
        <w:rPr>
          <w:rFonts w:hAnsi="宋体"/>
        </w:rPr>
      </w:pPr>
      <w:proofErr w:type="gramStart"/>
      <w:r>
        <w:rPr>
          <w:rFonts w:hAnsi="宋体"/>
        </w:rPr>
        <w:t>研发组</w:t>
      </w:r>
      <w:proofErr w:type="gramEnd"/>
      <w:r w:rsidR="00D675BE">
        <w:rPr>
          <w:rFonts w:hAnsi="宋体"/>
        </w:rPr>
        <w:t>的</w:t>
      </w:r>
      <w:r w:rsidR="00D675BE">
        <w:rPr>
          <w:rFonts w:hAnsi="宋体" w:hint="eastAsia"/>
        </w:rPr>
        <w:t>需求</w:t>
      </w:r>
      <w:r>
        <w:rPr>
          <w:rFonts w:hAnsi="宋体"/>
        </w:rPr>
        <w:t>提测，需要由研发组长通过邮件发送</w:t>
      </w:r>
      <w:proofErr w:type="gramStart"/>
      <w:r>
        <w:rPr>
          <w:rFonts w:hAnsi="宋体"/>
        </w:rPr>
        <w:t>提测申请</w:t>
      </w:r>
      <w:proofErr w:type="gramEnd"/>
      <w:r w:rsidR="0075015F">
        <w:rPr>
          <w:rFonts w:hAnsi="宋体"/>
        </w:rPr>
        <w:t>到</w:t>
      </w:r>
      <w:r>
        <w:rPr>
          <w:rFonts w:hAnsi="宋体"/>
        </w:rPr>
        <w:t>测试组</w:t>
      </w:r>
      <w:r w:rsidR="00D9587E">
        <w:rPr>
          <w:rFonts w:hAnsi="宋体"/>
        </w:rPr>
        <w:t>（接收人：张红</w:t>
      </w:r>
      <w:r w:rsidR="002B601F">
        <w:rPr>
          <w:rFonts w:hAnsi="宋体"/>
        </w:rPr>
        <w:t>，抄送相关人</w:t>
      </w:r>
      <w:r w:rsidR="00D9587E">
        <w:rPr>
          <w:rFonts w:hAnsi="宋体"/>
        </w:rPr>
        <w:t>）</w:t>
      </w:r>
      <w:r>
        <w:rPr>
          <w:rFonts w:hAnsi="宋体"/>
        </w:rPr>
        <w:t>，并附带《提测清单》。</w:t>
      </w:r>
    </w:p>
    <w:p w14:paraId="556424F3" w14:textId="443D236F" w:rsidR="000913D5" w:rsidRDefault="007927D8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object w:dxaOrig="1516" w:dyaOrig="939" w14:anchorId="78852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7pt" o:ole="">
            <v:imagedata r:id="rId10" o:title=""/>
          </v:shape>
          <o:OLEObject Type="Embed" ProgID="Excel.Sheet.12" ShapeID="_x0000_i1025" DrawAspect="Icon" ObjectID="_1625768499" r:id="rId11"/>
        </w:object>
      </w:r>
    </w:p>
    <w:p w14:paraId="52433AC4" w14:textId="23DF1820" w:rsidR="00072247" w:rsidRPr="008F1633" w:rsidRDefault="001B57A9" w:rsidP="008F1633">
      <w:pPr>
        <w:pStyle w:val="3"/>
        <w:spacing w:before="0" w:beforeAutospacing="0" w:after="0" w:afterAutospacing="0"/>
      </w:pPr>
      <w:bookmarkStart w:id="22" w:name="_Toc15155118"/>
      <w:r w:rsidRPr="008F1633">
        <w:rPr>
          <w:rFonts w:hint="eastAsia"/>
        </w:rPr>
        <w:lastRenderedPageBreak/>
        <w:t>测试安排</w:t>
      </w:r>
      <w:bookmarkEnd w:id="22"/>
    </w:p>
    <w:p w14:paraId="3DAA6299" w14:textId="1F3B366C" w:rsidR="004E0E83" w:rsidRPr="00496251" w:rsidRDefault="00D675BE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</w:t>
      </w:r>
      <w:proofErr w:type="gramStart"/>
      <w:r>
        <w:rPr>
          <w:rFonts w:hAnsi="宋体"/>
        </w:rPr>
        <w:t>接收提测申请</w:t>
      </w:r>
      <w:proofErr w:type="gramEnd"/>
      <w:r>
        <w:rPr>
          <w:rFonts w:hAnsi="宋体"/>
        </w:rPr>
        <w:t>，准备测试</w:t>
      </w:r>
      <w:r>
        <w:rPr>
          <w:rFonts w:hAnsi="宋体" w:hint="eastAsia"/>
        </w:rPr>
        <w:t>计划并回复邮件</w:t>
      </w:r>
      <w:r w:rsidR="00B54992">
        <w:rPr>
          <w:rFonts w:hAnsi="宋体"/>
        </w:rPr>
        <w:t>。</w:t>
      </w:r>
    </w:p>
    <w:p w14:paraId="4789951E" w14:textId="77777777" w:rsidR="00200D7E" w:rsidRPr="00200D7E" w:rsidRDefault="00200D7E" w:rsidP="00141F4F">
      <w:pPr>
        <w:pStyle w:val="ac"/>
        <w:spacing w:line="360" w:lineRule="auto"/>
        <w:ind w:firstLine="420"/>
        <w:rPr>
          <w:rFonts w:hAnsi="宋体"/>
        </w:rPr>
      </w:pPr>
    </w:p>
    <w:p w14:paraId="4C954F83" w14:textId="154809C5" w:rsidR="004E0E83" w:rsidRPr="00062365" w:rsidRDefault="00052FAF" w:rsidP="00062365">
      <w:pPr>
        <w:pStyle w:val="2"/>
        <w:spacing w:before="0" w:beforeAutospacing="0" w:after="0" w:afterAutospacing="0"/>
      </w:pPr>
      <w:bookmarkStart w:id="23" w:name="_Toc15155119"/>
      <w:r>
        <w:t>SIT</w:t>
      </w:r>
      <w:r>
        <w:t>环境</w:t>
      </w:r>
      <w:bookmarkEnd w:id="23"/>
    </w:p>
    <w:p w14:paraId="13320CED" w14:textId="02ADDDC8" w:rsidR="001B57A9" w:rsidRPr="008F1633" w:rsidRDefault="001B57A9" w:rsidP="008F1633">
      <w:pPr>
        <w:pStyle w:val="3"/>
        <w:spacing w:before="0" w:beforeAutospacing="0" w:after="0" w:afterAutospacing="0"/>
      </w:pPr>
      <w:bookmarkStart w:id="24" w:name="_Toc15155120"/>
      <w:r w:rsidRPr="008F1633">
        <w:rPr>
          <w:rFonts w:hint="eastAsia"/>
        </w:rPr>
        <w:t>提交更新</w:t>
      </w:r>
      <w:r w:rsidRPr="008F1633">
        <w:rPr>
          <w:rFonts w:hint="eastAsia"/>
        </w:rPr>
        <w:t>SIT</w:t>
      </w:r>
      <w:r w:rsidRPr="008F1633">
        <w:rPr>
          <w:rFonts w:hint="eastAsia"/>
        </w:rPr>
        <w:t>申请</w:t>
      </w:r>
      <w:bookmarkEnd w:id="24"/>
    </w:p>
    <w:p w14:paraId="022693A7" w14:textId="35C4BCCA" w:rsidR="001B57A9" w:rsidRDefault="00D9587E" w:rsidP="00D9587E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SIT</w:t>
      </w:r>
      <w:r>
        <w:rPr>
          <w:rFonts w:hAnsi="宋体" w:hint="eastAsia"/>
        </w:rPr>
        <w:t>环境每天定时下午</w:t>
      </w:r>
      <w:r>
        <w:rPr>
          <w:rFonts w:hAnsi="宋体" w:hint="eastAsia"/>
        </w:rPr>
        <w:t>5</w:t>
      </w:r>
      <w:r>
        <w:rPr>
          <w:rFonts w:hAnsi="宋体" w:hint="eastAsia"/>
        </w:rPr>
        <w:t>点进行更新，</w:t>
      </w:r>
      <w:r>
        <w:rPr>
          <w:rFonts w:hAnsi="宋体" w:hint="eastAsia"/>
        </w:rPr>
        <w:t>5</w:t>
      </w:r>
      <w:r>
        <w:rPr>
          <w:rFonts w:hAnsi="宋体" w:hint="eastAsia"/>
        </w:rPr>
        <w:t>点前由研发组长汇总本组需要提交更新的内容，并通过邮件方式</w:t>
      </w:r>
      <w:r w:rsidR="0075015F">
        <w:rPr>
          <w:rFonts w:hAnsi="宋体" w:hint="eastAsia"/>
        </w:rPr>
        <w:t>发送</w:t>
      </w:r>
      <w:r>
        <w:rPr>
          <w:rFonts w:hAnsi="宋体" w:hint="eastAsia"/>
        </w:rPr>
        <w:t>更新</w:t>
      </w:r>
      <w:r>
        <w:rPr>
          <w:rFonts w:hAnsi="宋体" w:hint="eastAsia"/>
        </w:rPr>
        <w:t>SIT</w:t>
      </w:r>
      <w:r>
        <w:rPr>
          <w:rFonts w:hAnsi="宋体" w:hint="eastAsia"/>
        </w:rPr>
        <w:t>申请</w:t>
      </w:r>
      <w:r w:rsidR="0075015F">
        <w:rPr>
          <w:rFonts w:hAnsi="宋体" w:hint="eastAsia"/>
        </w:rPr>
        <w:t>到测试组（接收人：黄军、</w:t>
      </w:r>
      <w:r w:rsidR="0075015F">
        <w:t>梁笘</w:t>
      </w:r>
      <w:proofErr w:type="gramStart"/>
      <w:r w:rsidR="0075015F">
        <w:t>娣</w:t>
      </w:r>
      <w:proofErr w:type="gramEnd"/>
      <w:r w:rsidR="002B601F">
        <w:t>，抄送相关人</w:t>
      </w:r>
      <w:r w:rsidR="0075015F">
        <w:rPr>
          <w:rFonts w:hAnsi="宋体" w:hint="eastAsia"/>
        </w:rPr>
        <w:t>）</w:t>
      </w:r>
      <w:r>
        <w:rPr>
          <w:rFonts w:hAnsi="宋体" w:hint="eastAsia"/>
        </w:rPr>
        <w:t>，附带《更新说明》。</w:t>
      </w:r>
    </w:p>
    <w:p w14:paraId="06EFA7FB" w14:textId="27C6B26A" w:rsidR="000913D5" w:rsidRPr="001B57A9" w:rsidRDefault="007927D8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object w:dxaOrig="1516" w:dyaOrig="939" w14:anchorId="0CB76719">
          <v:shape id="_x0000_i1026" type="#_x0000_t75" style="width:76pt;height:47pt" o:ole="">
            <v:imagedata r:id="rId12" o:title=""/>
          </v:shape>
          <o:OLEObject Type="Embed" ProgID="Package" ShapeID="_x0000_i1026" DrawAspect="Icon" ObjectID="_1625768500" r:id="rId13"/>
        </w:object>
      </w:r>
    </w:p>
    <w:p w14:paraId="1CFB1FF3" w14:textId="1079CA67" w:rsidR="001B57A9" w:rsidRPr="008F1633" w:rsidRDefault="001B57A9" w:rsidP="008F1633">
      <w:pPr>
        <w:pStyle w:val="3"/>
        <w:spacing w:before="0" w:beforeAutospacing="0" w:after="0" w:afterAutospacing="0"/>
      </w:pPr>
      <w:bookmarkStart w:id="25" w:name="_Toc15155121"/>
      <w:r w:rsidRPr="008F1633">
        <w:rPr>
          <w:rFonts w:hint="eastAsia"/>
        </w:rPr>
        <w:t>更新</w:t>
      </w:r>
      <w:r w:rsidRPr="008F1633">
        <w:rPr>
          <w:rFonts w:hint="eastAsia"/>
        </w:rPr>
        <w:t>SIT</w:t>
      </w:r>
      <w:r w:rsidR="00AF08CC">
        <w:rPr>
          <w:rFonts w:hint="eastAsia"/>
        </w:rPr>
        <w:t>环境</w:t>
      </w:r>
      <w:bookmarkEnd w:id="25"/>
    </w:p>
    <w:p w14:paraId="05A40FA2" w14:textId="77777777" w:rsidR="00283D0B" w:rsidRDefault="005C1EA6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5</w:t>
      </w:r>
      <w:r>
        <w:rPr>
          <w:rFonts w:hAnsi="宋体"/>
        </w:rPr>
        <w:t>点整</w:t>
      </w:r>
      <w:r w:rsidR="0075015F">
        <w:rPr>
          <w:rFonts w:hAnsi="宋体"/>
        </w:rPr>
        <w:t>测试组按照更新说明进行</w:t>
      </w:r>
      <w:r w:rsidR="0075015F">
        <w:rPr>
          <w:rFonts w:hAnsi="宋体"/>
        </w:rPr>
        <w:t>SIT</w:t>
      </w:r>
      <w:r w:rsidR="0075015F">
        <w:rPr>
          <w:rFonts w:hAnsi="宋体"/>
        </w:rPr>
        <w:t>环境更新</w:t>
      </w:r>
      <w:r w:rsidR="002215EF">
        <w:rPr>
          <w:rFonts w:hAnsi="宋体"/>
        </w:rPr>
        <w:t>（包括脚本执行），</w:t>
      </w:r>
      <w:r w:rsidR="00283D0B">
        <w:rPr>
          <w:rFonts w:hAnsi="宋体"/>
        </w:rPr>
        <w:t>更新步骤如下：</w:t>
      </w:r>
    </w:p>
    <w:p w14:paraId="46E27351" w14:textId="4A94CB96" w:rsidR="00283D0B" w:rsidRDefault="002215EF" w:rsidP="00850AD3">
      <w:pPr>
        <w:pStyle w:val="ac"/>
        <w:numPr>
          <w:ilvl w:val="0"/>
          <w:numId w:val="11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备份</w:t>
      </w:r>
      <w:r w:rsidR="00283D0B">
        <w:rPr>
          <w:rFonts w:hAnsi="宋体"/>
        </w:rPr>
        <w:t>需要更新的服务</w:t>
      </w:r>
    </w:p>
    <w:p w14:paraId="7D713C37" w14:textId="7A1EF66A" w:rsidR="00283D0B" w:rsidRDefault="00283D0B" w:rsidP="00850AD3">
      <w:pPr>
        <w:pStyle w:val="ac"/>
        <w:numPr>
          <w:ilvl w:val="0"/>
          <w:numId w:val="11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执行脚本或配置</w:t>
      </w:r>
    </w:p>
    <w:p w14:paraId="10E0425D" w14:textId="4E49C13E" w:rsidR="00283D0B" w:rsidRDefault="00283D0B" w:rsidP="00850AD3">
      <w:pPr>
        <w:pStyle w:val="ac"/>
        <w:numPr>
          <w:ilvl w:val="0"/>
          <w:numId w:val="11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上传及更新前后端部署包，并重启服务</w:t>
      </w:r>
      <w:r w:rsidR="00817680">
        <w:rPr>
          <w:rFonts w:hAnsi="宋体" w:hint="eastAsia"/>
        </w:rPr>
        <w:t>（注：小程序统一由刘志</w:t>
      </w:r>
      <w:proofErr w:type="gramStart"/>
      <w:r w:rsidR="00817680">
        <w:rPr>
          <w:rFonts w:hAnsi="宋体" w:hint="eastAsia"/>
        </w:rPr>
        <w:t>坚</w:t>
      </w:r>
      <w:proofErr w:type="gramEnd"/>
      <w:r w:rsidR="00817680">
        <w:rPr>
          <w:rFonts w:hAnsi="宋体" w:hint="eastAsia"/>
        </w:rPr>
        <w:t>发布体验版本）</w:t>
      </w:r>
    </w:p>
    <w:p w14:paraId="41A91679" w14:textId="37AB51D9" w:rsidR="00283D0B" w:rsidRDefault="00817680" w:rsidP="00850AD3">
      <w:pPr>
        <w:pStyle w:val="ac"/>
        <w:numPr>
          <w:ilvl w:val="0"/>
          <w:numId w:val="11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检查</w:t>
      </w:r>
      <w:r>
        <w:rPr>
          <w:rFonts w:hAnsi="宋体" w:hint="eastAsia"/>
        </w:rPr>
        <w:t>consul</w:t>
      </w:r>
      <w:r>
        <w:rPr>
          <w:rFonts w:hAnsi="宋体" w:hint="eastAsia"/>
        </w:rPr>
        <w:t>确认服务是否正常启动</w:t>
      </w:r>
    </w:p>
    <w:p w14:paraId="69055C2F" w14:textId="786EB7F9" w:rsidR="001B57A9" w:rsidRDefault="002215EF" w:rsidP="00850AD3">
      <w:pPr>
        <w:pStyle w:val="ac"/>
        <w:numPr>
          <w:ilvl w:val="0"/>
          <w:numId w:val="11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完成更新后</w:t>
      </w:r>
      <w:r w:rsidR="0075015F">
        <w:rPr>
          <w:rFonts w:hAnsi="宋体"/>
        </w:rPr>
        <w:t>在“</w:t>
      </w:r>
      <w:r w:rsidR="0075015F">
        <w:t>省党建</w:t>
      </w:r>
      <w:r w:rsidR="0075015F">
        <w:t>·</w:t>
      </w:r>
      <w:r w:rsidR="0075015F">
        <w:t>项目组</w:t>
      </w:r>
      <w:r w:rsidR="0075015F">
        <w:rPr>
          <w:rFonts w:hAnsi="宋体"/>
        </w:rPr>
        <w:t>”群同步更新结果。</w:t>
      </w:r>
    </w:p>
    <w:p w14:paraId="02EBB561" w14:textId="0F913721" w:rsidR="007F7A54" w:rsidRPr="008F1633" w:rsidRDefault="001B57A9" w:rsidP="008F1633">
      <w:pPr>
        <w:pStyle w:val="3"/>
        <w:spacing w:before="0" w:beforeAutospacing="0" w:after="0" w:afterAutospacing="0"/>
      </w:pPr>
      <w:bookmarkStart w:id="26" w:name="_Toc15155122"/>
      <w:r w:rsidRPr="008F1633">
        <w:rPr>
          <w:rFonts w:hint="eastAsia"/>
        </w:rPr>
        <w:t>功能测试</w:t>
      </w:r>
      <w:bookmarkEnd w:id="26"/>
    </w:p>
    <w:p w14:paraId="7C435EA2" w14:textId="249C9FE5" w:rsidR="003E60BE" w:rsidRDefault="005C1EA6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</w:t>
      </w:r>
      <w:r w:rsidR="00621DE0">
        <w:rPr>
          <w:rFonts w:hAnsi="宋体"/>
        </w:rPr>
        <w:t>进行</w:t>
      </w:r>
      <w:r w:rsidR="006103DE">
        <w:rPr>
          <w:rFonts w:hAnsi="宋体" w:hint="eastAsia"/>
        </w:rPr>
        <w:t>冒烟和</w:t>
      </w:r>
      <w:r w:rsidR="00621DE0">
        <w:rPr>
          <w:rFonts w:hAnsi="宋体"/>
        </w:rPr>
        <w:t>功能测试</w:t>
      </w:r>
      <w:r w:rsidR="006103DE">
        <w:rPr>
          <w:rFonts w:hAnsi="宋体" w:hint="eastAsia"/>
        </w:rPr>
        <w:t>，对于冒烟不通过的需求通过</w:t>
      </w:r>
      <w:proofErr w:type="gramStart"/>
      <w:r w:rsidR="006103DE">
        <w:rPr>
          <w:rFonts w:hAnsi="宋体" w:hint="eastAsia"/>
        </w:rPr>
        <w:t>回复提测邮件</w:t>
      </w:r>
      <w:proofErr w:type="gramEnd"/>
      <w:r w:rsidR="006103DE">
        <w:rPr>
          <w:rFonts w:hAnsi="宋体" w:hint="eastAsia"/>
        </w:rPr>
        <w:t>方式进行退回。功能</w:t>
      </w:r>
      <w:r w:rsidR="00621DE0">
        <w:rPr>
          <w:rFonts w:hAnsi="宋体"/>
        </w:rPr>
        <w:t>测试</w:t>
      </w:r>
      <w:r w:rsidR="006103DE">
        <w:rPr>
          <w:rFonts w:hAnsi="宋体" w:hint="eastAsia"/>
        </w:rPr>
        <w:t>过程</w:t>
      </w:r>
      <w:r w:rsidR="00621DE0">
        <w:rPr>
          <w:rFonts w:hAnsi="宋体"/>
        </w:rPr>
        <w:t>发现的缺陷</w:t>
      </w:r>
      <w:r w:rsidR="006103DE">
        <w:rPr>
          <w:rFonts w:hAnsi="宋体" w:hint="eastAsia"/>
        </w:rPr>
        <w:t>提交</w:t>
      </w:r>
      <w:proofErr w:type="gramStart"/>
      <w:r w:rsidR="006103DE">
        <w:rPr>
          <w:rFonts w:hAnsi="宋体" w:hint="eastAsia"/>
        </w:rPr>
        <w:t>研发组需</w:t>
      </w:r>
      <w:proofErr w:type="gramEnd"/>
      <w:r w:rsidR="00621DE0">
        <w:rPr>
          <w:rFonts w:hAnsi="宋体"/>
        </w:rPr>
        <w:t>在</w:t>
      </w:r>
      <w:r w:rsidR="006103DE">
        <w:rPr>
          <w:rFonts w:hAnsi="宋体" w:hint="eastAsia"/>
        </w:rPr>
        <w:t>DEV</w:t>
      </w:r>
      <w:r w:rsidR="006103DE">
        <w:rPr>
          <w:rFonts w:hAnsi="宋体" w:hint="eastAsia"/>
        </w:rPr>
        <w:t>环境进行</w:t>
      </w:r>
      <w:r w:rsidR="006103DE">
        <w:rPr>
          <w:rFonts w:hAnsi="宋体"/>
        </w:rPr>
        <w:t>修复</w:t>
      </w:r>
      <w:r w:rsidR="00621DE0">
        <w:rPr>
          <w:rFonts w:hAnsi="宋体"/>
        </w:rPr>
        <w:t>，</w:t>
      </w:r>
      <w:r w:rsidR="00AF0620">
        <w:rPr>
          <w:rFonts w:hAnsi="宋体" w:hint="eastAsia"/>
        </w:rPr>
        <w:t>缺陷修复验证不需要</w:t>
      </w:r>
      <w:proofErr w:type="gramStart"/>
      <w:r w:rsidR="00AF0620">
        <w:rPr>
          <w:rFonts w:hAnsi="宋体" w:hint="eastAsia"/>
        </w:rPr>
        <w:t>提测单</w:t>
      </w:r>
      <w:proofErr w:type="gramEnd"/>
      <w:r w:rsidR="00AF0620">
        <w:rPr>
          <w:rFonts w:hAnsi="宋体" w:hint="eastAsia"/>
        </w:rPr>
        <w:t>，提交更新即可</w:t>
      </w:r>
      <w:r w:rsidR="00621DE0">
        <w:rPr>
          <w:rFonts w:hAnsi="宋体"/>
        </w:rPr>
        <w:t>，测试组进行更新和验证。</w:t>
      </w:r>
    </w:p>
    <w:p w14:paraId="01F3AD13" w14:textId="5710716C" w:rsidR="003E60BE" w:rsidRDefault="00621DE0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测试通过后输出《测试报告》。</w:t>
      </w:r>
    </w:p>
    <w:p w14:paraId="23CFF115" w14:textId="77777777" w:rsidR="0050436A" w:rsidRDefault="0050436A" w:rsidP="00141F4F">
      <w:pPr>
        <w:pStyle w:val="ac"/>
        <w:spacing w:line="360" w:lineRule="auto"/>
        <w:ind w:firstLine="420"/>
        <w:rPr>
          <w:rFonts w:hAnsi="宋体"/>
        </w:rPr>
      </w:pPr>
    </w:p>
    <w:p w14:paraId="5D3E1E74" w14:textId="0B85D1B9" w:rsidR="00536163" w:rsidRPr="00536163" w:rsidRDefault="00052FAF" w:rsidP="00536163">
      <w:pPr>
        <w:pStyle w:val="2"/>
        <w:spacing w:before="0" w:beforeAutospacing="0" w:after="0" w:afterAutospacing="0"/>
      </w:pPr>
      <w:bookmarkStart w:id="27" w:name="_Toc15155123"/>
      <w:r>
        <w:t>UAT</w:t>
      </w:r>
      <w:r>
        <w:t>环境</w:t>
      </w:r>
      <w:bookmarkEnd w:id="27"/>
    </w:p>
    <w:p w14:paraId="6C69B77E" w14:textId="16260A29" w:rsidR="001B57A9" w:rsidRPr="008F1633" w:rsidRDefault="001B57A9" w:rsidP="008F1633">
      <w:pPr>
        <w:pStyle w:val="3"/>
        <w:spacing w:before="0" w:beforeAutospacing="0" w:after="0" w:afterAutospacing="0"/>
      </w:pPr>
      <w:bookmarkStart w:id="28" w:name="_Toc15155124"/>
      <w:r w:rsidRPr="008F1633">
        <w:rPr>
          <w:rFonts w:hint="eastAsia"/>
        </w:rPr>
        <w:t>提交更新</w:t>
      </w:r>
      <w:r w:rsidRPr="008F1633">
        <w:rPr>
          <w:rFonts w:hint="eastAsia"/>
        </w:rPr>
        <w:t>UAT</w:t>
      </w:r>
      <w:r w:rsidRPr="008F1633">
        <w:rPr>
          <w:rFonts w:hint="eastAsia"/>
        </w:rPr>
        <w:t>申请</w:t>
      </w:r>
      <w:bookmarkEnd w:id="28"/>
    </w:p>
    <w:p w14:paraId="2EB14EF7" w14:textId="22900C6A" w:rsidR="001B57A9" w:rsidRPr="001B57A9" w:rsidRDefault="00A83CD3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测试组针对测试通过的</w:t>
      </w:r>
      <w:r>
        <w:rPr>
          <w:rFonts w:hAnsi="宋体" w:hint="eastAsia"/>
        </w:rPr>
        <w:t>需求，需要发布</w:t>
      </w:r>
      <w:r>
        <w:rPr>
          <w:rFonts w:hAnsi="宋体" w:hint="eastAsia"/>
        </w:rPr>
        <w:t>UAT</w:t>
      </w:r>
      <w:r>
        <w:rPr>
          <w:rFonts w:hAnsi="宋体" w:hint="eastAsia"/>
        </w:rPr>
        <w:t>环境进行验证</w:t>
      </w:r>
      <w:r w:rsidR="00B2276C">
        <w:rPr>
          <w:rFonts w:hAnsi="宋体"/>
        </w:rPr>
        <w:t>，</w:t>
      </w:r>
      <w:r w:rsidR="0090261A">
        <w:rPr>
          <w:rFonts w:hAnsi="宋体"/>
        </w:rPr>
        <w:t>通过邮件向</w:t>
      </w:r>
      <w:proofErr w:type="gramStart"/>
      <w:r w:rsidR="0090261A">
        <w:rPr>
          <w:rFonts w:hAnsi="宋体"/>
        </w:rPr>
        <w:t>运维组提交</w:t>
      </w:r>
      <w:proofErr w:type="gramEnd"/>
      <w:r w:rsidR="0090261A">
        <w:rPr>
          <w:rFonts w:hAnsi="宋体"/>
        </w:rPr>
        <w:t>更新</w:t>
      </w:r>
      <w:r w:rsidR="0090261A">
        <w:rPr>
          <w:rFonts w:hAnsi="宋体"/>
        </w:rPr>
        <w:t>UAT</w:t>
      </w:r>
      <w:r w:rsidR="0090261A">
        <w:rPr>
          <w:rFonts w:hAnsi="宋体"/>
        </w:rPr>
        <w:t>申请（接收人：陆鑫</w:t>
      </w:r>
      <w:r w:rsidR="002B601F">
        <w:t>，抄送相关人</w:t>
      </w:r>
      <w:r w:rsidR="0090261A">
        <w:rPr>
          <w:rFonts w:hAnsi="宋体"/>
        </w:rPr>
        <w:t>），</w:t>
      </w:r>
      <w:r w:rsidR="000007B9">
        <w:rPr>
          <w:rFonts w:hAnsi="宋体"/>
        </w:rPr>
        <w:t>确定更新时间</w:t>
      </w:r>
      <w:r w:rsidR="0090261A">
        <w:rPr>
          <w:rFonts w:hAnsi="宋体"/>
        </w:rPr>
        <w:t>并</w:t>
      </w:r>
      <w:r w:rsidR="0090261A">
        <w:rPr>
          <w:rFonts w:hAnsi="宋体" w:hint="eastAsia"/>
        </w:rPr>
        <w:t>附带《更新说明》。</w:t>
      </w:r>
    </w:p>
    <w:p w14:paraId="632F2CAD" w14:textId="2A27C1E0" w:rsidR="001B57A9" w:rsidRPr="008F1633" w:rsidRDefault="001B57A9" w:rsidP="008F1633">
      <w:pPr>
        <w:pStyle w:val="3"/>
        <w:spacing w:before="0" w:beforeAutospacing="0" w:after="0" w:afterAutospacing="0"/>
      </w:pPr>
      <w:bookmarkStart w:id="29" w:name="_Toc15155125"/>
      <w:proofErr w:type="spellStart"/>
      <w:r w:rsidRPr="008F1633">
        <w:rPr>
          <w:rFonts w:hint="eastAsia"/>
        </w:rPr>
        <w:lastRenderedPageBreak/>
        <w:t>更新</w:t>
      </w:r>
      <w:r w:rsidRPr="008F1633">
        <w:rPr>
          <w:rFonts w:hint="eastAsia"/>
        </w:rPr>
        <w:t>UAT</w:t>
      </w:r>
      <w:r w:rsidR="00AF08CC">
        <w:rPr>
          <w:rFonts w:hint="eastAsia"/>
        </w:rPr>
        <w:t>环境</w:t>
      </w:r>
      <w:bookmarkEnd w:id="29"/>
      <w:proofErr w:type="spellEnd"/>
    </w:p>
    <w:p w14:paraId="2C03E270" w14:textId="21D35F3A" w:rsidR="00AB4A1D" w:rsidRDefault="00AB4A1D" w:rsidP="00AB4A1D">
      <w:pPr>
        <w:pStyle w:val="ac"/>
        <w:spacing w:line="360" w:lineRule="auto"/>
        <w:ind w:firstLine="420"/>
        <w:rPr>
          <w:rFonts w:hAnsi="宋体"/>
        </w:rPr>
      </w:pPr>
      <w:proofErr w:type="gramStart"/>
      <w:r>
        <w:rPr>
          <w:rFonts w:hAnsi="宋体" w:hint="eastAsia"/>
        </w:rPr>
        <w:t>运维组在</w:t>
      </w:r>
      <w:proofErr w:type="gramEnd"/>
      <w:r>
        <w:rPr>
          <w:rFonts w:hAnsi="宋体" w:hint="eastAsia"/>
        </w:rPr>
        <w:t>约定时间</w:t>
      </w:r>
      <w:r>
        <w:rPr>
          <w:rFonts w:hAnsi="宋体"/>
        </w:rPr>
        <w:t>按照更新说明</w:t>
      </w:r>
      <w:r>
        <w:rPr>
          <w:rFonts w:hAnsi="宋体" w:hint="eastAsia"/>
        </w:rPr>
        <w:t>进行</w:t>
      </w:r>
      <w:r>
        <w:rPr>
          <w:rFonts w:hAnsi="宋体" w:hint="eastAsia"/>
        </w:rPr>
        <w:t>UAT</w:t>
      </w:r>
      <w:r>
        <w:rPr>
          <w:rFonts w:hAnsi="宋体" w:hint="eastAsia"/>
        </w:rPr>
        <w:t>环境更新操作，</w:t>
      </w:r>
      <w:r>
        <w:rPr>
          <w:rFonts w:hAnsi="宋体"/>
        </w:rPr>
        <w:t>更新步骤如下：</w:t>
      </w:r>
    </w:p>
    <w:p w14:paraId="7EAA5A4E" w14:textId="7CFE87C5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</w:t>
      </w:r>
      <w:proofErr w:type="gramStart"/>
      <w:r>
        <w:rPr>
          <w:rFonts w:hAnsi="宋体"/>
        </w:rPr>
        <w:t>群通知</w:t>
      </w:r>
      <w:proofErr w:type="gramEnd"/>
      <w:r>
        <w:rPr>
          <w:rFonts w:hAnsi="宋体"/>
        </w:rPr>
        <w:t>准备更新</w:t>
      </w:r>
    </w:p>
    <w:p w14:paraId="2C129E42" w14:textId="77777777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备份需要更新的服务</w:t>
      </w:r>
    </w:p>
    <w:p w14:paraId="614E0CF6" w14:textId="77777777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执行脚本或配置</w:t>
      </w:r>
    </w:p>
    <w:p w14:paraId="0A54220C" w14:textId="4A44440F" w:rsidR="00AB4A1D" w:rsidRDefault="00F76521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proofErr w:type="gramStart"/>
      <w:r>
        <w:rPr>
          <w:rFonts w:hAnsi="宋体" w:hint="eastAsia"/>
        </w:rPr>
        <w:t>上传并更新</w:t>
      </w:r>
      <w:proofErr w:type="gramEnd"/>
      <w:r>
        <w:rPr>
          <w:rFonts w:hAnsi="宋体" w:hint="eastAsia"/>
        </w:rPr>
        <w:t>前端</w:t>
      </w:r>
      <w:r w:rsidR="00AB4A1D">
        <w:rPr>
          <w:rFonts w:hAnsi="宋体" w:hint="eastAsia"/>
        </w:rPr>
        <w:t>（注：小程序统一由刘志</w:t>
      </w:r>
      <w:proofErr w:type="gramStart"/>
      <w:r w:rsidR="00AB4A1D">
        <w:rPr>
          <w:rFonts w:hAnsi="宋体" w:hint="eastAsia"/>
        </w:rPr>
        <w:t>坚</w:t>
      </w:r>
      <w:proofErr w:type="gramEnd"/>
      <w:r w:rsidR="00AB4A1D">
        <w:rPr>
          <w:rFonts w:hAnsi="宋体" w:hint="eastAsia"/>
        </w:rPr>
        <w:t>发布体验版本）</w:t>
      </w:r>
    </w:p>
    <w:p w14:paraId="2CC85FA4" w14:textId="03AD6F02" w:rsidR="00F76521" w:rsidRDefault="00F76521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后端服务从</w:t>
      </w:r>
      <w:r>
        <w:rPr>
          <w:rFonts w:hAnsi="宋体" w:hint="eastAsia"/>
        </w:rPr>
        <w:t>SIT</w:t>
      </w:r>
      <w:r>
        <w:rPr>
          <w:rFonts w:hAnsi="宋体" w:hint="eastAsia"/>
        </w:rPr>
        <w:t>环境拉包进行更新，并重启服务</w:t>
      </w:r>
    </w:p>
    <w:p w14:paraId="58AAD051" w14:textId="77777777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检查</w:t>
      </w:r>
      <w:r>
        <w:rPr>
          <w:rFonts w:hAnsi="宋体" w:hint="eastAsia"/>
        </w:rPr>
        <w:t>consul</w:t>
      </w:r>
      <w:r>
        <w:rPr>
          <w:rFonts w:hAnsi="宋体" w:hint="eastAsia"/>
        </w:rPr>
        <w:t>确认服务是否正常启动</w:t>
      </w:r>
    </w:p>
    <w:p w14:paraId="2C06A8D7" w14:textId="56E42CC6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完成更新后在“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”群同步更新结果</w:t>
      </w:r>
    </w:p>
    <w:p w14:paraId="0A9680B9" w14:textId="563CA3D1" w:rsidR="00AB4A1D" w:rsidRDefault="00AB4A1D" w:rsidP="00850AD3">
      <w:pPr>
        <w:pStyle w:val="ac"/>
        <w:numPr>
          <w:ilvl w:val="0"/>
          <w:numId w:val="12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回复邮件确认更新结果</w:t>
      </w:r>
    </w:p>
    <w:p w14:paraId="4196C691" w14:textId="1D8B0D37" w:rsidR="001B57A9" w:rsidRPr="008F1633" w:rsidRDefault="001B57A9" w:rsidP="008F1633">
      <w:pPr>
        <w:pStyle w:val="3"/>
        <w:spacing w:before="0" w:beforeAutospacing="0" w:after="0" w:afterAutospacing="0"/>
      </w:pPr>
      <w:bookmarkStart w:id="30" w:name="_Toc15155126"/>
      <w:r w:rsidRPr="008F1633">
        <w:rPr>
          <w:rFonts w:hint="eastAsia"/>
        </w:rPr>
        <w:t>功能验证测试</w:t>
      </w:r>
      <w:bookmarkEnd w:id="30"/>
    </w:p>
    <w:p w14:paraId="3B683B03" w14:textId="4C581216" w:rsidR="00A04246" w:rsidRDefault="00A04246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测试组确认是否发布成功，如发布有问题需要回滚，</w:t>
      </w:r>
      <w:r w:rsidR="00E67427">
        <w:rPr>
          <w:rFonts w:hAnsi="宋体"/>
        </w:rPr>
        <w:t>及时</w:t>
      </w:r>
      <w:r>
        <w:rPr>
          <w:rFonts w:hAnsi="宋体"/>
        </w:rPr>
        <w:t>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”群进行沟通</w:t>
      </w:r>
      <w:proofErr w:type="gramStart"/>
      <w:r w:rsidR="00C47678">
        <w:rPr>
          <w:rFonts w:hAnsi="宋体"/>
        </w:rPr>
        <w:t>进行回滚操作</w:t>
      </w:r>
      <w:proofErr w:type="gramEnd"/>
      <w:r w:rsidR="00C47678">
        <w:rPr>
          <w:rFonts w:hAnsi="宋体"/>
        </w:rPr>
        <w:t>。</w:t>
      </w:r>
    </w:p>
    <w:p w14:paraId="504C7ACC" w14:textId="09BCC1BF" w:rsidR="001B57A9" w:rsidRDefault="00C47678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如确认发布正常后，</w:t>
      </w:r>
      <w:r w:rsidR="00A04246">
        <w:rPr>
          <w:rFonts w:hAnsi="宋体"/>
        </w:rPr>
        <w:t>进行测试验证</w:t>
      </w:r>
      <w:r w:rsidR="00E95253">
        <w:rPr>
          <w:rFonts w:hAnsi="宋体"/>
        </w:rPr>
        <w:t>测试</w:t>
      </w:r>
      <w:r>
        <w:rPr>
          <w:rFonts w:hAnsi="宋体"/>
        </w:rPr>
        <w:t>，验证如发现有缺陷，分两种情况处理：</w:t>
      </w:r>
    </w:p>
    <w:p w14:paraId="3440461E" w14:textId="160A83C8" w:rsidR="00C47678" w:rsidRDefault="00C47678" w:rsidP="00850AD3">
      <w:pPr>
        <w:pStyle w:val="ac"/>
        <w:numPr>
          <w:ilvl w:val="0"/>
          <w:numId w:val="8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UAT</w:t>
      </w:r>
      <w:r>
        <w:rPr>
          <w:rFonts w:hAnsi="宋体"/>
        </w:rPr>
        <w:t>存在、</w:t>
      </w:r>
      <w:r>
        <w:rPr>
          <w:rFonts w:hAnsi="宋体"/>
        </w:rPr>
        <w:t>SIT</w:t>
      </w:r>
      <w:r>
        <w:rPr>
          <w:rFonts w:hAnsi="宋体"/>
        </w:rPr>
        <w:t>不存在，环境问题可由</w:t>
      </w:r>
      <w:proofErr w:type="gramStart"/>
      <w:r>
        <w:rPr>
          <w:rFonts w:hAnsi="宋体"/>
        </w:rPr>
        <w:t>运维组协助</w:t>
      </w:r>
      <w:proofErr w:type="gramEnd"/>
      <w:r>
        <w:rPr>
          <w:rFonts w:hAnsi="宋体"/>
        </w:rPr>
        <w:t>在</w:t>
      </w:r>
      <w:r>
        <w:rPr>
          <w:rFonts w:hAnsi="宋体"/>
        </w:rPr>
        <w:t>UAT</w:t>
      </w:r>
      <w:r>
        <w:rPr>
          <w:rFonts w:hAnsi="宋体"/>
        </w:rPr>
        <w:t>环境解决，如涉及修改代码，需重新在</w:t>
      </w:r>
      <w:r>
        <w:rPr>
          <w:rFonts w:hAnsi="宋体"/>
        </w:rPr>
        <w:t>SIT</w:t>
      </w:r>
      <w:r>
        <w:rPr>
          <w:rFonts w:hAnsi="宋体"/>
        </w:rPr>
        <w:t>环境提测；</w:t>
      </w:r>
    </w:p>
    <w:p w14:paraId="3F0F8D88" w14:textId="517B678E" w:rsidR="00C47678" w:rsidRDefault="00C47678" w:rsidP="00850AD3">
      <w:pPr>
        <w:pStyle w:val="ac"/>
        <w:numPr>
          <w:ilvl w:val="0"/>
          <w:numId w:val="8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UAT</w:t>
      </w:r>
      <w:r>
        <w:rPr>
          <w:rFonts w:hAnsi="宋体"/>
        </w:rPr>
        <w:t>和</w:t>
      </w:r>
      <w:r>
        <w:rPr>
          <w:rFonts w:hAnsi="宋体"/>
        </w:rPr>
        <w:t>SIT</w:t>
      </w:r>
      <w:r>
        <w:rPr>
          <w:rFonts w:hAnsi="宋体"/>
        </w:rPr>
        <w:t>都存在，需由</w:t>
      </w:r>
      <w:proofErr w:type="gramStart"/>
      <w:r>
        <w:rPr>
          <w:rFonts w:hAnsi="宋体"/>
        </w:rPr>
        <w:t>研发组</w:t>
      </w:r>
      <w:proofErr w:type="gramEnd"/>
      <w:r>
        <w:rPr>
          <w:rFonts w:hAnsi="宋体"/>
        </w:rPr>
        <w:t>跟进</w:t>
      </w:r>
      <w:r w:rsidR="00A83CD3">
        <w:rPr>
          <w:rFonts w:hAnsi="宋体" w:hint="eastAsia"/>
        </w:rPr>
        <w:t>在</w:t>
      </w:r>
      <w:r w:rsidR="00A83CD3">
        <w:rPr>
          <w:rFonts w:hAnsi="宋体" w:hint="eastAsia"/>
        </w:rPr>
        <w:t>DEV</w:t>
      </w:r>
      <w:r w:rsidR="00A83CD3">
        <w:rPr>
          <w:rFonts w:hAnsi="宋体" w:hint="eastAsia"/>
        </w:rPr>
        <w:t>环境</w:t>
      </w:r>
      <w:r>
        <w:rPr>
          <w:rFonts w:hAnsi="宋体"/>
        </w:rPr>
        <w:t>修复并重新在</w:t>
      </w:r>
      <w:r>
        <w:rPr>
          <w:rFonts w:hAnsi="宋体"/>
        </w:rPr>
        <w:t>SIT</w:t>
      </w:r>
      <w:r>
        <w:rPr>
          <w:rFonts w:hAnsi="宋体"/>
        </w:rPr>
        <w:t>环境提测；</w:t>
      </w:r>
    </w:p>
    <w:p w14:paraId="707F87A0" w14:textId="123686C9" w:rsidR="00E95253" w:rsidRPr="001B57A9" w:rsidRDefault="00E95253" w:rsidP="00E95253">
      <w:pPr>
        <w:pStyle w:val="ac"/>
        <w:spacing w:line="360" w:lineRule="auto"/>
        <w:ind w:left="420" w:firstLineChars="0" w:firstLine="0"/>
        <w:rPr>
          <w:rFonts w:hAnsi="宋体"/>
        </w:rPr>
      </w:pPr>
      <w:r>
        <w:rPr>
          <w:rFonts w:hAnsi="宋体"/>
        </w:rPr>
        <w:t>验证测试通过后，输出《测试报告》，并通知产品组进行验收</w:t>
      </w:r>
      <w:r w:rsidR="00756EF1">
        <w:rPr>
          <w:rFonts w:hAnsi="宋体"/>
        </w:rPr>
        <w:t>。</w:t>
      </w:r>
    </w:p>
    <w:p w14:paraId="210FC0F3" w14:textId="35C16E2E" w:rsidR="001B57A9" w:rsidRPr="008F1633" w:rsidRDefault="001B57A9" w:rsidP="008F1633">
      <w:pPr>
        <w:pStyle w:val="3"/>
        <w:spacing w:before="0" w:beforeAutospacing="0" w:after="0" w:afterAutospacing="0"/>
      </w:pPr>
      <w:bookmarkStart w:id="31" w:name="_Toc15155127"/>
      <w:r w:rsidRPr="008F1633">
        <w:rPr>
          <w:rFonts w:hint="eastAsia"/>
        </w:rPr>
        <w:t>产品验收</w:t>
      </w:r>
      <w:bookmarkEnd w:id="31"/>
    </w:p>
    <w:p w14:paraId="7469DFC6" w14:textId="7805597F" w:rsidR="001B57A9" w:rsidRPr="001B57A9" w:rsidRDefault="00756EF1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产品组验收发现的问题或需求实现不符，需由</w:t>
      </w:r>
      <w:proofErr w:type="gramStart"/>
      <w:r>
        <w:rPr>
          <w:rFonts w:hAnsi="宋体"/>
        </w:rPr>
        <w:t>研发组</w:t>
      </w:r>
      <w:proofErr w:type="gramEnd"/>
      <w:r>
        <w:rPr>
          <w:rFonts w:hAnsi="宋体"/>
        </w:rPr>
        <w:t>跟进修复并重新在</w:t>
      </w:r>
      <w:r>
        <w:rPr>
          <w:rFonts w:hAnsi="宋体"/>
        </w:rPr>
        <w:t>SIT</w:t>
      </w:r>
      <w:r>
        <w:rPr>
          <w:rFonts w:hAnsi="宋体"/>
        </w:rPr>
        <w:t>环境提测，验收通过后输出《验收报告》</w:t>
      </w:r>
      <w:r w:rsidR="00822B2A">
        <w:rPr>
          <w:rFonts w:hAnsi="宋体"/>
        </w:rPr>
        <w:t>，并同步验收结果给测试组</w:t>
      </w:r>
      <w:r>
        <w:rPr>
          <w:rFonts w:hAnsi="宋体"/>
        </w:rPr>
        <w:t>。</w:t>
      </w:r>
    </w:p>
    <w:p w14:paraId="1CBAA34C" w14:textId="49454F1F" w:rsidR="001B57A9" w:rsidRPr="008F1633" w:rsidRDefault="001B57A9" w:rsidP="008F1633">
      <w:pPr>
        <w:pStyle w:val="3"/>
        <w:spacing w:before="0" w:beforeAutospacing="0" w:after="0" w:afterAutospacing="0"/>
      </w:pPr>
      <w:bookmarkStart w:id="32" w:name="_Toc15155128"/>
      <w:r w:rsidRPr="008F1633">
        <w:rPr>
          <w:rFonts w:hint="eastAsia"/>
        </w:rPr>
        <w:t>评估是否发布上线</w:t>
      </w:r>
      <w:bookmarkEnd w:id="32"/>
    </w:p>
    <w:p w14:paraId="3F175188" w14:textId="6066D94F" w:rsidR="001B57A9" w:rsidRPr="001B57A9" w:rsidRDefault="00822B2A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测试组评估是否可发布上线，并向项目经理确认是否发布和发布时间。</w:t>
      </w:r>
    </w:p>
    <w:p w14:paraId="2799F16D" w14:textId="6F35124A" w:rsidR="007F7A54" w:rsidRPr="008F1633" w:rsidRDefault="001B57A9" w:rsidP="008F1633">
      <w:pPr>
        <w:pStyle w:val="3"/>
        <w:spacing w:before="0" w:beforeAutospacing="0" w:after="0" w:afterAutospacing="0"/>
      </w:pPr>
      <w:bookmarkStart w:id="33" w:name="_Toc15155129"/>
      <w:r w:rsidRPr="008F1633">
        <w:rPr>
          <w:rFonts w:hint="eastAsia"/>
        </w:rPr>
        <w:t>项目经理确认</w:t>
      </w:r>
      <w:bookmarkEnd w:id="33"/>
    </w:p>
    <w:p w14:paraId="4D57E509" w14:textId="518190AB" w:rsidR="00536163" w:rsidRDefault="00822B2A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项目经理确认是否可发布及发布时间。</w:t>
      </w:r>
    </w:p>
    <w:p w14:paraId="3FFA750B" w14:textId="77777777" w:rsidR="00536163" w:rsidRDefault="00536163" w:rsidP="00141F4F">
      <w:pPr>
        <w:pStyle w:val="ac"/>
        <w:spacing w:line="360" w:lineRule="auto"/>
        <w:ind w:firstLine="420"/>
        <w:rPr>
          <w:rFonts w:hAnsi="宋体"/>
        </w:rPr>
      </w:pPr>
    </w:p>
    <w:p w14:paraId="61B9E6F7" w14:textId="756AF04A" w:rsidR="003E60BE" w:rsidRPr="003E60BE" w:rsidRDefault="00052FAF" w:rsidP="003E60BE">
      <w:pPr>
        <w:pStyle w:val="2"/>
        <w:spacing w:before="0" w:beforeAutospacing="0" w:after="0" w:afterAutospacing="0"/>
      </w:pPr>
      <w:bookmarkStart w:id="34" w:name="_Toc15155130"/>
      <w:r>
        <w:lastRenderedPageBreak/>
        <w:t>生产环境</w:t>
      </w:r>
      <w:bookmarkEnd w:id="34"/>
    </w:p>
    <w:p w14:paraId="53449593" w14:textId="5D1C6ACE" w:rsidR="00D50151" w:rsidRDefault="00A83CD3" w:rsidP="008F1633">
      <w:pPr>
        <w:pStyle w:val="3"/>
        <w:spacing w:before="0" w:beforeAutospacing="0" w:after="0" w:afterAutospacing="0"/>
        <w:rPr>
          <w:lang w:eastAsia="zh-CN"/>
        </w:rPr>
      </w:pPr>
      <w:bookmarkStart w:id="35" w:name="_Toc15155131"/>
      <w:r>
        <w:rPr>
          <w:rFonts w:hint="eastAsia"/>
        </w:rPr>
        <w:t>版本升级</w:t>
      </w:r>
      <w:r w:rsidR="009779B2">
        <w:rPr>
          <w:rFonts w:hint="eastAsia"/>
          <w:lang w:eastAsia="zh-CN"/>
        </w:rPr>
        <w:t>申请</w:t>
      </w:r>
      <w:bookmarkEnd w:id="35"/>
    </w:p>
    <w:p w14:paraId="0122C8A4" w14:textId="608C1027" w:rsidR="00D50151" w:rsidRDefault="00D50151" w:rsidP="00D50151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项目经理确定发布计划，</w:t>
      </w:r>
      <w:r w:rsidR="0015134C">
        <w:rPr>
          <w:rFonts w:hAnsi="宋体"/>
        </w:rPr>
        <w:t>通过邮件的方式向</w:t>
      </w:r>
      <w:r w:rsidR="0015134C">
        <w:rPr>
          <w:rFonts w:hAnsi="宋体" w:hint="eastAsia"/>
        </w:rPr>
        <w:t>内外部</w:t>
      </w:r>
      <w:r w:rsidR="00A83CD3">
        <w:rPr>
          <w:rFonts w:hAnsi="宋体"/>
        </w:rPr>
        <w:t>同步</w:t>
      </w:r>
      <w:r w:rsidR="00A83CD3">
        <w:rPr>
          <w:rFonts w:hAnsi="宋体" w:hint="eastAsia"/>
        </w:rPr>
        <w:t>版本升级</w:t>
      </w:r>
      <w:r w:rsidR="00A83CD3">
        <w:rPr>
          <w:rFonts w:hAnsi="宋体"/>
        </w:rPr>
        <w:t>计划</w:t>
      </w:r>
      <w:r w:rsidR="00CE4019">
        <w:rPr>
          <w:rFonts w:hAnsi="宋体"/>
        </w:rPr>
        <w:t>，邮件收件人</w:t>
      </w:r>
      <w:proofErr w:type="gramStart"/>
      <w:r w:rsidR="00CE4019">
        <w:rPr>
          <w:rFonts w:hAnsi="宋体"/>
        </w:rPr>
        <w:t>为数广项目</w:t>
      </w:r>
      <w:proofErr w:type="gramEnd"/>
      <w:r w:rsidR="00CE4019">
        <w:rPr>
          <w:rFonts w:hAnsi="宋体"/>
        </w:rPr>
        <w:t>负责人</w:t>
      </w:r>
      <w:r w:rsidR="00CE4019">
        <w:rPr>
          <w:rFonts w:hAnsi="宋体" w:hint="eastAsia"/>
        </w:rPr>
        <w:t>、抄送组织部干系人和内部主要人员</w:t>
      </w:r>
      <w:r w:rsidR="00A83CD3">
        <w:rPr>
          <w:rFonts w:hAnsi="宋体" w:hint="eastAsia"/>
        </w:rPr>
        <w:t>，邮件内容包括但不限于：</w:t>
      </w:r>
    </w:p>
    <w:p w14:paraId="3DF3E37D" w14:textId="33ED3A01" w:rsidR="00A83CD3" w:rsidRDefault="00A83CD3" w:rsidP="00A83CD3">
      <w:pPr>
        <w:pStyle w:val="ac"/>
        <w:numPr>
          <w:ilvl w:val="0"/>
          <w:numId w:val="1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发布时间</w:t>
      </w:r>
    </w:p>
    <w:p w14:paraId="01EAB03E" w14:textId="2AFAC807" w:rsidR="00A83CD3" w:rsidRDefault="00E63F41" w:rsidP="00A83CD3">
      <w:pPr>
        <w:pStyle w:val="ac"/>
        <w:numPr>
          <w:ilvl w:val="0"/>
          <w:numId w:val="1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发布</w:t>
      </w:r>
      <w:r w:rsidR="00A83CD3">
        <w:rPr>
          <w:rFonts w:hAnsi="宋体" w:hint="eastAsia"/>
        </w:rPr>
        <w:t>清单（版本号、需求</w:t>
      </w:r>
      <w:r w:rsidR="00A83CD3">
        <w:rPr>
          <w:rFonts w:hAnsi="宋体" w:hint="eastAsia"/>
        </w:rPr>
        <w:t>/</w:t>
      </w:r>
      <w:r w:rsidR="00A83CD3">
        <w:rPr>
          <w:rFonts w:hAnsi="宋体" w:hint="eastAsia"/>
        </w:rPr>
        <w:t>缺陷清单）</w:t>
      </w:r>
      <w:r w:rsidR="007927D8">
        <w:rPr>
          <w:rFonts w:hAnsi="宋体" w:hint="eastAsia"/>
        </w:rPr>
        <w:t xml:space="preserve"> </w:t>
      </w:r>
      <w:r w:rsidR="007927D8">
        <w:rPr>
          <w:rFonts w:hAnsi="宋体"/>
        </w:rPr>
        <w:object w:dxaOrig="1516" w:dyaOrig="939" w14:anchorId="55163C2F">
          <v:shape id="_x0000_i1027" type="#_x0000_t75" style="width:76pt;height:47pt" o:ole="">
            <v:imagedata r:id="rId14" o:title=""/>
          </v:shape>
          <o:OLEObject Type="Embed" ProgID="Excel.Sheet.12" ShapeID="_x0000_i1027" DrawAspect="Icon" ObjectID="_1625768501" r:id="rId15"/>
        </w:object>
      </w:r>
    </w:p>
    <w:p w14:paraId="6F395291" w14:textId="2ED6FEF2" w:rsidR="00A83CD3" w:rsidRDefault="00A83CD3" w:rsidP="00A83CD3">
      <w:pPr>
        <w:pStyle w:val="ac"/>
        <w:numPr>
          <w:ilvl w:val="0"/>
          <w:numId w:val="1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操作手册</w:t>
      </w:r>
    </w:p>
    <w:p w14:paraId="08FF67CE" w14:textId="7F44E151" w:rsidR="00A83CD3" w:rsidRDefault="00A83CD3" w:rsidP="00A83CD3">
      <w:pPr>
        <w:pStyle w:val="ac"/>
        <w:numPr>
          <w:ilvl w:val="0"/>
          <w:numId w:val="14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需配合事项</w:t>
      </w:r>
    </w:p>
    <w:p w14:paraId="74E0EA2A" w14:textId="492C14A0" w:rsidR="00A83CD3" w:rsidRDefault="00A83CD3" w:rsidP="00A83CD3">
      <w:pPr>
        <w:pStyle w:val="ac"/>
        <w:numPr>
          <w:ilvl w:val="0"/>
          <w:numId w:val="14"/>
        </w:numPr>
        <w:spacing w:line="360" w:lineRule="auto"/>
        <w:ind w:firstLineChars="0"/>
        <w:rPr>
          <w:rFonts w:hAnsi="宋体" w:hint="eastAsia"/>
        </w:rPr>
      </w:pPr>
      <w:r>
        <w:rPr>
          <w:rFonts w:hAnsi="宋体" w:hint="eastAsia"/>
        </w:rPr>
        <w:t>风险和回退方案</w:t>
      </w:r>
    </w:p>
    <w:p w14:paraId="78549B41" w14:textId="337DD209" w:rsidR="00CE4019" w:rsidRPr="00A83CD3" w:rsidRDefault="00CE4019" w:rsidP="00CE4019">
      <w:pPr>
        <w:pStyle w:val="ac"/>
        <w:spacing w:line="360" w:lineRule="auto"/>
        <w:ind w:left="420" w:firstLineChars="0" w:firstLine="0"/>
        <w:rPr>
          <w:rFonts w:hAnsi="宋体"/>
        </w:rPr>
      </w:pPr>
      <w:r>
        <w:rPr>
          <w:rFonts w:hAnsi="宋体" w:hint="eastAsia"/>
        </w:rPr>
        <w:t>由数广项目负责人回复邮件确认后方可安排升级工作。</w:t>
      </w:r>
      <w:bookmarkStart w:id="36" w:name="_GoBack"/>
      <w:bookmarkEnd w:id="36"/>
    </w:p>
    <w:p w14:paraId="1A9F9D60" w14:textId="61ACD460" w:rsidR="008F3E55" w:rsidRDefault="008F3E55" w:rsidP="008F1633">
      <w:pPr>
        <w:pStyle w:val="3"/>
        <w:spacing w:before="0" w:beforeAutospacing="0" w:after="0" w:afterAutospacing="0"/>
        <w:rPr>
          <w:lang w:eastAsia="zh-CN"/>
        </w:rPr>
      </w:pPr>
      <w:bookmarkStart w:id="37" w:name="_Toc15155132"/>
      <w:r>
        <w:rPr>
          <w:rFonts w:hint="eastAsia"/>
        </w:rPr>
        <w:t>确定升级人员支撑计划</w:t>
      </w:r>
      <w:bookmarkEnd w:id="37"/>
    </w:p>
    <w:p w14:paraId="3E5C5984" w14:textId="67787774" w:rsidR="008F3E55" w:rsidRPr="008F3E55" w:rsidRDefault="00A83CD3" w:rsidP="008F3E55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 w:hint="eastAsia"/>
        </w:rPr>
        <w:t>项目经理与</w:t>
      </w:r>
      <w:proofErr w:type="gramStart"/>
      <w:r>
        <w:rPr>
          <w:rFonts w:hAnsi="宋体" w:hint="eastAsia"/>
        </w:rPr>
        <w:t>研发组</w:t>
      </w:r>
      <w:proofErr w:type="gramEnd"/>
      <w:r w:rsidR="004665DE">
        <w:rPr>
          <w:rFonts w:hAnsi="宋体" w:hint="eastAsia"/>
        </w:rPr>
        <w:t>确定发布当天以及第二天的人员支撑名单</w:t>
      </w:r>
      <w:r>
        <w:rPr>
          <w:rFonts w:hAnsi="宋体" w:hint="eastAsia"/>
        </w:rPr>
        <w:t>，并转发版本升级邮件</w:t>
      </w:r>
      <w:r w:rsidR="005D5ED9">
        <w:rPr>
          <w:rFonts w:hAnsi="宋体" w:hint="eastAsia"/>
        </w:rPr>
        <w:t>至测试组，抄送相关人员</w:t>
      </w:r>
      <w:r w:rsidR="004665DE">
        <w:rPr>
          <w:rFonts w:hAnsi="宋体" w:hint="eastAsia"/>
        </w:rPr>
        <w:t>。</w:t>
      </w:r>
    </w:p>
    <w:p w14:paraId="37F148F5" w14:textId="641DBE1B" w:rsidR="001B57A9" w:rsidRPr="008F1633" w:rsidRDefault="008F3E55" w:rsidP="008F1633">
      <w:pPr>
        <w:pStyle w:val="3"/>
        <w:spacing w:before="0" w:beforeAutospacing="0" w:after="0" w:afterAutospacing="0"/>
      </w:pPr>
      <w:bookmarkStart w:id="38" w:name="_Toc15155133"/>
      <w:r>
        <w:rPr>
          <w:rFonts w:hint="eastAsia"/>
        </w:rPr>
        <w:t>提交发布申请</w:t>
      </w:r>
      <w:bookmarkEnd w:id="38"/>
    </w:p>
    <w:p w14:paraId="3E88B120" w14:textId="196D98F9" w:rsidR="001B57A9" w:rsidRPr="001B57A9" w:rsidRDefault="002C47F0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测试组准备</w:t>
      </w:r>
      <w:r w:rsidR="00822B2A">
        <w:rPr>
          <w:rFonts w:hAnsi="宋体"/>
        </w:rPr>
        <w:t>《更新说明》，并通过</w:t>
      </w:r>
      <w:r w:rsidR="0015134C">
        <w:rPr>
          <w:rFonts w:hAnsi="宋体" w:hint="eastAsia"/>
        </w:rPr>
        <w:t>转发版本升级邮件</w:t>
      </w:r>
      <w:r w:rsidR="00822B2A">
        <w:rPr>
          <w:rFonts w:hAnsi="宋体"/>
        </w:rPr>
        <w:t>的方式向</w:t>
      </w:r>
      <w:proofErr w:type="gramStart"/>
      <w:r w:rsidR="00822B2A">
        <w:rPr>
          <w:rFonts w:hAnsi="宋体"/>
        </w:rPr>
        <w:t>运维组提交</w:t>
      </w:r>
      <w:proofErr w:type="gramEnd"/>
      <w:r w:rsidR="00822B2A">
        <w:rPr>
          <w:rFonts w:hAnsi="宋体"/>
        </w:rPr>
        <w:t>发布生产环境申请（接收人：陆鑫</w:t>
      </w:r>
      <w:r w:rsidR="00822B2A">
        <w:t>，抄送相关人</w:t>
      </w:r>
      <w:r w:rsidR="00822B2A">
        <w:rPr>
          <w:rFonts w:hAnsi="宋体"/>
        </w:rPr>
        <w:t>）。</w:t>
      </w:r>
    </w:p>
    <w:p w14:paraId="1CFFF577" w14:textId="6010F3CA" w:rsidR="001B57A9" w:rsidRPr="008F1633" w:rsidRDefault="001B57A9" w:rsidP="008F1633">
      <w:pPr>
        <w:pStyle w:val="3"/>
        <w:spacing w:before="0" w:beforeAutospacing="0" w:after="0" w:afterAutospacing="0"/>
      </w:pPr>
      <w:bookmarkStart w:id="39" w:name="_Toc15155134"/>
      <w:r w:rsidRPr="008F1633">
        <w:rPr>
          <w:rFonts w:hint="eastAsia"/>
        </w:rPr>
        <w:t>更新</w:t>
      </w:r>
      <w:r w:rsidR="00AD7D84">
        <w:rPr>
          <w:rFonts w:hint="eastAsia"/>
        </w:rPr>
        <w:t>生产</w:t>
      </w:r>
      <w:r w:rsidR="00AF08CC">
        <w:rPr>
          <w:rFonts w:hint="eastAsia"/>
        </w:rPr>
        <w:t>环境</w:t>
      </w:r>
      <w:bookmarkEnd w:id="39"/>
    </w:p>
    <w:p w14:paraId="6D2FA5C4" w14:textId="1DB665FC" w:rsidR="00996BEF" w:rsidRDefault="00996BEF" w:rsidP="00996BEF">
      <w:pPr>
        <w:pStyle w:val="ac"/>
        <w:spacing w:line="360" w:lineRule="auto"/>
        <w:ind w:firstLine="420"/>
        <w:rPr>
          <w:rFonts w:hAnsi="宋体"/>
        </w:rPr>
      </w:pPr>
      <w:proofErr w:type="gramStart"/>
      <w:r>
        <w:rPr>
          <w:rFonts w:hAnsi="宋体" w:hint="eastAsia"/>
        </w:rPr>
        <w:t>运维组在</w:t>
      </w:r>
      <w:proofErr w:type="gramEnd"/>
      <w:r>
        <w:rPr>
          <w:rFonts w:hAnsi="宋体" w:hint="eastAsia"/>
        </w:rPr>
        <w:t>约定时间按照更新说明进行生产环境更新操作，</w:t>
      </w:r>
      <w:r>
        <w:rPr>
          <w:rFonts w:hAnsi="宋体"/>
        </w:rPr>
        <w:t>更新步骤如下：</w:t>
      </w:r>
    </w:p>
    <w:p w14:paraId="57F73A9A" w14:textId="77777777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</w:t>
      </w:r>
      <w:proofErr w:type="gramStart"/>
      <w:r>
        <w:rPr>
          <w:rFonts w:hAnsi="宋体"/>
        </w:rPr>
        <w:t>群通知</w:t>
      </w:r>
      <w:proofErr w:type="gramEnd"/>
      <w:r>
        <w:rPr>
          <w:rFonts w:hAnsi="宋体"/>
        </w:rPr>
        <w:t>准备更新</w:t>
      </w:r>
    </w:p>
    <w:p w14:paraId="428FFD16" w14:textId="77777777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备份需要更新的服务</w:t>
      </w:r>
    </w:p>
    <w:p w14:paraId="28ED1859" w14:textId="3449E733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跟研发组长确认并</w:t>
      </w:r>
      <w:r>
        <w:rPr>
          <w:rFonts w:hAnsi="宋体" w:hint="eastAsia"/>
        </w:rPr>
        <w:t>执行脚本或配置</w:t>
      </w:r>
    </w:p>
    <w:p w14:paraId="2ACBE2A1" w14:textId="12375464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proofErr w:type="gramStart"/>
      <w:r>
        <w:rPr>
          <w:rFonts w:hAnsi="宋体" w:hint="eastAsia"/>
        </w:rPr>
        <w:t>上传并更新</w:t>
      </w:r>
      <w:proofErr w:type="gramEnd"/>
      <w:r>
        <w:rPr>
          <w:rFonts w:hAnsi="宋体" w:hint="eastAsia"/>
        </w:rPr>
        <w:t>前端（注：小程序统一由刘志</w:t>
      </w:r>
      <w:proofErr w:type="gramStart"/>
      <w:r>
        <w:rPr>
          <w:rFonts w:hAnsi="宋体" w:hint="eastAsia"/>
        </w:rPr>
        <w:t>坚</w:t>
      </w:r>
      <w:proofErr w:type="gramEnd"/>
      <w:r>
        <w:rPr>
          <w:rFonts w:hAnsi="宋体" w:hint="eastAsia"/>
        </w:rPr>
        <w:t>发布体验版本）</w:t>
      </w:r>
    </w:p>
    <w:p w14:paraId="6AC1FB39" w14:textId="642D6C5E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后端服务从</w:t>
      </w:r>
      <w:r>
        <w:rPr>
          <w:rFonts w:hAnsi="宋体" w:hint="eastAsia"/>
        </w:rPr>
        <w:t>UAT</w:t>
      </w:r>
      <w:r>
        <w:rPr>
          <w:rFonts w:hAnsi="宋体" w:hint="eastAsia"/>
        </w:rPr>
        <w:t>环境拉包进行更新，并重启服务</w:t>
      </w:r>
    </w:p>
    <w:p w14:paraId="2ECFB783" w14:textId="77777777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检查</w:t>
      </w:r>
      <w:r>
        <w:rPr>
          <w:rFonts w:hAnsi="宋体" w:hint="eastAsia"/>
        </w:rPr>
        <w:t>consul</w:t>
      </w:r>
      <w:r>
        <w:rPr>
          <w:rFonts w:hAnsi="宋体" w:hint="eastAsia"/>
        </w:rPr>
        <w:t>确认服务是否正常启动</w:t>
      </w:r>
    </w:p>
    <w:p w14:paraId="71BFF574" w14:textId="77777777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完成更新后在“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”群同步更新结果</w:t>
      </w:r>
    </w:p>
    <w:p w14:paraId="6C384D50" w14:textId="77777777" w:rsidR="00996BEF" w:rsidRDefault="00996BEF" w:rsidP="00850AD3">
      <w:pPr>
        <w:pStyle w:val="ac"/>
        <w:numPr>
          <w:ilvl w:val="0"/>
          <w:numId w:val="13"/>
        </w:numPr>
        <w:spacing w:line="360" w:lineRule="auto"/>
        <w:ind w:firstLineChars="0"/>
        <w:rPr>
          <w:rFonts w:hAnsi="宋体"/>
        </w:rPr>
      </w:pPr>
      <w:r>
        <w:rPr>
          <w:rFonts w:hAnsi="宋体" w:hint="eastAsia"/>
        </w:rPr>
        <w:t>回复邮件确认更新结果</w:t>
      </w:r>
    </w:p>
    <w:p w14:paraId="059552F0" w14:textId="368BFD07" w:rsidR="001B57A9" w:rsidRPr="008F1633" w:rsidRDefault="001B57A9" w:rsidP="008F1633">
      <w:pPr>
        <w:pStyle w:val="3"/>
        <w:spacing w:before="0" w:beforeAutospacing="0" w:after="0" w:afterAutospacing="0"/>
      </w:pPr>
      <w:bookmarkStart w:id="40" w:name="_Toc15155135"/>
      <w:r w:rsidRPr="008F1633">
        <w:rPr>
          <w:rFonts w:hint="eastAsia"/>
        </w:rPr>
        <w:lastRenderedPageBreak/>
        <w:t>功能验证测试</w:t>
      </w:r>
      <w:bookmarkEnd w:id="40"/>
    </w:p>
    <w:p w14:paraId="4C9B7809" w14:textId="69BAC422" w:rsidR="001B57A9" w:rsidRDefault="00E67427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测试组确认是否发布成功，如发布有问题需要回滚，及时在“</w:t>
      </w:r>
      <w:r>
        <w:t>【组】省党建</w:t>
      </w:r>
      <w:r>
        <w:t>·</w:t>
      </w:r>
      <w:r>
        <w:t>运维</w:t>
      </w:r>
      <w:r>
        <w:rPr>
          <w:rFonts w:hAnsi="宋体"/>
        </w:rPr>
        <w:t>”群进行沟通</w:t>
      </w:r>
      <w:proofErr w:type="gramStart"/>
      <w:r>
        <w:rPr>
          <w:rFonts w:hAnsi="宋体"/>
        </w:rPr>
        <w:t>进行回滚操作</w:t>
      </w:r>
      <w:proofErr w:type="gramEnd"/>
      <w:r>
        <w:rPr>
          <w:rFonts w:hAnsi="宋体"/>
        </w:rPr>
        <w:t>。</w:t>
      </w:r>
    </w:p>
    <w:p w14:paraId="1F9E42EA" w14:textId="77777777" w:rsidR="00E67427" w:rsidRDefault="00E67427" w:rsidP="00E67427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如确认发布正常后，进行测试验证测试，验证如发现有缺陷，分两种情况处理：</w:t>
      </w:r>
    </w:p>
    <w:p w14:paraId="1579BE7D" w14:textId="27D11A51" w:rsidR="00E67427" w:rsidRDefault="00E67427" w:rsidP="00850AD3">
      <w:pPr>
        <w:pStyle w:val="ac"/>
        <w:numPr>
          <w:ilvl w:val="0"/>
          <w:numId w:val="9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生产存在、</w:t>
      </w:r>
      <w:r>
        <w:rPr>
          <w:rFonts w:hAnsi="宋体"/>
        </w:rPr>
        <w:t>UAT</w:t>
      </w:r>
      <w:r>
        <w:rPr>
          <w:rFonts w:hAnsi="宋体"/>
        </w:rPr>
        <w:t>不存在，环境问题可由</w:t>
      </w:r>
      <w:proofErr w:type="gramStart"/>
      <w:r>
        <w:rPr>
          <w:rFonts w:hAnsi="宋体"/>
        </w:rPr>
        <w:t>运维组协助</w:t>
      </w:r>
      <w:proofErr w:type="gramEnd"/>
      <w:r>
        <w:rPr>
          <w:rFonts w:hAnsi="宋体"/>
        </w:rPr>
        <w:t>在生产环境解决，如涉及修改代码，需由测试组和研发组长评估是</w:t>
      </w:r>
      <w:proofErr w:type="gramStart"/>
      <w:r>
        <w:rPr>
          <w:rFonts w:hAnsi="宋体"/>
        </w:rPr>
        <w:t>回滚还是</w:t>
      </w:r>
      <w:proofErr w:type="gramEnd"/>
      <w:r>
        <w:rPr>
          <w:rFonts w:hAnsi="宋体"/>
        </w:rPr>
        <w:t>立即进行修复，如立即修复，需在</w:t>
      </w:r>
      <w:r>
        <w:rPr>
          <w:rFonts w:hAnsi="宋体"/>
        </w:rPr>
        <w:t>UAT</w:t>
      </w:r>
      <w:r>
        <w:rPr>
          <w:rFonts w:hAnsi="宋体"/>
        </w:rPr>
        <w:t>环境进行验证后重新更新生产；</w:t>
      </w:r>
    </w:p>
    <w:p w14:paraId="7A8D6CB7" w14:textId="55A572CD" w:rsidR="00E67427" w:rsidRDefault="00E67427" w:rsidP="00850AD3">
      <w:pPr>
        <w:pStyle w:val="ac"/>
        <w:numPr>
          <w:ilvl w:val="0"/>
          <w:numId w:val="9"/>
        </w:numPr>
        <w:spacing w:line="360" w:lineRule="auto"/>
        <w:ind w:firstLineChars="0"/>
        <w:rPr>
          <w:rFonts w:hAnsi="宋体"/>
        </w:rPr>
      </w:pPr>
      <w:r>
        <w:rPr>
          <w:rFonts w:hAnsi="宋体"/>
        </w:rPr>
        <w:t>生产和</w:t>
      </w:r>
      <w:r>
        <w:rPr>
          <w:rFonts w:hAnsi="宋体"/>
        </w:rPr>
        <w:t>UAT</w:t>
      </w:r>
      <w:r>
        <w:rPr>
          <w:rFonts w:hAnsi="宋体"/>
        </w:rPr>
        <w:t>都存在，需由测试组和研发组长评估是</w:t>
      </w:r>
      <w:proofErr w:type="gramStart"/>
      <w:r>
        <w:rPr>
          <w:rFonts w:hAnsi="宋体"/>
        </w:rPr>
        <w:t>回滚还是</w:t>
      </w:r>
      <w:proofErr w:type="gramEnd"/>
      <w:r>
        <w:rPr>
          <w:rFonts w:hAnsi="宋体"/>
        </w:rPr>
        <w:t>立即进行修复，如立即修复，需在</w:t>
      </w:r>
      <w:r>
        <w:rPr>
          <w:rFonts w:hAnsi="宋体"/>
        </w:rPr>
        <w:t>UAT</w:t>
      </w:r>
      <w:r>
        <w:rPr>
          <w:rFonts w:hAnsi="宋体"/>
        </w:rPr>
        <w:t>环境进行验证后重新更新生产；</w:t>
      </w:r>
    </w:p>
    <w:p w14:paraId="3D034D01" w14:textId="769CDD16" w:rsidR="00E67427" w:rsidRPr="001B57A9" w:rsidRDefault="00E67427" w:rsidP="00E67427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验证测试通过后，输出《测试报告》，并</w:t>
      </w:r>
      <w:r w:rsidR="0015134C">
        <w:rPr>
          <w:rFonts w:hAnsi="宋体" w:hint="eastAsia"/>
        </w:rPr>
        <w:t>回复更新邮件</w:t>
      </w:r>
      <w:r w:rsidR="0015134C">
        <w:rPr>
          <w:rFonts w:hAnsi="宋体"/>
        </w:rPr>
        <w:t>同步</w:t>
      </w:r>
      <w:r w:rsidR="0015134C">
        <w:rPr>
          <w:rFonts w:hAnsi="宋体" w:hint="eastAsia"/>
        </w:rPr>
        <w:t>升级</w:t>
      </w:r>
      <w:r w:rsidR="007622C3">
        <w:rPr>
          <w:rFonts w:hAnsi="宋体"/>
        </w:rPr>
        <w:t>结果</w:t>
      </w:r>
      <w:r>
        <w:rPr>
          <w:rFonts w:hAnsi="宋体"/>
        </w:rPr>
        <w:t>。</w:t>
      </w:r>
    </w:p>
    <w:p w14:paraId="57CFBC5D" w14:textId="1783238C" w:rsidR="007F7A54" w:rsidRPr="008F1633" w:rsidRDefault="001B57A9" w:rsidP="008F1633">
      <w:pPr>
        <w:pStyle w:val="3"/>
        <w:spacing w:before="0" w:beforeAutospacing="0" w:after="0" w:afterAutospacing="0"/>
      </w:pPr>
      <w:bookmarkStart w:id="41" w:name="_Toc15155136"/>
      <w:r w:rsidRPr="008F1633">
        <w:rPr>
          <w:rFonts w:hint="eastAsia"/>
        </w:rPr>
        <w:t>同步发布结果</w:t>
      </w:r>
      <w:bookmarkEnd w:id="41"/>
    </w:p>
    <w:p w14:paraId="33DE6B7F" w14:textId="07E7ADFF" w:rsidR="003E60BE" w:rsidRDefault="00D42FF7" w:rsidP="00141F4F">
      <w:pPr>
        <w:pStyle w:val="ac"/>
        <w:spacing w:line="360" w:lineRule="auto"/>
        <w:ind w:firstLine="420"/>
        <w:rPr>
          <w:rFonts w:hAnsi="宋体"/>
        </w:rPr>
      </w:pPr>
      <w:r>
        <w:rPr>
          <w:rFonts w:hAnsi="宋体"/>
        </w:rPr>
        <w:t>确认并</w:t>
      </w:r>
      <w:r w:rsidR="0015134C">
        <w:rPr>
          <w:rFonts w:hAnsi="宋体" w:hint="eastAsia"/>
        </w:rPr>
        <w:t>转发版本升级邮件</w:t>
      </w:r>
      <w:r w:rsidR="0015134C">
        <w:rPr>
          <w:rFonts w:hAnsi="宋体"/>
        </w:rPr>
        <w:t>同步生产环境</w:t>
      </w:r>
      <w:r w:rsidR="0015134C">
        <w:rPr>
          <w:rFonts w:hAnsi="宋体" w:hint="eastAsia"/>
        </w:rPr>
        <w:t>升级</w:t>
      </w:r>
      <w:r>
        <w:rPr>
          <w:rFonts w:hAnsi="宋体"/>
        </w:rPr>
        <w:t>结果</w:t>
      </w:r>
      <w:r w:rsidR="00BE59B0">
        <w:rPr>
          <w:rFonts w:hAnsi="宋体"/>
        </w:rPr>
        <w:t>，通知范围包括组织部干系人、</w:t>
      </w:r>
      <w:proofErr w:type="gramStart"/>
      <w:r w:rsidR="00BE59B0">
        <w:rPr>
          <w:rFonts w:hAnsi="宋体"/>
        </w:rPr>
        <w:t>数广干系</w:t>
      </w:r>
      <w:proofErr w:type="gramEnd"/>
      <w:r w:rsidR="00BE59B0">
        <w:rPr>
          <w:rFonts w:hAnsi="宋体"/>
        </w:rPr>
        <w:t>人和项目组内部主要人员</w:t>
      </w:r>
      <w:r>
        <w:rPr>
          <w:rFonts w:hAnsi="宋体"/>
        </w:rPr>
        <w:t>。</w:t>
      </w:r>
    </w:p>
    <w:p w14:paraId="0668FA9F" w14:textId="77777777" w:rsidR="00536163" w:rsidRDefault="00536163" w:rsidP="001B57A9">
      <w:pPr>
        <w:pStyle w:val="ac"/>
        <w:spacing w:line="360" w:lineRule="auto"/>
        <w:ind w:firstLineChars="95" w:firstLine="199"/>
        <w:rPr>
          <w:rFonts w:hAnsi="宋体"/>
        </w:rPr>
      </w:pPr>
    </w:p>
    <w:p w14:paraId="7F06A03F" w14:textId="01B3BE6C" w:rsidR="00E000B4" w:rsidRPr="0066709D" w:rsidRDefault="0066709D" w:rsidP="009E4893">
      <w:pPr>
        <w:pStyle w:val="1"/>
        <w:spacing w:after="0" w:afterAutospacing="0"/>
      </w:pPr>
      <w:bookmarkStart w:id="42" w:name="_Toc15155137"/>
      <w:r>
        <w:rPr>
          <w:rFonts w:hint="eastAsia"/>
        </w:rPr>
        <w:t>SQL</w:t>
      </w:r>
      <w:r w:rsidRPr="0066709D">
        <w:rPr>
          <w:rFonts w:hint="eastAsia"/>
        </w:rPr>
        <w:t>脚本维护规范</w:t>
      </w:r>
      <w:bookmarkEnd w:id="42"/>
    </w:p>
    <w:p w14:paraId="58F9EF9D" w14:textId="24DA88C4" w:rsidR="00E56492" w:rsidRDefault="00837552" w:rsidP="004A6928">
      <w:pPr>
        <w:pStyle w:val="ac"/>
        <w:spacing w:line="360" w:lineRule="auto"/>
        <w:ind w:firstLine="420"/>
      </w:pPr>
      <w:r>
        <w:t>目前项目包含</w:t>
      </w:r>
      <w:r w:rsidR="00C055AF">
        <w:t>DEV</w:t>
      </w:r>
      <w:r>
        <w:t>环境、</w:t>
      </w:r>
      <w:r>
        <w:t>SIT</w:t>
      </w:r>
      <w:r>
        <w:t>环境、</w:t>
      </w:r>
      <w:r>
        <w:t>UAT</w:t>
      </w:r>
      <w:r>
        <w:t>环境和生产环境，如果有涉及到</w:t>
      </w:r>
      <w:r w:rsidR="00C055AF">
        <w:rPr>
          <w:rFonts w:hint="eastAsia"/>
        </w:rPr>
        <w:t>consul</w:t>
      </w:r>
      <w:r w:rsidR="00C055AF">
        <w:rPr>
          <w:rFonts w:hint="eastAsia"/>
        </w:rPr>
        <w:t>配置或</w:t>
      </w:r>
      <w:r>
        <w:t>数据库表</w:t>
      </w:r>
      <w:r>
        <w:t>/</w:t>
      </w:r>
      <w:r>
        <w:t>数据更新的，</w:t>
      </w:r>
      <w:r w:rsidR="00E56492">
        <w:t>需要通过</w:t>
      </w:r>
      <w:r w:rsidR="00E56492">
        <w:t>SVN</w:t>
      </w:r>
      <w:r>
        <w:t>进行</w:t>
      </w:r>
      <w:r>
        <w:t>SQL</w:t>
      </w:r>
      <w:r>
        <w:t>脚本的维护。</w:t>
      </w:r>
    </w:p>
    <w:p w14:paraId="24395158" w14:textId="3F3547BA" w:rsidR="00E56492" w:rsidRPr="00C055AF" w:rsidRDefault="00E56492" w:rsidP="00C055AF">
      <w:pPr>
        <w:pStyle w:val="2"/>
        <w:spacing w:before="0" w:beforeAutospacing="0" w:after="0" w:afterAutospacing="0"/>
      </w:pPr>
      <w:bookmarkStart w:id="43" w:name="_Toc15155138"/>
      <w:r w:rsidRPr="00C055AF">
        <w:t>文件目录</w:t>
      </w:r>
      <w:bookmarkEnd w:id="43"/>
    </w:p>
    <w:p w14:paraId="5AED6619" w14:textId="77777777" w:rsidR="00E56492" w:rsidRDefault="00E56492" w:rsidP="004A6928">
      <w:pPr>
        <w:pStyle w:val="ac"/>
        <w:spacing w:line="360" w:lineRule="auto"/>
        <w:ind w:firstLine="420"/>
      </w:pPr>
      <w:r>
        <w:t>01_DEV</w:t>
      </w:r>
      <w:r>
        <w:t>环境</w:t>
      </w:r>
    </w:p>
    <w:p w14:paraId="3CBFCBDE" w14:textId="77777777" w:rsidR="00E56492" w:rsidRDefault="00E56492" w:rsidP="004A6928">
      <w:pPr>
        <w:pStyle w:val="ac"/>
        <w:spacing w:line="360" w:lineRule="auto"/>
        <w:ind w:firstLine="420"/>
      </w:pPr>
      <w:r>
        <w:t>02_SIT</w:t>
      </w:r>
      <w:r>
        <w:t>环境</w:t>
      </w:r>
    </w:p>
    <w:p w14:paraId="2609CFB3" w14:textId="77777777" w:rsidR="00E56492" w:rsidRDefault="00E56492" w:rsidP="004A6928">
      <w:pPr>
        <w:pStyle w:val="ac"/>
        <w:spacing w:line="360" w:lineRule="auto"/>
        <w:ind w:firstLine="420"/>
      </w:pPr>
      <w:r>
        <w:t>03_UAT</w:t>
      </w:r>
      <w:r>
        <w:t>环境</w:t>
      </w:r>
    </w:p>
    <w:p w14:paraId="149B088F" w14:textId="77777777" w:rsidR="00E56492" w:rsidRDefault="00E56492" w:rsidP="004A6928">
      <w:pPr>
        <w:pStyle w:val="ac"/>
        <w:spacing w:line="360" w:lineRule="auto"/>
        <w:ind w:firstLine="420"/>
      </w:pPr>
      <w:r>
        <w:t>04_</w:t>
      </w:r>
      <w:r>
        <w:t>生产环境</w:t>
      </w:r>
    </w:p>
    <w:p w14:paraId="76DD815D" w14:textId="53F71966" w:rsidR="00E56492" w:rsidRDefault="00E56492" w:rsidP="00C055AF">
      <w:pPr>
        <w:pStyle w:val="2"/>
        <w:spacing w:before="0" w:beforeAutospacing="0" w:after="0" w:afterAutospacing="0"/>
      </w:pPr>
      <w:bookmarkStart w:id="44" w:name="_Toc15155139"/>
      <w:r w:rsidRPr="00C055AF">
        <w:t>文件命名规则</w:t>
      </w:r>
      <w:bookmarkEnd w:id="44"/>
    </w:p>
    <w:p w14:paraId="5CDA4096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【数据库名】</w:t>
      </w:r>
      <w:r>
        <w:rPr>
          <w:rFonts w:hint="eastAsia"/>
        </w:rPr>
        <w:t>YYYYMMDD_</w:t>
      </w:r>
      <w:r>
        <w:rPr>
          <w:rFonts w:hint="eastAsia"/>
        </w:rPr>
        <w:t>提交者姓名</w:t>
      </w:r>
      <w:r>
        <w:rPr>
          <w:rFonts w:hint="eastAsia"/>
        </w:rPr>
        <w:t>_</w:t>
      </w:r>
      <w:r>
        <w:rPr>
          <w:rFonts w:hint="eastAsia"/>
        </w:rPr>
        <w:t>更新内容简要说明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gramEnd"/>
    </w:p>
    <w:p w14:paraId="3BEC8F3D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【数据库名】</w:t>
      </w:r>
      <w:r>
        <w:rPr>
          <w:rFonts w:hint="eastAsia"/>
        </w:rPr>
        <w:t>YYYYMMDD_</w:t>
      </w:r>
      <w:r>
        <w:rPr>
          <w:rFonts w:hint="eastAsia"/>
        </w:rPr>
        <w:t>提交者姓名</w:t>
      </w:r>
      <w:r>
        <w:rPr>
          <w:rFonts w:hint="eastAsia"/>
        </w:rPr>
        <w:t>_</w:t>
      </w:r>
      <w:r>
        <w:rPr>
          <w:rFonts w:hint="eastAsia"/>
        </w:rPr>
        <w:t>更新内容简要说明（限</w:t>
      </w:r>
      <w:r>
        <w:rPr>
          <w:rFonts w:hint="eastAsia"/>
        </w:rPr>
        <w:t>SIT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gramEnd"/>
    </w:p>
    <w:p w14:paraId="7D3FDB57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</w:t>
      </w:r>
      <w:r>
        <w:rPr>
          <w:rFonts w:hint="eastAsia"/>
        </w:rPr>
        <w:t>consul</w:t>
      </w:r>
      <w:r>
        <w:rPr>
          <w:rFonts w:hint="eastAsia"/>
        </w:rPr>
        <w:t>配置】</w:t>
      </w:r>
      <w:r>
        <w:rPr>
          <w:rFonts w:hint="eastAsia"/>
        </w:rPr>
        <w:t>YYYYMMDD_</w:t>
      </w:r>
      <w:r>
        <w:rPr>
          <w:rFonts w:hint="eastAsia"/>
        </w:rPr>
        <w:t>提交者姓名</w:t>
      </w:r>
      <w:r>
        <w:rPr>
          <w:rFonts w:hint="eastAsia"/>
        </w:rPr>
        <w:t>_</w:t>
      </w:r>
      <w:r>
        <w:rPr>
          <w:rFonts w:hint="eastAsia"/>
        </w:rPr>
        <w:t>更新内容简要说明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15CEA40D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</w:t>
      </w:r>
      <w:r>
        <w:rPr>
          <w:rFonts w:hint="eastAsia"/>
        </w:rPr>
        <w:t>consul</w:t>
      </w:r>
      <w:r>
        <w:rPr>
          <w:rFonts w:hint="eastAsia"/>
        </w:rPr>
        <w:t>配置】</w:t>
      </w:r>
      <w:r>
        <w:rPr>
          <w:rFonts w:hint="eastAsia"/>
        </w:rPr>
        <w:t>YYYYMMDD_</w:t>
      </w:r>
      <w:r>
        <w:rPr>
          <w:rFonts w:hint="eastAsia"/>
        </w:rPr>
        <w:t>提交者姓名</w:t>
      </w:r>
      <w:r>
        <w:rPr>
          <w:rFonts w:hint="eastAsia"/>
        </w:rPr>
        <w:t>_</w:t>
      </w:r>
      <w:r>
        <w:rPr>
          <w:rFonts w:hint="eastAsia"/>
        </w:rPr>
        <w:t>更新内容简要说明（限</w:t>
      </w:r>
      <w:r>
        <w:rPr>
          <w:rFonts w:hint="eastAsia"/>
        </w:rPr>
        <w:t>SIT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0B27D47F" w14:textId="03DD1D31" w:rsidR="0005527A" w:rsidRDefault="0005527A" w:rsidP="00EA3550">
      <w:pPr>
        <w:pStyle w:val="ac"/>
        <w:spacing w:line="360" w:lineRule="auto"/>
        <w:ind w:firstLine="420"/>
      </w:pPr>
      <w:r w:rsidRPr="0005527A">
        <w:rPr>
          <w:rFonts w:hint="eastAsia"/>
        </w:rPr>
        <w:lastRenderedPageBreak/>
        <w:t>【其他配置】</w:t>
      </w:r>
      <w:r w:rsidRPr="0005527A">
        <w:rPr>
          <w:rFonts w:hint="eastAsia"/>
        </w:rPr>
        <w:t>YYYYMMDD_</w:t>
      </w:r>
      <w:r w:rsidRPr="0005527A">
        <w:rPr>
          <w:rFonts w:hint="eastAsia"/>
        </w:rPr>
        <w:t>提交者姓名</w:t>
      </w:r>
      <w:r w:rsidRPr="0005527A">
        <w:rPr>
          <w:rFonts w:hint="eastAsia"/>
        </w:rPr>
        <w:t>_</w:t>
      </w:r>
      <w:r w:rsidRPr="0005527A">
        <w:rPr>
          <w:rFonts w:hint="eastAsia"/>
        </w:rPr>
        <w:t>更新内容简要说明</w:t>
      </w:r>
      <w:r w:rsidRPr="0005527A">
        <w:rPr>
          <w:rFonts w:hint="eastAsia"/>
        </w:rPr>
        <w:t>.</w:t>
      </w:r>
      <w:proofErr w:type="gramStart"/>
      <w:r w:rsidRPr="0005527A">
        <w:rPr>
          <w:rFonts w:hint="eastAsia"/>
        </w:rPr>
        <w:t>txt</w:t>
      </w:r>
      <w:proofErr w:type="gramEnd"/>
    </w:p>
    <w:p w14:paraId="33783B8C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例子：</w:t>
      </w:r>
    </w:p>
    <w:p w14:paraId="269145E0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</w:t>
      </w:r>
      <w:r>
        <w:rPr>
          <w:rFonts w:hint="eastAsia"/>
        </w:rPr>
        <w:t>djy_user</w:t>
      </w:r>
      <w:r>
        <w:rPr>
          <w:rFonts w:hint="eastAsia"/>
        </w:rPr>
        <w:t>】</w:t>
      </w:r>
      <w:r>
        <w:rPr>
          <w:rFonts w:hint="eastAsia"/>
        </w:rPr>
        <w:t>20190428_</w:t>
      </w:r>
      <w:r>
        <w:rPr>
          <w:rFonts w:hint="eastAsia"/>
        </w:rPr>
        <w:t>林江春</w:t>
      </w:r>
      <w:r>
        <w:rPr>
          <w:rFonts w:hint="eastAsia"/>
        </w:rPr>
        <w:t>_</w:t>
      </w:r>
      <w:r>
        <w:rPr>
          <w:rFonts w:hint="eastAsia"/>
        </w:rPr>
        <w:t>修改用户表</w:t>
      </w:r>
      <w:r>
        <w:rPr>
          <w:rFonts w:hint="eastAsia"/>
        </w:rPr>
        <w:t>.</w:t>
      </w:r>
      <w:proofErr w:type="gramStart"/>
      <w:r>
        <w:rPr>
          <w:rFonts w:hint="eastAsia"/>
        </w:rPr>
        <w:t>sql</w:t>
      </w:r>
      <w:proofErr w:type="gramEnd"/>
    </w:p>
    <w:p w14:paraId="512D9EDF" w14:textId="2E3257F3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【</w:t>
      </w:r>
      <w:r>
        <w:rPr>
          <w:rFonts w:hint="eastAsia"/>
        </w:rPr>
        <w:t>consul</w:t>
      </w:r>
      <w:r>
        <w:rPr>
          <w:rFonts w:hint="eastAsia"/>
        </w:rPr>
        <w:t>配置】</w:t>
      </w:r>
      <w:r>
        <w:rPr>
          <w:rFonts w:hint="eastAsia"/>
        </w:rPr>
        <w:t>20190428_</w:t>
      </w:r>
      <w:r>
        <w:rPr>
          <w:rFonts w:hint="eastAsia"/>
        </w:rPr>
        <w:t>林江春</w:t>
      </w:r>
      <w:r>
        <w:rPr>
          <w:rFonts w:hint="eastAsia"/>
        </w:rPr>
        <w:t>_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微信模板</w:t>
      </w:r>
      <w:proofErr w:type="gramEnd"/>
      <w:r>
        <w:rPr>
          <w:rFonts w:hint="eastAsia"/>
        </w:rPr>
        <w:t>消息推送地址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14:paraId="04697938" w14:textId="0A3EC292" w:rsidR="00E56492" w:rsidRPr="00C055AF" w:rsidRDefault="00E56492" w:rsidP="00C055AF">
      <w:pPr>
        <w:pStyle w:val="2"/>
        <w:spacing w:before="0" w:beforeAutospacing="0" w:after="0" w:afterAutospacing="0"/>
      </w:pPr>
      <w:bookmarkStart w:id="45" w:name="_Toc15155140"/>
      <w:r w:rsidRPr="00C055AF">
        <w:t>文件内容规则</w:t>
      </w:r>
      <w:bookmarkEnd w:id="45"/>
    </w:p>
    <w:p w14:paraId="24456F87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SQL</w:t>
      </w:r>
      <w:r>
        <w:rPr>
          <w:rFonts w:hint="eastAsia"/>
        </w:rPr>
        <w:t>更新文件</w:t>
      </w:r>
    </w:p>
    <w:p w14:paraId="16D4415F" w14:textId="77777777" w:rsidR="00EA3550" w:rsidRDefault="00EA3550" w:rsidP="00EA3550">
      <w:pPr>
        <w:pStyle w:val="ac"/>
        <w:spacing w:line="360" w:lineRule="auto"/>
        <w:ind w:firstLine="420"/>
      </w:pPr>
      <w:proofErr w:type="gramStart"/>
      <w:r>
        <w:t>use</w:t>
      </w:r>
      <w:proofErr w:type="gramEnd"/>
      <w:r>
        <w:t xml:space="preserve"> djy_user;</w:t>
      </w:r>
    </w:p>
    <w:p w14:paraId="67DC9D3F" w14:textId="77777777" w:rsidR="00EA3550" w:rsidRDefault="00EA3550" w:rsidP="007927D8">
      <w:pPr>
        <w:pStyle w:val="ac"/>
        <w:ind w:firstLine="420"/>
      </w:pPr>
      <w:r>
        <w:t>/*</w:t>
      </w:r>
    </w:p>
    <w:p w14:paraId="15895B85" w14:textId="77777777" w:rsidR="00EA3550" w:rsidRDefault="00EA3550" w:rsidP="007927D8">
      <w:pPr>
        <w:pStyle w:val="ac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修改</w:t>
      </w:r>
      <w:r>
        <w:rPr>
          <w:rFonts w:hint="eastAsia"/>
        </w:rPr>
        <w:t>XXX</w:t>
      </w:r>
    </w:p>
    <w:p w14:paraId="5188CACB" w14:textId="77777777" w:rsidR="00EA3550" w:rsidRDefault="00EA3550" w:rsidP="007927D8">
      <w:pPr>
        <w:pStyle w:val="ac"/>
        <w:ind w:firstLine="420"/>
      </w:pPr>
      <w:r>
        <w:t>*/</w:t>
      </w:r>
    </w:p>
    <w:p w14:paraId="1C93C353" w14:textId="208AC0A9" w:rsidR="00EA3550" w:rsidRDefault="00EA3550" w:rsidP="007927D8">
      <w:pPr>
        <w:pStyle w:val="ac"/>
        <w:spacing w:line="360" w:lineRule="auto"/>
        <w:ind w:firstLine="4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xxxx</w:t>
      </w:r>
      <w:proofErr w:type="spellEnd"/>
    </w:p>
    <w:p w14:paraId="6BB8FDEC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）配置更新文件</w:t>
      </w:r>
    </w:p>
    <w:p w14:paraId="32F23E79" w14:textId="77777777" w:rsidR="00EA3550" w:rsidRDefault="00EA3550" w:rsidP="007927D8">
      <w:pPr>
        <w:pStyle w:val="ac"/>
        <w:ind w:firstLine="420"/>
      </w:pPr>
      <w:r>
        <w:t>/*</w:t>
      </w:r>
    </w:p>
    <w:p w14:paraId="1253657A" w14:textId="77777777" w:rsidR="00EA3550" w:rsidRDefault="00EA3550" w:rsidP="007927D8">
      <w:pPr>
        <w:pStyle w:val="ac"/>
        <w:ind w:firstLine="420"/>
      </w:pPr>
      <w:r>
        <w:rPr>
          <w:rFonts w:hint="eastAsia"/>
        </w:rPr>
        <w:t xml:space="preserve">* </w:t>
      </w:r>
      <w:r>
        <w:rPr>
          <w:rFonts w:hint="eastAsia"/>
        </w:rPr>
        <w:t>修改</w:t>
      </w:r>
      <w:r>
        <w:rPr>
          <w:rFonts w:hint="eastAsia"/>
        </w:rPr>
        <w:t>djy-message</w:t>
      </w:r>
      <w:r>
        <w:rPr>
          <w:rFonts w:hint="eastAsia"/>
        </w:rPr>
        <w:t>服务配置项</w:t>
      </w:r>
    </w:p>
    <w:p w14:paraId="2468B1AB" w14:textId="77777777" w:rsidR="00EA3550" w:rsidRDefault="00EA3550" w:rsidP="007927D8">
      <w:pPr>
        <w:pStyle w:val="ac"/>
        <w:ind w:firstLine="420"/>
      </w:pPr>
      <w:r>
        <w:t>*/</w:t>
      </w:r>
    </w:p>
    <w:p w14:paraId="5F74B760" w14:textId="77777777" w:rsidR="00EA3550" w:rsidRDefault="00EA3550" w:rsidP="00EA3550">
      <w:pPr>
        <w:pStyle w:val="ac"/>
        <w:spacing w:line="360" w:lineRule="auto"/>
        <w:ind w:firstLine="420"/>
      </w:pPr>
      <w:r>
        <w:t>zwwx.apiHost=http://173.16.11.100:8080</w:t>
      </w:r>
    </w:p>
    <w:p w14:paraId="1BABB7F1" w14:textId="77777777" w:rsidR="00EA3550" w:rsidRDefault="00EA3550" w:rsidP="00EA3550">
      <w:pPr>
        <w:pStyle w:val="ac"/>
        <w:spacing w:line="360" w:lineRule="auto"/>
        <w:ind w:firstLine="420"/>
      </w:pPr>
      <w:r>
        <w:t>zwwx.passId=gddjyzwwx</w:t>
      </w:r>
    </w:p>
    <w:p w14:paraId="25BC58C4" w14:textId="77777777" w:rsidR="00EA3550" w:rsidRDefault="00EA3550" w:rsidP="00EA3550">
      <w:pPr>
        <w:pStyle w:val="ac"/>
        <w:spacing w:line="360" w:lineRule="auto"/>
        <w:ind w:firstLine="420"/>
      </w:pPr>
      <w:r>
        <w:t>zwwx.passToken=ahyPtR6bJRZQmmEKk223wI9lrH72orKT</w:t>
      </w:r>
    </w:p>
    <w:p w14:paraId="373FE45D" w14:textId="15C676B1" w:rsidR="00E56492" w:rsidRPr="00C055AF" w:rsidRDefault="00EA3550" w:rsidP="00C055AF">
      <w:pPr>
        <w:pStyle w:val="2"/>
        <w:spacing w:before="0" w:beforeAutospacing="0" w:after="0" w:afterAutospacing="0"/>
      </w:pPr>
      <w:bookmarkStart w:id="46" w:name="_Toc15155141"/>
      <w:r>
        <w:t>维护</w:t>
      </w:r>
      <w:r w:rsidRPr="00C055AF">
        <w:t>规范</w:t>
      </w:r>
      <w:bookmarkEnd w:id="46"/>
    </w:p>
    <w:p w14:paraId="2065E5E4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）开发人员针对数据库变更脚本按照文件规则提交至“</w:t>
      </w:r>
      <w:r>
        <w:rPr>
          <w:rFonts w:hint="eastAsia"/>
        </w:rPr>
        <w:t>01_DEV</w:t>
      </w:r>
      <w:r>
        <w:rPr>
          <w:rFonts w:hint="eastAsia"/>
        </w:rPr>
        <w:t>环境”目录；</w:t>
      </w:r>
    </w:p>
    <w:p w14:paraId="00312CD4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提测需</w:t>
      </w:r>
      <w:proofErr w:type="gramEnd"/>
      <w:r>
        <w:rPr>
          <w:rFonts w:hint="eastAsia"/>
        </w:rPr>
        <w:t>更新至</w:t>
      </w:r>
      <w:r>
        <w:rPr>
          <w:rFonts w:hint="eastAsia"/>
        </w:rPr>
        <w:t>SIT</w:t>
      </w:r>
      <w:r>
        <w:rPr>
          <w:rFonts w:hint="eastAsia"/>
        </w:rPr>
        <w:t>环境时，开发人员将“</w:t>
      </w:r>
      <w:r>
        <w:rPr>
          <w:rFonts w:hint="eastAsia"/>
        </w:rPr>
        <w:t>01_DEV</w:t>
      </w:r>
      <w:r>
        <w:rPr>
          <w:rFonts w:hint="eastAsia"/>
        </w:rPr>
        <w:t>环境”对应文件拷贝至“</w:t>
      </w:r>
      <w:r>
        <w:rPr>
          <w:rFonts w:hint="eastAsia"/>
        </w:rPr>
        <w:t>02_SIT</w:t>
      </w:r>
      <w:r>
        <w:rPr>
          <w:rFonts w:hint="eastAsia"/>
        </w:rPr>
        <w:t>环境”目录；</w:t>
      </w:r>
    </w:p>
    <w:p w14:paraId="7991820D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）测试人员更新</w:t>
      </w:r>
      <w:r>
        <w:rPr>
          <w:rFonts w:hint="eastAsia"/>
        </w:rPr>
        <w:t>SIT</w:t>
      </w:r>
      <w:r>
        <w:rPr>
          <w:rFonts w:hint="eastAsia"/>
        </w:rPr>
        <w:t>环境时，执行“</w:t>
      </w:r>
      <w:r>
        <w:rPr>
          <w:rFonts w:hint="eastAsia"/>
        </w:rPr>
        <w:t>02_SIT</w:t>
      </w:r>
      <w:r>
        <w:rPr>
          <w:rFonts w:hint="eastAsia"/>
        </w:rPr>
        <w:t>环境”目录下的脚本文件，然后把文件拷贝至“</w:t>
      </w:r>
      <w:r>
        <w:rPr>
          <w:rFonts w:hint="eastAsia"/>
        </w:rPr>
        <w:t>03_UAT</w:t>
      </w:r>
      <w:r>
        <w:rPr>
          <w:rFonts w:hint="eastAsia"/>
        </w:rPr>
        <w:t>环境”目录，并把对应文件迁移至子目录“已执行归档”；</w:t>
      </w:r>
    </w:p>
    <w:p w14:paraId="5E37200A" w14:textId="77777777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）运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更新</w:t>
      </w:r>
      <w:r>
        <w:rPr>
          <w:rFonts w:hint="eastAsia"/>
        </w:rPr>
        <w:t>UAT</w:t>
      </w:r>
      <w:r>
        <w:rPr>
          <w:rFonts w:hint="eastAsia"/>
        </w:rPr>
        <w:t>环境时，执行“</w:t>
      </w:r>
      <w:r>
        <w:rPr>
          <w:rFonts w:hint="eastAsia"/>
        </w:rPr>
        <w:t>03_UAT</w:t>
      </w:r>
      <w:r>
        <w:rPr>
          <w:rFonts w:hint="eastAsia"/>
        </w:rPr>
        <w:t>环境”目录下的脚本文件，然后把文件拷贝至“</w:t>
      </w:r>
      <w:r>
        <w:rPr>
          <w:rFonts w:hint="eastAsia"/>
        </w:rPr>
        <w:t>04_</w:t>
      </w:r>
      <w:r>
        <w:rPr>
          <w:rFonts w:hint="eastAsia"/>
        </w:rPr>
        <w:t>生产环境”目录，并把对应文件迁移至子目录“已执行归档”；</w:t>
      </w:r>
    </w:p>
    <w:p w14:paraId="79C40F15" w14:textId="03D4F654" w:rsidR="00EA3550" w:rsidRDefault="00EA3550" w:rsidP="00EA3550">
      <w:pPr>
        <w:pStyle w:val="ac"/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）运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更新生产环境时，执行“</w:t>
      </w:r>
      <w:r>
        <w:rPr>
          <w:rFonts w:hint="eastAsia"/>
        </w:rPr>
        <w:t>04_</w:t>
      </w:r>
      <w:r>
        <w:rPr>
          <w:rFonts w:hint="eastAsia"/>
        </w:rPr>
        <w:t>生产环境”目录下的脚本文件，然后把对应文件迁移至子目录“已执行归档”；</w:t>
      </w:r>
    </w:p>
    <w:p w14:paraId="45E9D2D3" w14:textId="3932CBF4" w:rsidR="006349B8" w:rsidRPr="007927D8" w:rsidRDefault="00EA3550" w:rsidP="00EA3550">
      <w:pPr>
        <w:pStyle w:val="ac"/>
        <w:spacing w:line="360" w:lineRule="auto"/>
        <w:ind w:firstLine="420"/>
        <w:rPr>
          <w:rFonts w:hAnsi="宋体"/>
          <w:color w:val="FF0000"/>
        </w:rPr>
      </w:pPr>
      <w:r w:rsidRPr="007927D8">
        <w:rPr>
          <w:rFonts w:hAnsi="宋体" w:hint="eastAsia"/>
          <w:color w:val="FF0000"/>
        </w:rPr>
        <w:t>注意：如果脚本是跟环境相关，如更新数据或配置项的，注意在文件后面追加类似“（限</w:t>
      </w:r>
      <w:r w:rsidRPr="007927D8">
        <w:rPr>
          <w:rFonts w:hAnsi="宋体" w:hint="eastAsia"/>
          <w:color w:val="FF0000"/>
        </w:rPr>
        <w:t>SIT</w:t>
      </w:r>
      <w:r w:rsidRPr="007927D8">
        <w:rPr>
          <w:rFonts w:hAnsi="宋体" w:hint="eastAsia"/>
          <w:color w:val="FF0000"/>
        </w:rPr>
        <w:t>）”的后缀，避免造成不同环境的数据或配置问题。</w:t>
      </w:r>
    </w:p>
    <w:p w14:paraId="0F6A3217" w14:textId="3E4E0A5E" w:rsidR="00C34774" w:rsidRDefault="00C055AF" w:rsidP="00EA3550">
      <w:pPr>
        <w:pStyle w:val="1"/>
        <w:pageBreakBefore/>
        <w:spacing w:after="0" w:afterAutospacing="0"/>
      </w:pPr>
      <w:bookmarkStart w:id="47" w:name="_Toc15155142"/>
      <w:r>
        <w:rPr>
          <w:rFonts w:hint="eastAsia"/>
        </w:rPr>
        <w:lastRenderedPageBreak/>
        <w:t>前端打包注意事项</w:t>
      </w:r>
      <w:bookmarkEnd w:id="47"/>
    </w:p>
    <w:p w14:paraId="43014CA6" w14:textId="5555B5DA" w:rsidR="00B74EC6" w:rsidRDefault="00B74EC6" w:rsidP="004A6928">
      <w:pPr>
        <w:pStyle w:val="ac"/>
        <w:spacing w:line="360" w:lineRule="auto"/>
        <w:ind w:firstLine="420"/>
      </w:pPr>
      <w:r>
        <w:rPr>
          <w:rFonts w:hint="eastAsia"/>
        </w:rPr>
        <w:t>说明：在完全采用</w:t>
      </w:r>
      <w:r>
        <w:rPr>
          <w:rFonts w:hint="eastAsia"/>
        </w:rPr>
        <w:t>Jenkins</w:t>
      </w:r>
      <w:r>
        <w:rPr>
          <w:rFonts w:hint="eastAsia"/>
        </w:rPr>
        <w:t>打包前，前端人工打包需要注意以下</w:t>
      </w:r>
      <w:proofErr w:type="gramStart"/>
      <w:r>
        <w:rPr>
          <w:rFonts w:hint="eastAsia"/>
        </w:rPr>
        <w:t>各环境</w:t>
      </w:r>
      <w:proofErr w:type="gramEnd"/>
      <w:r>
        <w:rPr>
          <w:rFonts w:hint="eastAsia"/>
        </w:rPr>
        <w:t>的配置。</w:t>
      </w:r>
    </w:p>
    <w:p w14:paraId="337DDAFF" w14:textId="09F73693" w:rsidR="002F7982" w:rsidRDefault="00136990" w:rsidP="004A6928">
      <w:pPr>
        <w:pStyle w:val="ac"/>
        <w:spacing w:line="360" w:lineRule="auto"/>
        <w:ind w:firstLine="420"/>
      </w:pPr>
      <w:r>
        <w:t>项目包括开发、</w:t>
      </w:r>
      <w:r>
        <w:t>SIT</w:t>
      </w:r>
      <w:r>
        <w:t>、</w:t>
      </w:r>
      <w:r>
        <w:t>UAT</w:t>
      </w:r>
      <w:r>
        <w:t>和生产四个环境，其中开发环境</w:t>
      </w:r>
      <w:proofErr w:type="gramStart"/>
      <w:r>
        <w:t>为数广</w:t>
      </w:r>
      <w:proofErr w:type="gramEnd"/>
      <w:r>
        <w:t>机房，需要通过</w:t>
      </w:r>
      <w:r>
        <w:t>VPN</w:t>
      </w:r>
      <w:r>
        <w:t>访问；</w:t>
      </w:r>
      <w:r>
        <w:t>SIT</w:t>
      </w:r>
      <w:r>
        <w:t>、</w:t>
      </w:r>
      <w:r>
        <w:t>UAT</w:t>
      </w:r>
      <w:r>
        <w:t>和生产为政务</w:t>
      </w:r>
      <w:proofErr w:type="gramStart"/>
      <w:r>
        <w:t>云网络</w:t>
      </w:r>
      <w:proofErr w:type="gramEnd"/>
      <w:r>
        <w:t>环境，</w:t>
      </w:r>
      <w:r w:rsidR="0054435E">
        <w:t>政务</w:t>
      </w:r>
      <w:proofErr w:type="gramStart"/>
      <w:r w:rsidR="0054435E">
        <w:t>云包括</w:t>
      </w:r>
      <w:proofErr w:type="gramEnd"/>
      <w:r w:rsidR="0054435E">
        <w:t>互联网区、政务外网和政务内网，互联网区与政务外网为逻辑隔离，政务外网与政务内网为物理隔离</w:t>
      </w:r>
      <w:r w:rsidR="001E65DB">
        <w:t>。</w:t>
      </w:r>
    </w:p>
    <w:p w14:paraId="4BC6540E" w14:textId="0B28D72D" w:rsidR="001E65DB" w:rsidRDefault="001E65DB" w:rsidP="004A6928">
      <w:pPr>
        <w:pStyle w:val="ac"/>
        <w:spacing w:line="360" w:lineRule="auto"/>
        <w:ind w:firstLine="420"/>
      </w:pPr>
      <w:proofErr w:type="gramStart"/>
      <w:r>
        <w:t>党建云</w:t>
      </w:r>
      <w:proofErr w:type="gramEnd"/>
      <w:r>
        <w:t>平台部署在政务外网区</w:t>
      </w:r>
      <w:r w:rsidR="00031397">
        <w:t>，要提供到互联网访问</w:t>
      </w:r>
      <w:r>
        <w:t>，需要申请接入到网关，由接入网关和准入</w:t>
      </w:r>
      <w:r>
        <w:t>/API</w:t>
      </w:r>
      <w:r>
        <w:t>网关打通互联网和政务外网区之间的网络通信。</w:t>
      </w:r>
    </w:p>
    <w:p w14:paraId="07E69C76" w14:textId="56AD3044" w:rsidR="001E65DB" w:rsidRDefault="001E65DB" w:rsidP="004A6928">
      <w:pPr>
        <w:pStyle w:val="ac"/>
        <w:spacing w:line="360" w:lineRule="auto"/>
        <w:ind w:firstLine="420"/>
      </w:pPr>
      <w:r>
        <w:rPr>
          <w:rFonts w:hint="eastAsia"/>
        </w:rPr>
        <w:t>网关作用如下：</w:t>
      </w:r>
    </w:p>
    <w:p w14:paraId="4D2191EB" w14:textId="175D6849" w:rsidR="001E65DB" w:rsidRDefault="001E65DB" w:rsidP="00850AD3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接入网关：提供互联网与政务外网区之间的请求转发；</w:t>
      </w:r>
    </w:p>
    <w:p w14:paraId="37B9986F" w14:textId="72A94340" w:rsidR="001E65DB" w:rsidRDefault="001E65DB" w:rsidP="00850AD3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准入网关：路由器，将接入网关转发的请求，根据</w:t>
      </w:r>
      <w:r w:rsidR="00042C2A">
        <w:rPr>
          <w:rFonts w:hint="eastAsia"/>
        </w:rPr>
        <w:t>事先</w:t>
      </w:r>
      <w:r>
        <w:rPr>
          <w:rFonts w:hint="eastAsia"/>
        </w:rPr>
        <w:t>为业务系统配置的</w:t>
      </w:r>
      <w:r>
        <w:rPr>
          <w:rFonts w:hint="eastAsia"/>
        </w:rPr>
        <w:t>paasid</w:t>
      </w:r>
      <w:r>
        <w:rPr>
          <w:rFonts w:hint="eastAsia"/>
        </w:rPr>
        <w:t>分发至对应的业务系统</w:t>
      </w:r>
      <w:r w:rsidR="00042C2A">
        <w:rPr>
          <w:rFonts w:hint="eastAsia"/>
        </w:rPr>
        <w:t>，访问系统需要在域名后增加对应</w:t>
      </w:r>
      <w:r w:rsidR="00042C2A">
        <w:rPr>
          <w:rFonts w:hint="eastAsia"/>
        </w:rPr>
        <w:t>passid</w:t>
      </w:r>
      <w:r w:rsidR="00042C2A">
        <w:rPr>
          <w:rFonts w:hint="eastAsia"/>
        </w:rPr>
        <w:t>作为前缀</w:t>
      </w:r>
      <w:r>
        <w:rPr>
          <w:rFonts w:hint="eastAsia"/>
        </w:rPr>
        <w:t>；</w:t>
      </w:r>
    </w:p>
    <w:p w14:paraId="0D79EDB0" w14:textId="336DE4B9" w:rsidR="001E65DB" w:rsidRPr="001E65DB" w:rsidRDefault="001E65DB" w:rsidP="00850AD3">
      <w:pPr>
        <w:pStyle w:val="ac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API</w:t>
      </w:r>
      <w:r>
        <w:rPr>
          <w:rFonts w:hint="eastAsia"/>
        </w:rPr>
        <w:t>网关：</w:t>
      </w:r>
      <w:r w:rsidR="00031397">
        <w:rPr>
          <w:rFonts w:hint="eastAsia"/>
        </w:rPr>
        <w:t>所有涉及调用第三方</w:t>
      </w:r>
      <w:r w:rsidR="00031397">
        <w:rPr>
          <w:rFonts w:hint="eastAsia"/>
        </w:rPr>
        <w:t>API</w:t>
      </w:r>
      <w:r w:rsidR="00031397">
        <w:rPr>
          <w:rFonts w:hint="eastAsia"/>
        </w:rPr>
        <w:t>服务都需要通过</w:t>
      </w:r>
      <w:r w:rsidR="00031397">
        <w:rPr>
          <w:rFonts w:hint="eastAsia"/>
        </w:rPr>
        <w:t>API</w:t>
      </w:r>
      <w:r w:rsidR="00031397">
        <w:rPr>
          <w:rFonts w:hint="eastAsia"/>
        </w:rPr>
        <w:t>网关，</w:t>
      </w:r>
      <w:r w:rsidR="00031397">
        <w:rPr>
          <w:rFonts w:hint="eastAsia"/>
        </w:rPr>
        <w:t>API</w:t>
      </w:r>
      <w:r w:rsidR="00031397">
        <w:rPr>
          <w:rFonts w:hint="eastAsia"/>
        </w:rPr>
        <w:t>网关发布需要的第三方</w:t>
      </w:r>
      <w:r w:rsidR="00031397">
        <w:rPr>
          <w:rFonts w:hint="eastAsia"/>
        </w:rPr>
        <w:t>API</w:t>
      </w:r>
      <w:r w:rsidR="00031397">
        <w:rPr>
          <w:rFonts w:hint="eastAsia"/>
        </w:rPr>
        <w:t>服务，由业务系统申请订阅后方可调用。</w:t>
      </w:r>
    </w:p>
    <w:p w14:paraId="2360CC0E" w14:textId="5B76E435" w:rsidR="00D06B7B" w:rsidRDefault="00D06B7B" w:rsidP="004A6928">
      <w:pPr>
        <w:pStyle w:val="ac"/>
        <w:spacing w:line="360" w:lineRule="auto"/>
        <w:ind w:firstLine="420"/>
      </w:pPr>
      <w:r>
        <w:rPr>
          <w:rFonts w:hint="eastAsia"/>
        </w:rPr>
        <w:t>网络架构图如下：</w:t>
      </w:r>
    </w:p>
    <w:p w14:paraId="69C3B10E" w14:textId="688C3D54" w:rsidR="00136990" w:rsidRDefault="00D06B7B" w:rsidP="004A6928">
      <w:pPr>
        <w:pStyle w:val="ac"/>
        <w:spacing w:line="360" w:lineRule="auto"/>
        <w:ind w:firstLineChars="0" w:firstLine="0"/>
      </w:pPr>
      <w:r>
        <w:rPr>
          <w:noProof/>
        </w:rPr>
        <w:drawing>
          <wp:inline distT="0" distB="0" distL="0" distR="0" wp14:anchorId="6719B899" wp14:editId="58027E99">
            <wp:extent cx="5521007" cy="313112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2212" cy="3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57C" w14:textId="77777777" w:rsidR="00143B09" w:rsidRDefault="00143B09" w:rsidP="004A6928">
      <w:pPr>
        <w:pStyle w:val="ac"/>
        <w:spacing w:line="360" w:lineRule="auto"/>
        <w:ind w:firstLineChars="0" w:firstLine="0"/>
      </w:pPr>
    </w:p>
    <w:p w14:paraId="7B1DAF80" w14:textId="2A9B8AD1" w:rsidR="00D06B7B" w:rsidRDefault="00D06B7B" w:rsidP="004A6928">
      <w:pPr>
        <w:pStyle w:val="ac"/>
        <w:spacing w:line="36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2C29479F" wp14:editId="3D2FFEEA">
            <wp:extent cx="5521036" cy="312731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733" cy="31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F22A" w14:textId="77777777" w:rsidR="00B2276C" w:rsidRPr="003B0A91" w:rsidRDefault="00B2276C" w:rsidP="004A6928">
      <w:pPr>
        <w:pStyle w:val="ac"/>
        <w:spacing w:line="360" w:lineRule="auto"/>
        <w:ind w:firstLineChars="0" w:firstLine="0"/>
      </w:pPr>
    </w:p>
    <w:p w14:paraId="6E114A35" w14:textId="6201C7DB" w:rsidR="00C34774" w:rsidRPr="00CE3E8E" w:rsidRDefault="00B2276C" w:rsidP="00B2276C">
      <w:pPr>
        <w:pStyle w:val="2"/>
        <w:spacing w:before="0" w:beforeAutospacing="0" w:after="0" w:afterAutospacing="0"/>
      </w:pPr>
      <w:bookmarkStart w:id="48" w:name="_Toc15155143"/>
      <w:r>
        <w:rPr>
          <w:rFonts w:hint="eastAsia"/>
        </w:rPr>
        <w:t>DEV</w:t>
      </w:r>
      <w:r w:rsidRPr="00CE3E8E">
        <w:rPr>
          <w:rFonts w:hint="eastAsia"/>
        </w:rPr>
        <w:t>环境</w:t>
      </w:r>
      <w:bookmarkEnd w:id="48"/>
    </w:p>
    <w:p w14:paraId="22EAED10" w14:textId="5AB73040" w:rsidR="003B0A91" w:rsidRDefault="00B2276C" w:rsidP="004A6928">
      <w:pPr>
        <w:pStyle w:val="ac"/>
        <w:spacing w:line="360" w:lineRule="auto"/>
        <w:ind w:firstLine="420"/>
      </w:pPr>
      <w:proofErr w:type="gramStart"/>
      <w:r>
        <w:rPr>
          <w:rFonts w:hint="eastAsia"/>
        </w:rPr>
        <w:t>腾讯云</w:t>
      </w:r>
      <w:r w:rsidR="0088544E">
        <w:rPr>
          <w:rFonts w:hint="eastAsia"/>
        </w:rPr>
        <w:t>开发</w:t>
      </w:r>
      <w:proofErr w:type="gramEnd"/>
      <w:r w:rsidR="0088544E">
        <w:rPr>
          <w:rFonts w:hint="eastAsia"/>
        </w:rPr>
        <w:t>环境，</w:t>
      </w:r>
      <w:r>
        <w:rPr>
          <w:rFonts w:hint="eastAsia"/>
        </w:rPr>
        <w:t>用于开发人员联调自测</w:t>
      </w:r>
      <w:r w:rsidR="0088544E">
        <w:rPr>
          <w:rFonts w:hint="eastAsia"/>
        </w:rPr>
        <w:t>。</w:t>
      </w:r>
    </w:p>
    <w:p w14:paraId="61255F1F" w14:textId="77777777" w:rsidR="00645FDB" w:rsidRDefault="00645FDB" w:rsidP="00645FDB">
      <w:pPr>
        <w:pStyle w:val="ac"/>
        <w:spacing w:line="360" w:lineRule="auto"/>
        <w:ind w:firstLine="420"/>
      </w:pPr>
      <w:r>
        <w:t>开发和打包注意事项如下：</w:t>
      </w:r>
    </w:p>
    <w:p w14:paraId="71BF0878" w14:textId="2138E087" w:rsidR="00645FDB" w:rsidRDefault="00645FDB" w:rsidP="00850AD3">
      <w:pPr>
        <w:pStyle w:val="ac"/>
        <w:numPr>
          <w:ilvl w:val="0"/>
          <w:numId w:val="3"/>
        </w:numPr>
        <w:spacing w:line="360" w:lineRule="auto"/>
        <w:ind w:firstLineChars="0"/>
      </w:pPr>
      <w:r>
        <w:t>小程序和管理端接入网关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djydev</w:t>
      </w:r>
      <w:proofErr w:type="spellEnd"/>
      <w:r>
        <w:rPr>
          <w:rFonts w:hint="eastAsia"/>
        </w:rPr>
        <w:t>，政务</w:t>
      </w:r>
      <w:proofErr w:type="gramStart"/>
      <w:r>
        <w:rPr>
          <w:rFonts w:hint="eastAsia"/>
        </w:rPr>
        <w:t>微信接入</w:t>
      </w:r>
      <w:proofErr w:type="gramEnd"/>
      <w:r>
        <w:rPr>
          <w:rFonts w:hint="eastAsia"/>
        </w:rPr>
        <w:t>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djydevzwwx</w:t>
      </w:r>
      <w:proofErr w:type="spellEnd"/>
      <w:r>
        <w:rPr>
          <w:rFonts w:hint="eastAsia"/>
        </w:rPr>
        <w:t>；</w:t>
      </w:r>
    </w:p>
    <w:p w14:paraId="48B4C620" w14:textId="77777777" w:rsidR="00645FDB" w:rsidRDefault="00645FDB" w:rsidP="00850AD3">
      <w:pPr>
        <w:pStyle w:val="ac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前端部署包在请求后端接口地址中需要增加对应前缀；</w:t>
      </w:r>
    </w:p>
    <w:p w14:paraId="5A218E11" w14:textId="194CF5FD" w:rsidR="00645FDB" w:rsidRDefault="00645FDB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管理端接口前缀：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djydev</w:t>
      </w:r>
      <w:proofErr w:type="spellEnd"/>
      <w:r>
        <w:rPr>
          <w:rFonts w:hint="eastAsia"/>
        </w:rPr>
        <w:t>/api/</w:t>
      </w:r>
    </w:p>
    <w:p w14:paraId="54541736" w14:textId="22437CAE" w:rsidR="00645FDB" w:rsidRDefault="00645FDB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小程序接口前缀：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ebus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djydev</w:t>
      </w:r>
      <w:proofErr w:type="spellEnd"/>
      <w:r>
        <w:rPr>
          <w:rFonts w:hint="eastAsia"/>
        </w:rPr>
        <w:t>/api/</w:t>
      </w:r>
    </w:p>
    <w:p w14:paraId="390B682E" w14:textId="40B9074A" w:rsidR="00645FDB" w:rsidRDefault="00645FDB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政务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前缀：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djydevzwwx</w:t>
      </w:r>
      <w:proofErr w:type="spellEnd"/>
      <w:r>
        <w:rPr>
          <w:rFonts w:hint="eastAsia"/>
        </w:rPr>
        <w:t>/api/</w:t>
      </w:r>
    </w:p>
    <w:p w14:paraId="05A88654" w14:textId="78AC61A2" w:rsidR="00645FDB" w:rsidRDefault="00645FDB" w:rsidP="003B3AB0">
      <w:pPr>
        <w:pStyle w:val="ac"/>
        <w:numPr>
          <w:ilvl w:val="0"/>
          <w:numId w:val="3"/>
        </w:numPr>
        <w:spacing w:line="360" w:lineRule="auto"/>
        <w:ind w:firstLineChars="0"/>
      </w:pPr>
      <w:r>
        <w:t>政务</w:t>
      </w:r>
      <w:proofErr w:type="gramStart"/>
      <w:r>
        <w:t>微信端的</w:t>
      </w:r>
      <w:proofErr w:type="gramEnd"/>
      <w:r>
        <w:t>业务模块需要向</w:t>
      </w:r>
      <w:proofErr w:type="gramStart"/>
      <w:r>
        <w:t>政务微信申请</w:t>
      </w:r>
      <w:proofErr w:type="gramEnd"/>
      <w:r>
        <w:t>应用，并通过应用</w:t>
      </w:r>
      <w:r>
        <w:rPr>
          <w:rFonts w:hint="eastAsia"/>
        </w:rPr>
        <w:t>Bid</w:t>
      </w:r>
      <w:r>
        <w:rPr>
          <w:rFonts w:hint="eastAsia"/>
        </w:rPr>
        <w:t>进行跳转，</w:t>
      </w:r>
      <w:r>
        <w:rPr>
          <w:rFonts w:hint="eastAsia"/>
        </w:rPr>
        <w:t>SIT</w:t>
      </w:r>
      <w:r w:rsidR="003B3AB0">
        <w:rPr>
          <w:rFonts w:hint="eastAsia"/>
        </w:rPr>
        <w:t>环境应用清单见</w:t>
      </w:r>
      <w:r w:rsidR="003B3AB0">
        <w:rPr>
          <w:rFonts w:hint="eastAsia"/>
        </w:rPr>
        <w:t>SVN</w:t>
      </w:r>
      <w:r>
        <w:rPr>
          <w:rFonts w:hint="eastAsia"/>
        </w:rPr>
        <w:t>：</w:t>
      </w:r>
      <w:r w:rsidR="003B3AB0" w:rsidRPr="003B3AB0">
        <w:rPr>
          <w:rFonts w:hint="eastAsia"/>
        </w:rPr>
        <w:t>\08</w:t>
      </w:r>
      <w:r w:rsidR="003B3AB0" w:rsidRPr="003B3AB0">
        <w:rPr>
          <w:rFonts w:hint="eastAsia"/>
        </w:rPr>
        <w:t>·系统信息</w:t>
      </w:r>
      <w:r w:rsidR="003B3AB0" w:rsidRPr="003B3AB0">
        <w:rPr>
          <w:rFonts w:hint="eastAsia"/>
        </w:rPr>
        <w:t>\</w:t>
      </w:r>
      <w:proofErr w:type="gramStart"/>
      <w:r w:rsidR="003B3AB0" w:rsidRPr="003B3AB0">
        <w:rPr>
          <w:rFonts w:hint="eastAsia"/>
        </w:rPr>
        <w:t>腾讯云开发</w:t>
      </w:r>
      <w:proofErr w:type="gramEnd"/>
      <w:r w:rsidR="003B3AB0" w:rsidRPr="003B3AB0">
        <w:rPr>
          <w:rFonts w:hint="eastAsia"/>
        </w:rPr>
        <w:t>环境</w:t>
      </w:r>
      <w:r w:rsidR="003B3AB0">
        <w:rPr>
          <w:rFonts w:hint="eastAsia"/>
        </w:rPr>
        <w:t>\</w:t>
      </w:r>
      <w:r w:rsidR="003B3AB0" w:rsidRPr="003B3AB0">
        <w:rPr>
          <w:rFonts w:hint="eastAsia"/>
        </w:rPr>
        <w:t>政务</w:t>
      </w:r>
      <w:proofErr w:type="gramStart"/>
      <w:r w:rsidR="003B3AB0" w:rsidRPr="003B3AB0">
        <w:rPr>
          <w:rFonts w:hint="eastAsia"/>
        </w:rPr>
        <w:t>微信开发</w:t>
      </w:r>
      <w:proofErr w:type="gramEnd"/>
      <w:r w:rsidR="003B3AB0" w:rsidRPr="003B3AB0">
        <w:rPr>
          <w:rFonts w:hint="eastAsia"/>
        </w:rPr>
        <w:t>环境应用申请</w:t>
      </w:r>
      <w:r w:rsidR="003B3AB0" w:rsidRPr="003B3AB0">
        <w:rPr>
          <w:rFonts w:hint="eastAsia"/>
        </w:rPr>
        <w:t>.</w:t>
      </w:r>
      <w:proofErr w:type="spellStart"/>
      <w:r w:rsidR="003B3AB0" w:rsidRPr="003B3AB0">
        <w:rPr>
          <w:rFonts w:hint="eastAsia"/>
        </w:rPr>
        <w:t>xlsx</w:t>
      </w:r>
      <w:proofErr w:type="spellEnd"/>
    </w:p>
    <w:p w14:paraId="40C2FE16" w14:textId="77777777" w:rsidR="00B2276C" w:rsidRPr="003B3AB0" w:rsidRDefault="00B2276C" w:rsidP="004A6928">
      <w:pPr>
        <w:pStyle w:val="ac"/>
        <w:spacing w:line="360" w:lineRule="auto"/>
        <w:ind w:firstLine="420"/>
      </w:pPr>
    </w:p>
    <w:p w14:paraId="29954000" w14:textId="413D5025" w:rsidR="003B0A91" w:rsidRPr="00CE3E8E" w:rsidRDefault="003B0A91" w:rsidP="00B2276C">
      <w:pPr>
        <w:pStyle w:val="2"/>
        <w:spacing w:before="0" w:beforeAutospacing="0" w:after="0" w:afterAutospacing="0"/>
      </w:pPr>
      <w:bookmarkStart w:id="49" w:name="_Toc15155144"/>
      <w:r w:rsidRPr="00CE3E8E">
        <w:rPr>
          <w:rFonts w:hint="eastAsia"/>
        </w:rPr>
        <w:t>SIT</w:t>
      </w:r>
      <w:r w:rsidRPr="00CE3E8E">
        <w:rPr>
          <w:rFonts w:hint="eastAsia"/>
        </w:rPr>
        <w:t>环境</w:t>
      </w:r>
      <w:bookmarkEnd w:id="49"/>
    </w:p>
    <w:p w14:paraId="56435BFF" w14:textId="41E33DF6" w:rsidR="003B0A91" w:rsidRDefault="00735F11" w:rsidP="004A6928">
      <w:pPr>
        <w:pStyle w:val="ac"/>
        <w:spacing w:line="360" w:lineRule="auto"/>
        <w:ind w:firstLine="420"/>
      </w:pPr>
      <w:r>
        <w:rPr>
          <w:rFonts w:hint="eastAsia"/>
        </w:rPr>
        <w:t>集成测试环境，</w:t>
      </w:r>
      <w:r w:rsidR="00865EB3">
        <w:rPr>
          <w:rFonts w:hint="eastAsia"/>
        </w:rPr>
        <w:t>用于测试人员对系统进行集成测试。</w:t>
      </w:r>
    </w:p>
    <w:p w14:paraId="293E5968" w14:textId="3F1FFA3A" w:rsidR="00136990" w:rsidRDefault="00CC6106" w:rsidP="004A6928">
      <w:pPr>
        <w:pStyle w:val="ac"/>
        <w:spacing w:line="360" w:lineRule="auto"/>
        <w:ind w:firstLine="420"/>
      </w:pPr>
      <w:r>
        <w:t>开发</w:t>
      </w:r>
      <w:r w:rsidR="00B2276C">
        <w:t>和打包</w:t>
      </w:r>
      <w:r>
        <w:t>注意事项如下：</w:t>
      </w:r>
    </w:p>
    <w:p w14:paraId="7D85CBDB" w14:textId="78381491" w:rsidR="00CC6106" w:rsidRDefault="00042C2A" w:rsidP="00850AD3">
      <w:pPr>
        <w:pStyle w:val="ac"/>
        <w:numPr>
          <w:ilvl w:val="0"/>
          <w:numId w:val="7"/>
        </w:numPr>
        <w:spacing w:line="360" w:lineRule="auto"/>
        <w:ind w:firstLineChars="0"/>
      </w:pPr>
      <w:r>
        <w:t>小程序和管理端接入网关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djysit</w:t>
      </w:r>
      <w:r>
        <w:rPr>
          <w:rFonts w:hint="eastAsia"/>
        </w:rPr>
        <w:t>，政务</w:t>
      </w:r>
      <w:proofErr w:type="gramStart"/>
      <w:r>
        <w:rPr>
          <w:rFonts w:hint="eastAsia"/>
        </w:rPr>
        <w:t>微信接入</w:t>
      </w:r>
      <w:proofErr w:type="gramEnd"/>
      <w:r>
        <w:rPr>
          <w:rFonts w:hint="eastAsia"/>
        </w:rPr>
        <w:t>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djysitzwwx</w:t>
      </w:r>
      <w:r>
        <w:rPr>
          <w:rFonts w:hint="eastAsia"/>
        </w:rPr>
        <w:t>；</w:t>
      </w:r>
    </w:p>
    <w:p w14:paraId="1A7A02A1" w14:textId="434C0FD8" w:rsidR="00042C2A" w:rsidRDefault="00042C2A" w:rsidP="00850AD3">
      <w:pPr>
        <w:pStyle w:val="ac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前端部署包在请求后端接口地址中需要增加对应前缀；</w:t>
      </w:r>
    </w:p>
    <w:p w14:paraId="797331D3" w14:textId="77777777" w:rsidR="00042C2A" w:rsidRDefault="00042C2A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管理端接口前缀：</w:t>
      </w:r>
      <w:r>
        <w:rPr>
          <w:rFonts w:hint="eastAsia"/>
        </w:rPr>
        <w:t>/djysit/api/</w:t>
      </w:r>
    </w:p>
    <w:p w14:paraId="534B6975" w14:textId="77777777" w:rsidR="00042C2A" w:rsidRDefault="00042C2A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小程序接口前缀：</w:t>
      </w:r>
      <w:r>
        <w:rPr>
          <w:rFonts w:hint="eastAsia"/>
        </w:rPr>
        <w:t>/ebus/djysit/api/</w:t>
      </w:r>
    </w:p>
    <w:p w14:paraId="35CCD15E" w14:textId="0F198672" w:rsidR="00042C2A" w:rsidRDefault="00042C2A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政务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前缀：</w:t>
      </w:r>
      <w:r>
        <w:rPr>
          <w:rFonts w:hint="eastAsia"/>
        </w:rPr>
        <w:t>/djysitzwwx/api/</w:t>
      </w:r>
    </w:p>
    <w:p w14:paraId="5808B3C6" w14:textId="3E63B472" w:rsidR="00042C2A" w:rsidRDefault="000C0DE1" w:rsidP="003B3AB0">
      <w:pPr>
        <w:pStyle w:val="ac"/>
        <w:numPr>
          <w:ilvl w:val="0"/>
          <w:numId w:val="7"/>
        </w:numPr>
        <w:spacing w:line="360" w:lineRule="auto"/>
        <w:ind w:firstLineChars="0"/>
      </w:pPr>
      <w:r>
        <w:t>政务</w:t>
      </w:r>
      <w:proofErr w:type="gramStart"/>
      <w:r>
        <w:t>微信端的</w:t>
      </w:r>
      <w:proofErr w:type="gramEnd"/>
      <w:r>
        <w:t>业务模块需要向</w:t>
      </w:r>
      <w:proofErr w:type="gramStart"/>
      <w:r>
        <w:t>政务微信申请</w:t>
      </w:r>
      <w:proofErr w:type="gramEnd"/>
      <w:r>
        <w:t>应用，并通过应用</w:t>
      </w:r>
      <w:r>
        <w:rPr>
          <w:rFonts w:hint="eastAsia"/>
        </w:rPr>
        <w:t>Bid</w:t>
      </w:r>
      <w:r>
        <w:rPr>
          <w:rFonts w:hint="eastAsia"/>
        </w:rPr>
        <w:t>进行跳转，</w:t>
      </w:r>
      <w:r>
        <w:rPr>
          <w:rFonts w:hint="eastAsia"/>
        </w:rPr>
        <w:t>SIT</w:t>
      </w:r>
      <w:r w:rsidR="003B3AB0">
        <w:rPr>
          <w:rFonts w:hint="eastAsia"/>
        </w:rPr>
        <w:t>环境应用清单见</w:t>
      </w:r>
      <w:r w:rsidR="003B3AB0">
        <w:rPr>
          <w:rFonts w:hint="eastAsia"/>
        </w:rPr>
        <w:t>SVN</w:t>
      </w:r>
      <w:r>
        <w:rPr>
          <w:rFonts w:hint="eastAsia"/>
        </w:rPr>
        <w:t>：</w:t>
      </w:r>
      <w:r w:rsidR="003B3AB0" w:rsidRPr="003B3AB0">
        <w:rPr>
          <w:rFonts w:hint="eastAsia"/>
        </w:rPr>
        <w:t>\08</w:t>
      </w:r>
      <w:r w:rsidR="003B3AB0" w:rsidRPr="003B3AB0">
        <w:rPr>
          <w:rFonts w:hint="eastAsia"/>
        </w:rPr>
        <w:t>·系统信息</w:t>
      </w:r>
      <w:r w:rsidR="003B3AB0" w:rsidRPr="003B3AB0">
        <w:rPr>
          <w:rFonts w:hint="eastAsia"/>
        </w:rPr>
        <w:t>\SIT</w:t>
      </w:r>
      <w:r w:rsidR="003B3AB0" w:rsidRPr="003B3AB0">
        <w:rPr>
          <w:rFonts w:hint="eastAsia"/>
        </w:rPr>
        <w:t>环境</w:t>
      </w:r>
      <w:r w:rsidR="003B3AB0">
        <w:rPr>
          <w:rFonts w:hint="eastAsia"/>
        </w:rPr>
        <w:t>\</w:t>
      </w:r>
      <w:proofErr w:type="gramStart"/>
      <w:r w:rsidR="003B3AB0" w:rsidRPr="003B3AB0">
        <w:rPr>
          <w:rFonts w:hint="eastAsia"/>
        </w:rPr>
        <w:t>政务微信</w:t>
      </w:r>
      <w:proofErr w:type="gramEnd"/>
      <w:r w:rsidR="003B3AB0" w:rsidRPr="003B3AB0">
        <w:rPr>
          <w:rFonts w:hint="eastAsia"/>
        </w:rPr>
        <w:t>SIT</w:t>
      </w:r>
      <w:r w:rsidR="003B3AB0" w:rsidRPr="003B3AB0">
        <w:rPr>
          <w:rFonts w:hint="eastAsia"/>
        </w:rPr>
        <w:t>环境应用申请</w:t>
      </w:r>
      <w:r w:rsidR="003B3AB0" w:rsidRPr="003B3AB0">
        <w:rPr>
          <w:rFonts w:hint="eastAsia"/>
        </w:rPr>
        <w:t>.</w:t>
      </w:r>
      <w:proofErr w:type="spellStart"/>
      <w:r w:rsidR="003B3AB0" w:rsidRPr="003B3AB0">
        <w:rPr>
          <w:rFonts w:hint="eastAsia"/>
        </w:rPr>
        <w:t>xlsx</w:t>
      </w:r>
      <w:proofErr w:type="spellEnd"/>
    </w:p>
    <w:p w14:paraId="6B2E8D51" w14:textId="77777777" w:rsidR="000C0DE1" w:rsidRDefault="000C0DE1" w:rsidP="004A6928">
      <w:pPr>
        <w:pStyle w:val="ac"/>
        <w:spacing w:line="360" w:lineRule="auto"/>
        <w:ind w:firstLineChars="0" w:firstLine="0"/>
      </w:pPr>
    </w:p>
    <w:p w14:paraId="712D1AC1" w14:textId="1BEAE2E2" w:rsidR="003B0A91" w:rsidRPr="00CE3E8E" w:rsidRDefault="003B0A91" w:rsidP="00B2276C">
      <w:pPr>
        <w:pStyle w:val="2"/>
        <w:spacing w:before="0" w:beforeAutospacing="0" w:after="0" w:afterAutospacing="0"/>
      </w:pPr>
      <w:bookmarkStart w:id="50" w:name="_Toc15155145"/>
      <w:r w:rsidRPr="00CE3E8E">
        <w:rPr>
          <w:rFonts w:hint="eastAsia"/>
        </w:rPr>
        <w:t>UAT</w:t>
      </w:r>
      <w:r w:rsidRPr="00CE3E8E">
        <w:rPr>
          <w:rFonts w:hint="eastAsia"/>
        </w:rPr>
        <w:t>环境</w:t>
      </w:r>
      <w:bookmarkEnd w:id="50"/>
    </w:p>
    <w:p w14:paraId="5A1D98CD" w14:textId="4EB7950C" w:rsidR="003B0A91" w:rsidRDefault="00CC6106" w:rsidP="004A6928">
      <w:pPr>
        <w:pStyle w:val="ac"/>
        <w:spacing w:line="360" w:lineRule="auto"/>
        <w:ind w:firstLine="420"/>
      </w:pP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环境，用于客户体验和验收测试环境。</w:t>
      </w:r>
    </w:p>
    <w:p w14:paraId="089795EC" w14:textId="58682E94" w:rsidR="00103D6C" w:rsidRDefault="00103D6C" w:rsidP="004A6928">
      <w:pPr>
        <w:pStyle w:val="ac"/>
        <w:spacing w:line="360" w:lineRule="auto"/>
        <w:ind w:firstLine="420"/>
      </w:pPr>
      <w:r>
        <w:t>开发</w:t>
      </w:r>
      <w:r w:rsidR="00B2276C">
        <w:t>和打包</w:t>
      </w:r>
      <w:r>
        <w:t>注意事项如下：</w:t>
      </w:r>
    </w:p>
    <w:p w14:paraId="3A5F3E0D" w14:textId="49CFD9E0" w:rsidR="00103D6C" w:rsidRDefault="00103D6C" w:rsidP="00850AD3">
      <w:pPr>
        <w:pStyle w:val="ac"/>
        <w:numPr>
          <w:ilvl w:val="0"/>
          <w:numId w:val="5"/>
        </w:numPr>
        <w:spacing w:line="360" w:lineRule="auto"/>
        <w:ind w:firstLineChars="0"/>
      </w:pPr>
      <w:r>
        <w:t>小程序和管理端接入网关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djyuat</w:t>
      </w:r>
      <w:r>
        <w:rPr>
          <w:rFonts w:hint="eastAsia"/>
        </w:rPr>
        <w:t>，政务</w:t>
      </w:r>
      <w:proofErr w:type="gramStart"/>
      <w:r>
        <w:rPr>
          <w:rFonts w:hint="eastAsia"/>
        </w:rPr>
        <w:t>微信接入</w:t>
      </w:r>
      <w:proofErr w:type="gramEnd"/>
      <w:r>
        <w:rPr>
          <w:rFonts w:hint="eastAsia"/>
        </w:rPr>
        <w:t>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djyuatzwwx</w:t>
      </w:r>
      <w:r>
        <w:rPr>
          <w:rFonts w:hint="eastAsia"/>
        </w:rPr>
        <w:t>；</w:t>
      </w:r>
    </w:p>
    <w:p w14:paraId="72DC3EDA" w14:textId="77777777" w:rsidR="00103D6C" w:rsidRDefault="00103D6C" w:rsidP="00850AD3">
      <w:pPr>
        <w:pStyle w:val="ac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前端部署包在请求后端接口地址中需要增加对应前缀；</w:t>
      </w:r>
    </w:p>
    <w:p w14:paraId="06643200" w14:textId="5EDBAB7F" w:rsidR="00103D6C" w:rsidRDefault="00103D6C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管理端接口前缀：</w:t>
      </w:r>
      <w:r>
        <w:rPr>
          <w:rFonts w:hint="eastAsia"/>
        </w:rPr>
        <w:t>/djyuat/api/</w:t>
      </w:r>
    </w:p>
    <w:p w14:paraId="4CDEE6C4" w14:textId="0099BA0C" w:rsidR="00103D6C" w:rsidRDefault="00103D6C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小程序接口前缀：</w:t>
      </w:r>
      <w:r>
        <w:rPr>
          <w:rFonts w:hint="eastAsia"/>
        </w:rPr>
        <w:t>/ebus/djyuat/api/</w:t>
      </w:r>
    </w:p>
    <w:p w14:paraId="1E47D2F5" w14:textId="193D166F" w:rsidR="00103D6C" w:rsidRDefault="00103D6C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政务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前缀：</w:t>
      </w:r>
      <w:r>
        <w:rPr>
          <w:rFonts w:hint="eastAsia"/>
        </w:rPr>
        <w:t>/djyuatzwwx/api/</w:t>
      </w:r>
    </w:p>
    <w:p w14:paraId="4474CE1B" w14:textId="12E418DF" w:rsidR="00103D6C" w:rsidRDefault="00103D6C" w:rsidP="003B3AB0">
      <w:pPr>
        <w:pStyle w:val="ac"/>
        <w:numPr>
          <w:ilvl w:val="0"/>
          <w:numId w:val="5"/>
        </w:numPr>
        <w:spacing w:line="360" w:lineRule="auto"/>
        <w:ind w:firstLineChars="0"/>
      </w:pPr>
      <w:r>
        <w:t>政务</w:t>
      </w:r>
      <w:proofErr w:type="gramStart"/>
      <w:r>
        <w:t>微信端的</w:t>
      </w:r>
      <w:proofErr w:type="gramEnd"/>
      <w:r>
        <w:t>业务模块需要向</w:t>
      </w:r>
      <w:proofErr w:type="gramStart"/>
      <w:r>
        <w:t>政务微信申请</w:t>
      </w:r>
      <w:proofErr w:type="gramEnd"/>
      <w:r>
        <w:t>应用，并通过应用</w:t>
      </w:r>
      <w:r>
        <w:rPr>
          <w:rFonts w:hint="eastAsia"/>
        </w:rPr>
        <w:t>Bid</w:t>
      </w:r>
      <w:r>
        <w:rPr>
          <w:rFonts w:hint="eastAsia"/>
        </w:rPr>
        <w:t>进行跳转，</w:t>
      </w:r>
      <w:r>
        <w:rPr>
          <w:rFonts w:hint="eastAsia"/>
        </w:rPr>
        <w:t>SIT</w:t>
      </w:r>
      <w:r w:rsidR="003B3AB0">
        <w:rPr>
          <w:rFonts w:hint="eastAsia"/>
        </w:rPr>
        <w:t>环境应用清单见</w:t>
      </w:r>
      <w:r w:rsidR="003B3AB0">
        <w:rPr>
          <w:rFonts w:hint="eastAsia"/>
        </w:rPr>
        <w:t>SVN</w:t>
      </w:r>
      <w:r>
        <w:rPr>
          <w:rFonts w:hint="eastAsia"/>
        </w:rPr>
        <w:t>：</w:t>
      </w:r>
      <w:r w:rsidR="003B3AB0" w:rsidRPr="003B3AB0">
        <w:rPr>
          <w:rFonts w:hint="eastAsia"/>
        </w:rPr>
        <w:t>\08</w:t>
      </w:r>
      <w:r w:rsidR="003B3AB0" w:rsidRPr="003B3AB0">
        <w:rPr>
          <w:rFonts w:hint="eastAsia"/>
        </w:rPr>
        <w:t>·系统信息</w:t>
      </w:r>
      <w:r w:rsidR="003B3AB0" w:rsidRPr="003B3AB0">
        <w:rPr>
          <w:rFonts w:hint="eastAsia"/>
        </w:rPr>
        <w:t>\UAT</w:t>
      </w:r>
      <w:r w:rsidR="003B3AB0" w:rsidRPr="003B3AB0">
        <w:rPr>
          <w:rFonts w:hint="eastAsia"/>
        </w:rPr>
        <w:t>环境</w:t>
      </w:r>
      <w:r w:rsidR="003B3AB0">
        <w:rPr>
          <w:rFonts w:hint="eastAsia"/>
        </w:rPr>
        <w:t>\</w:t>
      </w:r>
      <w:proofErr w:type="gramStart"/>
      <w:r w:rsidR="003B3AB0" w:rsidRPr="003B3AB0">
        <w:rPr>
          <w:rFonts w:hint="eastAsia"/>
        </w:rPr>
        <w:t>政务微信</w:t>
      </w:r>
      <w:proofErr w:type="gramEnd"/>
      <w:r w:rsidR="003B3AB0" w:rsidRPr="003B3AB0">
        <w:rPr>
          <w:rFonts w:hint="eastAsia"/>
        </w:rPr>
        <w:t>UAT</w:t>
      </w:r>
      <w:r w:rsidR="003B3AB0" w:rsidRPr="003B3AB0">
        <w:rPr>
          <w:rFonts w:hint="eastAsia"/>
        </w:rPr>
        <w:t>环境应用申请</w:t>
      </w:r>
      <w:r w:rsidR="003B3AB0" w:rsidRPr="003B3AB0">
        <w:rPr>
          <w:rFonts w:hint="eastAsia"/>
        </w:rPr>
        <w:t>.</w:t>
      </w:r>
      <w:proofErr w:type="spellStart"/>
      <w:r w:rsidR="003B3AB0" w:rsidRPr="003B3AB0">
        <w:rPr>
          <w:rFonts w:hint="eastAsia"/>
        </w:rPr>
        <w:t>xlsx</w:t>
      </w:r>
      <w:proofErr w:type="spellEnd"/>
    </w:p>
    <w:p w14:paraId="10C27E59" w14:textId="77777777" w:rsidR="00CC6106" w:rsidRPr="00CC6106" w:rsidRDefault="00CC6106" w:rsidP="004A6928">
      <w:pPr>
        <w:pStyle w:val="ac"/>
        <w:spacing w:line="360" w:lineRule="auto"/>
        <w:ind w:firstLine="420"/>
      </w:pPr>
    </w:p>
    <w:p w14:paraId="3C7BE643" w14:textId="6F2E2303" w:rsidR="003B0A91" w:rsidRPr="00CE3E8E" w:rsidRDefault="003B0A91" w:rsidP="00B2276C">
      <w:pPr>
        <w:pStyle w:val="2"/>
        <w:spacing w:before="0" w:beforeAutospacing="0" w:after="0" w:afterAutospacing="0"/>
      </w:pPr>
      <w:bookmarkStart w:id="51" w:name="_Toc15155146"/>
      <w:r w:rsidRPr="00CE3E8E">
        <w:rPr>
          <w:rFonts w:hint="eastAsia"/>
        </w:rPr>
        <w:t>生产环境</w:t>
      </w:r>
      <w:bookmarkEnd w:id="51"/>
    </w:p>
    <w:p w14:paraId="2EC1CADD" w14:textId="2FCFD50F" w:rsidR="000B1E12" w:rsidRDefault="000B1E12" w:rsidP="000B1E12">
      <w:pPr>
        <w:pStyle w:val="ac"/>
        <w:spacing w:line="360" w:lineRule="auto"/>
        <w:ind w:firstLine="420"/>
      </w:pPr>
      <w:r>
        <w:t>开发</w:t>
      </w:r>
      <w:r w:rsidR="00B2276C">
        <w:t>和打包</w:t>
      </w:r>
      <w:r>
        <w:t>注意事项如下：</w:t>
      </w:r>
    </w:p>
    <w:p w14:paraId="5B903D5A" w14:textId="684E1F93" w:rsidR="000B1E12" w:rsidRDefault="000B1E12" w:rsidP="00850AD3">
      <w:pPr>
        <w:pStyle w:val="ac"/>
        <w:numPr>
          <w:ilvl w:val="0"/>
          <w:numId w:val="6"/>
        </w:numPr>
        <w:spacing w:line="360" w:lineRule="auto"/>
        <w:ind w:firstLineChars="0"/>
      </w:pPr>
      <w:r>
        <w:t>小程序和管理端接入网关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gddjy</w:t>
      </w:r>
      <w:r>
        <w:rPr>
          <w:rFonts w:hint="eastAsia"/>
        </w:rPr>
        <w:t>，政务</w:t>
      </w:r>
      <w:proofErr w:type="gramStart"/>
      <w:r>
        <w:rPr>
          <w:rFonts w:hint="eastAsia"/>
        </w:rPr>
        <w:t>微信接入</w:t>
      </w:r>
      <w:proofErr w:type="gramEnd"/>
      <w:r>
        <w:rPr>
          <w:rFonts w:hint="eastAsia"/>
        </w:rPr>
        <w:t>网关</w:t>
      </w:r>
      <w:r>
        <w:rPr>
          <w:rFonts w:hint="eastAsia"/>
        </w:rPr>
        <w:t>paasid</w:t>
      </w:r>
      <w:r>
        <w:rPr>
          <w:rFonts w:hint="eastAsia"/>
        </w:rPr>
        <w:t>为</w:t>
      </w:r>
      <w:r>
        <w:rPr>
          <w:rFonts w:hint="eastAsia"/>
        </w:rPr>
        <w:t>gddjyzwwx</w:t>
      </w:r>
      <w:r>
        <w:rPr>
          <w:rFonts w:hint="eastAsia"/>
        </w:rPr>
        <w:t>；</w:t>
      </w:r>
    </w:p>
    <w:p w14:paraId="478E80F5" w14:textId="77777777" w:rsidR="000B1E12" w:rsidRDefault="000B1E12" w:rsidP="00850AD3">
      <w:pPr>
        <w:pStyle w:val="ac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前端部署包在请求后端接口地址中需要增加对应前缀；</w:t>
      </w:r>
    </w:p>
    <w:p w14:paraId="40F619FC" w14:textId="5AD3A87E" w:rsidR="000B1E12" w:rsidRDefault="000B1E12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管理端接口前缀：</w:t>
      </w:r>
      <w:r>
        <w:rPr>
          <w:rFonts w:hint="eastAsia"/>
        </w:rPr>
        <w:t>/gddjy/api/</w:t>
      </w:r>
    </w:p>
    <w:p w14:paraId="3C4FB05D" w14:textId="16B28F10" w:rsidR="000B1E12" w:rsidRDefault="000B1E12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小程序接口前缀：</w:t>
      </w:r>
      <w:r>
        <w:rPr>
          <w:rFonts w:hint="eastAsia"/>
        </w:rPr>
        <w:t>/ebus/gddjy/api/</w:t>
      </w:r>
    </w:p>
    <w:p w14:paraId="582DB521" w14:textId="06A746AF" w:rsidR="000B1E12" w:rsidRDefault="000B1E12" w:rsidP="00850AD3">
      <w:pPr>
        <w:pStyle w:val="ac"/>
        <w:numPr>
          <w:ilvl w:val="2"/>
          <w:numId w:val="4"/>
        </w:numPr>
        <w:spacing w:line="360" w:lineRule="auto"/>
        <w:ind w:firstLineChars="0"/>
      </w:pPr>
      <w:r>
        <w:rPr>
          <w:rFonts w:hint="eastAsia"/>
        </w:rPr>
        <w:t>政务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前缀：</w:t>
      </w:r>
      <w:r>
        <w:rPr>
          <w:rFonts w:hint="eastAsia"/>
        </w:rPr>
        <w:t>/gddjyzwwx/api/</w:t>
      </w:r>
    </w:p>
    <w:p w14:paraId="6C8A888E" w14:textId="76D14FA9" w:rsidR="000B1E12" w:rsidRDefault="000B1E12" w:rsidP="003B3AB0">
      <w:pPr>
        <w:pStyle w:val="ac"/>
        <w:numPr>
          <w:ilvl w:val="0"/>
          <w:numId w:val="6"/>
        </w:numPr>
        <w:spacing w:line="360" w:lineRule="auto"/>
        <w:ind w:firstLineChars="0"/>
      </w:pPr>
      <w:r>
        <w:t>政务</w:t>
      </w:r>
      <w:proofErr w:type="gramStart"/>
      <w:r>
        <w:t>微信端的</w:t>
      </w:r>
      <w:proofErr w:type="gramEnd"/>
      <w:r>
        <w:t>业务模块需要向</w:t>
      </w:r>
      <w:proofErr w:type="gramStart"/>
      <w:r>
        <w:t>政务微信申请</w:t>
      </w:r>
      <w:proofErr w:type="gramEnd"/>
      <w:r>
        <w:t>应用，并通过应用</w:t>
      </w:r>
      <w:r>
        <w:rPr>
          <w:rFonts w:hint="eastAsia"/>
        </w:rPr>
        <w:t>Bid</w:t>
      </w:r>
      <w:r>
        <w:rPr>
          <w:rFonts w:hint="eastAsia"/>
        </w:rPr>
        <w:t>进行跳转，</w:t>
      </w:r>
      <w:r>
        <w:rPr>
          <w:rFonts w:hint="eastAsia"/>
        </w:rPr>
        <w:t>SIT</w:t>
      </w:r>
      <w:r>
        <w:rPr>
          <w:rFonts w:hint="eastAsia"/>
        </w:rPr>
        <w:t>环境应用清单</w:t>
      </w:r>
      <w:r w:rsidR="003B3AB0">
        <w:rPr>
          <w:rFonts w:hint="eastAsia"/>
        </w:rPr>
        <w:t>见</w:t>
      </w:r>
      <w:r w:rsidR="003B3AB0">
        <w:rPr>
          <w:rFonts w:hint="eastAsia"/>
        </w:rPr>
        <w:t>SVN</w:t>
      </w:r>
      <w:r>
        <w:rPr>
          <w:rFonts w:hint="eastAsia"/>
        </w:rPr>
        <w:t>：</w:t>
      </w:r>
      <w:r w:rsidR="003B3AB0" w:rsidRPr="003B3AB0">
        <w:rPr>
          <w:rFonts w:hint="eastAsia"/>
        </w:rPr>
        <w:t>\08</w:t>
      </w:r>
      <w:r w:rsidR="003B3AB0" w:rsidRPr="003B3AB0">
        <w:rPr>
          <w:rFonts w:hint="eastAsia"/>
        </w:rPr>
        <w:t>·系统信息</w:t>
      </w:r>
      <w:r w:rsidR="003B3AB0" w:rsidRPr="003B3AB0">
        <w:rPr>
          <w:rFonts w:hint="eastAsia"/>
        </w:rPr>
        <w:t>\</w:t>
      </w:r>
      <w:r w:rsidR="003B3AB0" w:rsidRPr="003B3AB0">
        <w:rPr>
          <w:rFonts w:hint="eastAsia"/>
        </w:rPr>
        <w:t>生产环境</w:t>
      </w:r>
      <w:r w:rsidR="003B3AB0">
        <w:rPr>
          <w:rFonts w:hint="eastAsia"/>
        </w:rPr>
        <w:t>\</w:t>
      </w:r>
      <w:r w:rsidR="003B3AB0" w:rsidRPr="003B3AB0">
        <w:rPr>
          <w:rFonts w:hint="eastAsia"/>
        </w:rPr>
        <w:t>政务</w:t>
      </w:r>
      <w:proofErr w:type="gramStart"/>
      <w:r w:rsidR="003B3AB0" w:rsidRPr="003B3AB0">
        <w:rPr>
          <w:rFonts w:hint="eastAsia"/>
        </w:rPr>
        <w:t>微信应用</w:t>
      </w:r>
      <w:proofErr w:type="gramEnd"/>
      <w:r w:rsidR="003B3AB0" w:rsidRPr="003B3AB0">
        <w:rPr>
          <w:rFonts w:hint="eastAsia"/>
        </w:rPr>
        <w:t>申请【广东党建云生产环境】</w:t>
      </w:r>
      <w:r w:rsidR="003B3AB0" w:rsidRPr="003B3AB0">
        <w:rPr>
          <w:rFonts w:hint="eastAsia"/>
        </w:rPr>
        <w:t>.</w:t>
      </w:r>
      <w:proofErr w:type="spellStart"/>
      <w:r w:rsidR="003B3AB0" w:rsidRPr="003B3AB0">
        <w:rPr>
          <w:rFonts w:hint="eastAsia"/>
        </w:rPr>
        <w:t>xlsx</w:t>
      </w:r>
      <w:proofErr w:type="spellEnd"/>
    </w:p>
    <w:p w14:paraId="164B5A35" w14:textId="2EA9830E" w:rsidR="00C34774" w:rsidRDefault="00C34774" w:rsidP="006D5023">
      <w:pPr>
        <w:pStyle w:val="ac"/>
        <w:spacing w:line="360" w:lineRule="auto"/>
        <w:ind w:firstLineChars="0" w:firstLine="0"/>
      </w:pPr>
    </w:p>
    <w:p w14:paraId="1483F118" w14:textId="77777777" w:rsidR="0015204E" w:rsidRPr="0015204E" w:rsidRDefault="0015204E" w:rsidP="0015204E"/>
    <w:sectPr w:rsidR="0015204E" w:rsidRPr="0015204E">
      <w:headerReference w:type="default" r:id="rId18"/>
      <w:footerReference w:type="default" r:id="rId19"/>
      <w:pgSz w:w="11906" w:h="16838"/>
      <w:pgMar w:top="1440" w:right="1701" w:bottom="1440" w:left="1701" w:header="851" w:footer="851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49A59" w14:textId="77777777" w:rsidR="006253D5" w:rsidRDefault="006253D5">
      <w:r>
        <w:separator/>
      </w:r>
    </w:p>
  </w:endnote>
  <w:endnote w:type="continuationSeparator" w:id="0">
    <w:p w14:paraId="5FF46539" w14:textId="77777777" w:rsidR="006253D5" w:rsidRDefault="0062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BC6D0" w14:textId="0776B55D" w:rsidR="006103DE" w:rsidRDefault="006103DE">
    <w:pPr>
      <w:pStyle w:val="ad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CE4019">
      <w:rPr>
        <w:rStyle w:val="a5"/>
        <w:noProof/>
      </w:rPr>
      <w:t>10</w:t>
    </w:r>
    <w:r>
      <w:fldChar w:fldCharType="end"/>
    </w:r>
    <w:r>
      <w:rPr>
        <w:rStyle w:val="a5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CEAB6" w14:textId="77777777" w:rsidR="006253D5" w:rsidRDefault="006253D5">
      <w:r>
        <w:separator/>
      </w:r>
    </w:p>
  </w:footnote>
  <w:footnote w:type="continuationSeparator" w:id="0">
    <w:p w14:paraId="6F29679D" w14:textId="77777777" w:rsidR="006253D5" w:rsidRDefault="00625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11905" w14:textId="397E33BE" w:rsidR="006103DE" w:rsidRDefault="006103DE" w:rsidP="001017B5">
    <w:pPr>
      <w:pStyle w:val="ab"/>
      <w:tabs>
        <w:tab w:val="clear" w:pos="8306"/>
        <w:tab w:val="right" w:pos="8460"/>
      </w:tabs>
    </w:pPr>
    <w:r>
      <w:rPr>
        <w:rFonts w:hint="eastAsia"/>
      </w:rPr>
      <w:t>发布流程及规范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32CCC"/>
    <w:multiLevelType w:val="hybridMultilevel"/>
    <w:tmpl w:val="9CDE8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144311"/>
    <w:multiLevelType w:val="hybridMultilevel"/>
    <w:tmpl w:val="DFE4C440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877C37"/>
    <w:multiLevelType w:val="hybridMultilevel"/>
    <w:tmpl w:val="7846B316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4D7ABB"/>
    <w:multiLevelType w:val="hybridMultilevel"/>
    <w:tmpl w:val="309C53A2"/>
    <w:lvl w:ilvl="0" w:tplc="BD16879E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E663C"/>
    <w:multiLevelType w:val="hybridMultilevel"/>
    <w:tmpl w:val="9982A0BA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E9251DE"/>
    <w:multiLevelType w:val="hybridMultilevel"/>
    <w:tmpl w:val="DFE4C440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FA213F"/>
    <w:multiLevelType w:val="hybridMultilevel"/>
    <w:tmpl w:val="7846B316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5210D4"/>
    <w:multiLevelType w:val="hybridMultilevel"/>
    <w:tmpl w:val="7846B316"/>
    <w:lvl w:ilvl="0" w:tplc="B39278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8E38E9"/>
    <w:multiLevelType w:val="hybridMultilevel"/>
    <w:tmpl w:val="0F42BC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8AA40B1"/>
    <w:multiLevelType w:val="hybridMultilevel"/>
    <w:tmpl w:val="E9B2FFE2"/>
    <w:lvl w:ilvl="0" w:tplc="C25CFD36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3F1135"/>
    <w:multiLevelType w:val="hybridMultilevel"/>
    <w:tmpl w:val="C54EBD9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11D5B06"/>
    <w:multiLevelType w:val="multilevel"/>
    <w:tmpl w:val="66FC4E8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63545461"/>
    <w:multiLevelType w:val="hybridMultilevel"/>
    <w:tmpl w:val="C31A5D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1DD7F92"/>
    <w:multiLevelType w:val="hybridMultilevel"/>
    <w:tmpl w:val="C54EBD9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B6"/>
    <w:rsid w:val="000003D9"/>
    <w:rsid w:val="000007B9"/>
    <w:rsid w:val="00020207"/>
    <w:rsid w:val="0002209A"/>
    <w:rsid w:val="00031397"/>
    <w:rsid w:val="00035105"/>
    <w:rsid w:val="00035BA8"/>
    <w:rsid w:val="00042C2A"/>
    <w:rsid w:val="0004454F"/>
    <w:rsid w:val="00045476"/>
    <w:rsid w:val="00045995"/>
    <w:rsid w:val="00046DA6"/>
    <w:rsid w:val="0004704C"/>
    <w:rsid w:val="0005009F"/>
    <w:rsid w:val="00050421"/>
    <w:rsid w:val="00052FAF"/>
    <w:rsid w:val="0005527A"/>
    <w:rsid w:val="000557D0"/>
    <w:rsid w:val="000575E8"/>
    <w:rsid w:val="0005786E"/>
    <w:rsid w:val="00060DB0"/>
    <w:rsid w:val="000620DE"/>
    <w:rsid w:val="00062365"/>
    <w:rsid w:val="00067A4A"/>
    <w:rsid w:val="00070461"/>
    <w:rsid w:val="00072247"/>
    <w:rsid w:val="00073333"/>
    <w:rsid w:val="00074865"/>
    <w:rsid w:val="00076630"/>
    <w:rsid w:val="00076E8B"/>
    <w:rsid w:val="00076F8B"/>
    <w:rsid w:val="00083BFC"/>
    <w:rsid w:val="00087AD7"/>
    <w:rsid w:val="00090ACA"/>
    <w:rsid w:val="000913D5"/>
    <w:rsid w:val="00091A70"/>
    <w:rsid w:val="00095D30"/>
    <w:rsid w:val="000A71C4"/>
    <w:rsid w:val="000B178D"/>
    <w:rsid w:val="000B1E12"/>
    <w:rsid w:val="000B2A37"/>
    <w:rsid w:val="000B62CC"/>
    <w:rsid w:val="000C0DE1"/>
    <w:rsid w:val="000D0729"/>
    <w:rsid w:val="000D3563"/>
    <w:rsid w:val="000D3DCF"/>
    <w:rsid w:val="000E1326"/>
    <w:rsid w:val="000E4457"/>
    <w:rsid w:val="000E7DBC"/>
    <w:rsid w:val="000E7EC0"/>
    <w:rsid w:val="000F0BB8"/>
    <w:rsid w:val="000F0DCB"/>
    <w:rsid w:val="000F1786"/>
    <w:rsid w:val="000F3195"/>
    <w:rsid w:val="000F60AB"/>
    <w:rsid w:val="000F703A"/>
    <w:rsid w:val="000F7EC3"/>
    <w:rsid w:val="00101365"/>
    <w:rsid w:val="00101472"/>
    <w:rsid w:val="001017B5"/>
    <w:rsid w:val="0010267F"/>
    <w:rsid w:val="00103647"/>
    <w:rsid w:val="00103D6C"/>
    <w:rsid w:val="00103D85"/>
    <w:rsid w:val="00104D04"/>
    <w:rsid w:val="0010750C"/>
    <w:rsid w:val="00111E11"/>
    <w:rsid w:val="0011406B"/>
    <w:rsid w:val="00120B00"/>
    <w:rsid w:val="001236B4"/>
    <w:rsid w:val="00124743"/>
    <w:rsid w:val="00134B9F"/>
    <w:rsid w:val="00136990"/>
    <w:rsid w:val="00140899"/>
    <w:rsid w:val="00141F4F"/>
    <w:rsid w:val="00143449"/>
    <w:rsid w:val="00143B09"/>
    <w:rsid w:val="00143E65"/>
    <w:rsid w:val="0015134C"/>
    <w:rsid w:val="0015204E"/>
    <w:rsid w:val="00154BF6"/>
    <w:rsid w:val="001649EF"/>
    <w:rsid w:val="00164F8B"/>
    <w:rsid w:val="00176927"/>
    <w:rsid w:val="001819AA"/>
    <w:rsid w:val="001822AF"/>
    <w:rsid w:val="00183315"/>
    <w:rsid w:val="00192F0C"/>
    <w:rsid w:val="00195E6A"/>
    <w:rsid w:val="00197BA4"/>
    <w:rsid w:val="001A1B1B"/>
    <w:rsid w:val="001B205B"/>
    <w:rsid w:val="001B23D1"/>
    <w:rsid w:val="001B57A9"/>
    <w:rsid w:val="001C3467"/>
    <w:rsid w:val="001C3498"/>
    <w:rsid w:val="001C59DD"/>
    <w:rsid w:val="001D088E"/>
    <w:rsid w:val="001E15A9"/>
    <w:rsid w:val="001E4CD0"/>
    <w:rsid w:val="001E5F65"/>
    <w:rsid w:val="001E65DB"/>
    <w:rsid w:val="001F081A"/>
    <w:rsid w:val="001F6671"/>
    <w:rsid w:val="00200D7E"/>
    <w:rsid w:val="00202910"/>
    <w:rsid w:val="00204B40"/>
    <w:rsid w:val="00213F22"/>
    <w:rsid w:val="00214054"/>
    <w:rsid w:val="002215EF"/>
    <w:rsid w:val="00221A84"/>
    <w:rsid w:val="0022256C"/>
    <w:rsid w:val="002232D6"/>
    <w:rsid w:val="00226983"/>
    <w:rsid w:val="00227E0F"/>
    <w:rsid w:val="002331FA"/>
    <w:rsid w:val="0023383F"/>
    <w:rsid w:val="0024018C"/>
    <w:rsid w:val="002422B4"/>
    <w:rsid w:val="0024370B"/>
    <w:rsid w:val="002532CE"/>
    <w:rsid w:val="002612A3"/>
    <w:rsid w:val="00264513"/>
    <w:rsid w:val="00264D4B"/>
    <w:rsid w:val="002706DA"/>
    <w:rsid w:val="00270917"/>
    <w:rsid w:val="002722CB"/>
    <w:rsid w:val="002744BE"/>
    <w:rsid w:val="00274DDD"/>
    <w:rsid w:val="00283D0B"/>
    <w:rsid w:val="002853A6"/>
    <w:rsid w:val="0029067D"/>
    <w:rsid w:val="002924CB"/>
    <w:rsid w:val="00294CC7"/>
    <w:rsid w:val="00296C10"/>
    <w:rsid w:val="002A3196"/>
    <w:rsid w:val="002A5244"/>
    <w:rsid w:val="002A5BE1"/>
    <w:rsid w:val="002B10F8"/>
    <w:rsid w:val="002B601F"/>
    <w:rsid w:val="002B6383"/>
    <w:rsid w:val="002B7A3D"/>
    <w:rsid w:val="002C0657"/>
    <w:rsid w:val="002C1193"/>
    <w:rsid w:val="002C2442"/>
    <w:rsid w:val="002C47F0"/>
    <w:rsid w:val="002C7CBD"/>
    <w:rsid w:val="002C7EA0"/>
    <w:rsid w:val="002D2E66"/>
    <w:rsid w:val="002D3EBA"/>
    <w:rsid w:val="002D4E1E"/>
    <w:rsid w:val="002D5862"/>
    <w:rsid w:val="002D7052"/>
    <w:rsid w:val="002E0DEE"/>
    <w:rsid w:val="002E108A"/>
    <w:rsid w:val="002E3E79"/>
    <w:rsid w:val="002E6AFF"/>
    <w:rsid w:val="002E6C81"/>
    <w:rsid w:val="002E7972"/>
    <w:rsid w:val="002F10A3"/>
    <w:rsid w:val="002F1BE0"/>
    <w:rsid w:val="002F3FCD"/>
    <w:rsid w:val="002F7982"/>
    <w:rsid w:val="00301F2B"/>
    <w:rsid w:val="00305A62"/>
    <w:rsid w:val="00306BD8"/>
    <w:rsid w:val="00307120"/>
    <w:rsid w:val="00312726"/>
    <w:rsid w:val="00315D23"/>
    <w:rsid w:val="0032474D"/>
    <w:rsid w:val="00333669"/>
    <w:rsid w:val="00333D52"/>
    <w:rsid w:val="00335265"/>
    <w:rsid w:val="003359C9"/>
    <w:rsid w:val="00336EDC"/>
    <w:rsid w:val="00336EFB"/>
    <w:rsid w:val="00340D73"/>
    <w:rsid w:val="00342263"/>
    <w:rsid w:val="00344480"/>
    <w:rsid w:val="00344980"/>
    <w:rsid w:val="00352B0C"/>
    <w:rsid w:val="00363FB6"/>
    <w:rsid w:val="00365245"/>
    <w:rsid w:val="00366847"/>
    <w:rsid w:val="00372453"/>
    <w:rsid w:val="00372E18"/>
    <w:rsid w:val="00374820"/>
    <w:rsid w:val="003756FC"/>
    <w:rsid w:val="00381ED6"/>
    <w:rsid w:val="00386DC0"/>
    <w:rsid w:val="003922AF"/>
    <w:rsid w:val="003946E0"/>
    <w:rsid w:val="00395B6B"/>
    <w:rsid w:val="003A48E5"/>
    <w:rsid w:val="003A72C5"/>
    <w:rsid w:val="003A75F2"/>
    <w:rsid w:val="003B095A"/>
    <w:rsid w:val="003B0A91"/>
    <w:rsid w:val="003B3AB0"/>
    <w:rsid w:val="003B6511"/>
    <w:rsid w:val="003C5D12"/>
    <w:rsid w:val="003D170B"/>
    <w:rsid w:val="003D32EA"/>
    <w:rsid w:val="003D770F"/>
    <w:rsid w:val="003E140D"/>
    <w:rsid w:val="003E43EB"/>
    <w:rsid w:val="003E5F9D"/>
    <w:rsid w:val="003E60BE"/>
    <w:rsid w:val="003E6ECB"/>
    <w:rsid w:val="003E783E"/>
    <w:rsid w:val="003F1D44"/>
    <w:rsid w:val="003F2E9C"/>
    <w:rsid w:val="003F474A"/>
    <w:rsid w:val="003F4C13"/>
    <w:rsid w:val="003F6A30"/>
    <w:rsid w:val="003F6F62"/>
    <w:rsid w:val="003F79C7"/>
    <w:rsid w:val="003F7F04"/>
    <w:rsid w:val="00402457"/>
    <w:rsid w:val="00404F44"/>
    <w:rsid w:val="0040522E"/>
    <w:rsid w:val="00407574"/>
    <w:rsid w:val="00407A0F"/>
    <w:rsid w:val="00410E19"/>
    <w:rsid w:val="00411605"/>
    <w:rsid w:val="00417410"/>
    <w:rsid w:val="004210D0"/>
    <w:rsid w:val="0042403C"/>
    <w:rsid w:val="00431357"/>
    <w:rsid w:val="0043373F"/>
    <w:rsid w:val="0043377F"/>
    <w:rsid w:val="00434436"/>
    <w:rsid w:val="00436430"/>
    <w:rsid w:val="00445617"/>
    <w:rsid w:val="00446D07"/>
    <w:rsid w:val="00447129"/>
    <w:rsid w:val="004516A8"/>
    <w:rsid w:val="00451CDF"/>
    <w:rsid w:val="00454862"/>
    <w:rsid w:val="00456322"/>
    <w:rsid w:val="00461A26"/>
    <w:rsid w:val="00462ECF"/>
    <w:rsid w:val="004665DE"/>
    <w:rsid w:val="00471B8F"/>
    <w:rsid w:val="004723F2"/>
    <w:rsid w:val="004724F0"/>
    <w:rsid w:val="0047711D"/>
    <w:rsid w:val="00494C2D"/>
    <w:rsid w:val="00496251"/>
    <w:rsid w:val="004A5D31"/>
    <w:rsid w:val="004A6928"/>
    <w:rsid w:val="004B00DE"/>
    <w:rsid w:val="004B5A29"/>
    <w:rsid w:val="004B74F6"/>
    <w:rsid w:val="004C1944"/>
    <w:rsid w:val="004C4167"/>
    <w:rsid w:val="004C4AE0"/>
    <w:rsid w:val="004D1C67"/>
    <w:rsid w:val="004D3FEA"/>
    <w:rsid w:val="004D6B0A"/>
    <w:rsid w:val="004E0E83"/>
    <w:rsid w:val="004E216E"/>
    <w:rsid w:val="004E23C1"/>
    <w:rsid w:val="004E26FF"/>
    <w:rsid w:val="004E69F1"/>
    <w:rsid w:val="004E74AD"/>
    <w:rsid w:val="004F4584"/>
    <w:rsid w:val="00500D43"/>
    <w:rsid w:val="0050436A"/>
    <w:rsid w:val="0050520C"/>
    <w:rsid w:val="00510223"/>
    <w:rsid w:val="00511349"/>
    <w:rsid w:val="00517A69"/>
    <w:rsid w:val="00521783"/>
    <w:rsid w:val="00526F5E"/>
    <w:rsid w:val="00532DFA"/>
    <w:rsid w:val="00536163"/>
    <w:rsid w:val="00537FC6"/>
    <w:rsid w:val="0054212E"/>
    <w:rsid w:val="0054435E"/>
    <w:rsid w:val="00544371"/>
    <w:rsid w:val="00545BF6"/>
    <w:rsid w:val="00546224"/>
    <w:rsid w:val="00546C73"/>
    <w:rsid w:val="00547E71"/>
    <w:rsid w:val="005516F0"/>
    <w:rsid w:val="00554B46"/>
    <w:rsid w:val="0056113D"/>
    <w:rsid w:val="0056183A"/>
    <w:rsid w:val="0056226A"/>
    <w:rsid w:val="0056483E"/>
    <w:rsid w:val="00565C48"/>
    <w:rsid w:val="005726CD"/>
    <w:rsid w:val="00572E55"/>
    <w:rsid w:val="005733D5"/>
    <w:rsid w:val="005751D6"/>
    <w:rsid w:val="00577892"/>
    <w:rsid w:val="00597359"/>
    <w:rsid w:val="005973F3"/>
    <w:rsid w:val="005A1555"/>
    <w:rsid w:val="005A1FFF"/>
    <w:rsid w:val="005A4BD5"/>
    <w:rsid w:val="005A4D9A"/>
    <w:rsid w:val="005B26AF"/>
    <w:rsid w:val="005B4684"/>
    <w:rsid w:val="005B718C"/>
    <w:rsid w:val="005B7976"/>
    <w:rsid w:val="005B7E28"/>
    <w:rsid w:val="005C0840"/>
    <w:rsid w:val="005C0C8A"/>
    <w:rsid w:val="005C1EA6"/>
    <w:rsid w:val="005C25F7"/>
    <w:rsid w:val="005C3C61"/>
    <w:rsid w:val="005D0283"/>
    <w:rsid w:val="005D2448"/>
    <w:rsid w:val="005D4586"/>
    <w:rsid w:val="005D4768"/>
    <w:rsid w:val="005D5ED9"/>
    <w:rsid w:val="005D6581"/>
    <w:rsid w:val="005D6DF7"/>
    <w:rsid w:val="005E347E"/>
    <w:rsid w:val="005E4A76"/>
    <w:rsid w:val="005F57DE"/>
    <w:rsid w:val="00605879"/>
    <w:rsid w:val="006103DE"/>
    <w:rsid w:val="0061056D"/>
    <w:rsid w:val="006132DD"/>
    <w:rsid w:val="00614700"/>
    <w:rsid w:val="00617F13"/>
    <w:rsid w:val="00621DE0"/>
    <w:rsid w:val="00622EEB"/>
    <w:rsid w:val="006253D5"/>
    <w:rsid w:val="006260CB"/>
    <w:rsid w:val="006268E0"/>
    <w:rsid w:val="00626ACE"/>
    <w:rsid w:val="0063046F"/>
    <w:rsid w:val="0063335E"/>
    <w:rsid w:val="006338A0"/>
    <w:rsid w:val="006338E9"/>
    <w:rsid w:val="006349B8"/>
    <w:rsid w:val="00634D7C"/>
    <w:rsid w:val="006357F3"/>
    <w:rsid w:val="00641827"/>
    <w:rsid w:val="006443AD"/>
    <w:rsid w:val="00645FDB"/>
    <w:rsid w:val="006520C7"/>
    <w:rsid w:val="00656D48"/>
    <w:rsid w:val="00656D50"/>
    <w:rsid w:val="0065713A"/>
    <w:rsid w:val="00661DA8"/>
    <w:rsid w:val="006663BC"/>
    <w:rsid w:val="0066709D"/>
    <w:rsid w:val="00674820"/>
    <w:rsid w:val="0067510A"/>
    <w:rsid w:val="0067663C"/>
    <w:rsid w:val="00680D3A"/>
    <w:rsid w:val="00680F80"/>
    <w:rsid w:val="00681441"/>
    <w:rsid w:val="00682BC8"/>
    <w:rsid w:val="006833B5"/>
    <w:rsid w:val="00683443"/>
    <w:rsid w:val="006901BD"/>
    <w:rsid w:val="00692565"/>
    <w:rsid w:val="00695EB7"/>
    <w:rsid w:val="006A5BC4"/>
    <w:rsid w:val="006A7A9E"/>
    <w:rsid w:val="006B091D"/>
    <w:rsid w:val="006B1923"/>
    <w:rsid w:val="006B195A"/>
    <w:rsid w:val="006B2D4B"/>
    <w:rsid w:val="006B32B9"/>
    <w:rsid w:val="006B392E"/>
    <w:rsid w:val="006C0345"/>
    <w:rsid w:val="006C0A14"/>
    <w:rsid w:val="006D0784"/>
    <w:rsid w:val="006D2D1B"/>
    <w:rsid w:val="006D5023"/>
    <w:rsid w:val="006D6563"/>
    <w:rsid w:val="006E0633"/>
    <w:rsid w:val="006E0C19"/>
    <w:rsid w:val="006E5479"/>
    <w:rsid w:val="006E7AB3"/>
    <w:rsid w:val="006F0723"/>
    <w:rsid w:val="006F2A06"/>
    <w:rsid w:val="006F4A92"/>
    <w:rsid w:val="007005BA"/>
    <w:rsid w:val="00700968"/>
    <w:rsid w:val="00701C6C"/>
    <w:rsid w:val="007061EA"/>
    <w:rsid w:val="00713CB5"/>
    <w:rsid w:val="00716BC4"/>
    <w:rsid w:val="00721435"/>
    <w:rsid w:val="00721BE3"/>
    <w:rsid w:val="0072593F"/>
    <w:rsid w:val="00726E91"/>
    <w:rsid w:val="00733F96"/>
    <w:rsid w:val="007342B2"/>
    <w:rsid w:val="007342B8"/>
    <w:rsid w:val="00735F11"/>
    <w:rsid w:val="00736FB0"/>
    <w:rsid w:val="00742E91"/>
    <w:rsid w:val="00743273"/>
    <w:rsid w:val="00743881"/>
    <w:rsid w:val="007475F7"/>
    <w:rsid w:val="0075015F"/>
    <w:rsid w:val="00752760"/>
    <w:rsid w:val="00754415"/>
    <w:rsid w:val="00756EF1"/>
    <w:rsid w:val="00757F52"/>
    <w:rsid w:val="00760BB0"/>
    <w:rsid w:val="007613D0"/>
    <w:rsid w:val="007622C3"/>
    <w:rsid w:val="007654A4"/>
    <w:rsid w:val="00772FE4"/>
    <w:rsid w:val="0077486D"/>
    <w:rsid w:val="00775B69"/>
    <w:rsid w:val="007804C8"/>
    <w:rsid w:val="007835D6"/>
    <w:rsid w:val="00784203"/>
    <w:rsid w:val="007868E7"/>
    <w:rsid w:val="00786D13"/>
    <w:rsid w:val="0079032D"/>
    <w:rsid w:val="007905ED"/>
    <w:rsid w:val="007927D8"/>
    <w:rsid w:val="00795799"/>
    <w:rsid w:val="00795BD1"/>
    <w:rsid w:val="007966D2"/>
    <w:rsid w:val="007A0815"/>
    <w:rsid w:val="007A2354"/>
    <w:rsid w:val="007A50AB"/>
    <w:rsid w:val="007A5511"/>
    <w:rsid w:val="007A64F5"/>
    <w:rsid w:val="007B22CF"/>
    <w:rsid w:val="007B3689"/>
    <w:rsid w:val="007B3FD2"/>
    <w:rsid w:val="007B51F4"/>
    <w:rsid w:val="007B54C7"/>
    <w:rsid w:val="007B57A2"/>
    <w:rsid w:val="007B61CD"/>
    <w:rsid w:val="007B625D"/>
    <w:rsid w:val="007C2D65"/>
    <w:rsid w:val="007D0459"/>
    <w:rsid w:val="007D0AAE"/>
    <w:rsid w:val="007D6F3F"/>
    <w:rsid w:val="007E11A6"/>
    <w:rsid w:val="007E3178"/>
    <w:rsid w:val="007E3F74"/>
    <w:rsid w:val="007E5670"/>
    <w:rsid w:val="007E7A45"/>
    <w:rsid w:val="007E7CE9"/>
    <w:rsid w:val="007F0298"/>
    <w:rsid w:val="007F4CB4"/>
    <w:rsid w:val="007F5E7B"/>
    <w:rsid w:val="007F64F9"/>
    <w:rsid w:val="007F6B95"/>
    <w:rsid w:val="007F7A54"/>
    <w:rsid w:val="008000A8"/>
    <w:rsid w:val="00810563"/>
    <w:rsid w:val="00811BD5"/>
    <w:rsid w:val="00812788"/>
    <w:rsid w:val="008128F2"/>
    <w:rsid w:val="00817680"/>
    <w:rsid w:val="0082020E"/>
    <w:rsid w:val="00822B2A"/>
    <w:rsid w:val="008244EB"/>
    <w:rsid w:val="00826819"/>
    <w:rsid w:val="008330FB"/>
    <w:rsid w:val="0083372E"/>
    <w:rsid w:val="00834927"/>
    <w:rsid w:val="00837552"/>
    <w:rsid w:val="00840189"/>
    <w:rsid w:val="00840B69"/>
    <w:rsid w:val="008457E6"/>
    <w:rsid w:val="00846640"/>
    <w:rsid w:val="0084771A"/>
    <w:rsid w:val="00850AD3"/>
    <w:rsid w:val="00854713"/>
    <w:rsid w:val="00861D9A"/>
    <w:rsid w:val="00862364"/>
    <w:rsid w:val="00865EB3"/>
    <w:rsid w:val="0086735C"/>
    <w:rsid w:val="00870DF3"/>
    <w:rsid w:val="00870FC4"/>
    <w:rsid w:val="00874401"/>
    <w:rsid w:val="008747C7"/>
    <w:rsid w:val="008828B5"/>
    <w:rsid w:val="00885287"/>
    <w:rsid w:val="0088544E"/>
    <w:rsid w:val="0088653C"/>
    <w:rsid w:val="008A00FC"/>
    <w:rsid w:val="008A59FF"/>
    <w:rsid w:val="008A5C10"/>
    <w:rsid w:val="008B19DB"/>
    <w:rsid w:val="008B2A3A"/>
    <w:rsid w:val="008B3458"/>
    <w:rsid w:val="008B454D"/>
    <w:rsid w:val="008B549C"/>
    <w:rsid w:val="008B60BE"/>
    <w:rsid w:val="008C4F64"/>
    <w:rsid w:val="008D08BB"/>
    <w:rsid w:val="008D31B1"/>
    <w:rsid w:val="008D36D4"/>
    <w:rsid w:val="008D42C3"/>
    <w:rsid w:val="008D45CF"/>
    <w:rsid w:val="008D52AC"/>
    <w:rsid w:val="008D5D85"/>
    <w:rsid w:val="008D70B4"/>
    <w:rsid w:val="008E152D"/>
    <w:rsid w:val="008E1D78"/>
    <w:rsid w:val="008E4F6C"/>
    <w:rsid w:val="008F134F"/>
    <w:rsid w:val="008F1633"/>
    <w:rsid w:val="008F36F4"/>
    <w:rsid w:val="008F3E55"/>
    <w:rsid w:val="008F472B"/>
    <w:rsid w:val="008F4D21"/>
    <w:rsid w:val="008F559B"/>
    <w:rsid w:val="008F6F66"/>
    <w:rsid w:val="008F7E31"/>
    <w:rsid w:val="00901DAB"/>
    <w:rsid w:val="0090261A"/>
    <w:rsid w:val="00902F94"/>
    <w:rsid w:val="0090446D"/>
    <w:rsid w:val="0090625D"/>
    <w:rsid w:val="0090796F"/>
    <w:rsid w:val="00911E54"/>
    <w:rsid w:val="009129D6"/>
    <w:rsid w:val="00920408"/>
    <w:rsid w:val="00921256"/>
    <w:rsid w:val="00922452"/>
    <w:rsid w:val="00926A82"/>
    <w:rsid w:val="00934F9E"/>
    <w:rsid w:val="00935755"/>
    <w:rsid w:val="00935F21"/>
    <w:rsid w:val="00940491"/>
    <w:rsid w:val="009429B9"/>
    <w:rsid w:val="00945824"/>
    <w:rsid w:val="0094771D"/>
    <w:rsid w:val="009515AC"/>
    <w:rsid w:val="00952574"/>
    <w:rsid w:val="00953EFA"/>
    <w:rsid w:val="00960F8D"/>
    <w:rsid w:val="00963148"/>
    <w:rsid w:val="009645E7"/>
    <w:rsid w:val="0097335B"/>
    <w:rsid w:val="009753CF"/>
    <w:rsid w:val="00977478"/>
    <w:rsid w:val="009779B2"/>
    <w:rsid w:val="00982979"/>
    <w:rsid w:val="009845AF"/>
    <w:rsid w:val="009846C6"/>
    <w:rsid w:val="00985C0C"/>
    <w:rsid w:val="00990620"/>
    <w:rsid w:val="009911EB"/>
    <w:rsid w:val="00992547"/>
    <w:rsid w:val="0099648E"/>
    <w:rsid w:val="00996BEF"/>
    <w:rsid w:val="009978B6"/>
    <w:rsid w:val="009A38A8"/>
    <w:rsid w:val="009A60C3"/>
    <w:rsid w:val="009B3FB0"/>
    <w:rsid w:val="009B646C"/>
    <w:rsid w:val="009C116E"/>
    <w:rsid w:val="009C4563"/>
    <w:rsid w:val="009D0632"/>
    <w:rsid w:val="009D131F"/>
    <w:rsid w:val="009D4EBF"/>
    <w:rsid w:val="009D7D29"/>
    <w:rsid w:val="009E14C2"/>
    <w:rsid w:val="009E1643"/>
    <w:rsid w:val="009E29D5"/>
    <w:rsid w:val="009E4893"/>
    <w:rsid w:val="009E59B6"/>
    <w:rsid w:val="009E67F1"/>
    <w:rsid w:val="009F0C1D"/>
    <w:rsid w:val="009F145E"/>
    <w:rsid w:val="009F1873"/>
    <w:rsid w:val="009F2E1C"/>
    <w:rsid w:val="009F4887"/>
    <w:rsid w:val="009F5410"/>
    <w:rsid w:val="009F6394"/>
    <w:rsid w:val="00A04246"/>
    <w:rsid w:val="00A04798"/>
    <w:rsid w:val="00A0613A"/>
    <w:rsid w:val="00A06583"/>
    <w:rsid w:val="00A11D01"/>
    <w:rsid w:val="00A1607C"/>
    <w:rsid w:val="00A167EC"/>
    <w:rsid w:val="00A2081E"/>
    <w:rsid w:val="00A23C43"/>
    <w:rsid w:val="00A330A4"/>
    <w:rsid w:val="00A34F5E"/>
    <w:rsid w:val="00A359E6"/>
    <w:rsid w:val="00A41FEE"/>
    <w:rsid w:val="00A506BE"/>
    <w:rsid w:val="00A52997"/>
    <w:rsid w:val="00A562F8"/>
    <w:rsid w:val="00A61BC4"/>
    <w:rsid w:val="00A66238"/>
    <w:rsid w:val="00A722DD"/>
    <w:rsid w:val="00A74818"/>
    <w:rsid w:val="00A7496F"/>
    <w:rsid w:val="00A81240"/>
    <w:rsid w:val="00A82838"/>
    <w:rsid w:val="00A83CD3"/>
    <w:rsid w:val="00A84229"/>
    <w:rsid w:val="00A958F4"/>
    <w:rsid w:val="00A96679"/>
    <w:rsid w:val="00AA0967"/>
    <w:rsid w:val="00AA19EB"/>
    <w:rsid w:val="00AA2DD8"/>
    <w:rsid w:val="00AA41B5"/>
    <w:rsid w:val="00AA4CB1"/>
    <w:rsid w:val="00AB2400"/>
    <w:rsid w:val="00AB321F"/>
    <w:rsid w:val="00AB4A1D"/>
    <w:rsid w:val="00AB4AF6"/>
    <w:rsid w:val="00AB7F4C"/>
    <w:rsid w:val="00AC0EA2"/>
    <w:rsid w:val="00AC1A7B"/>
    <w:rsid w:val="00AC3CCB"/>
    <w:rsid w:val="00AD1C1D"/>
    <w:rsid w:val="00AD2057"/>
    <w:rsid w:val="00AD24F9"/>
    <w:rsid w:val="00AD3A6F"/>
    <w:rsid w:val="00AD7D84"/>
    <w:rsid w:val="00AE0D79"/>
    <w:rsid w:val="00AE3F30"/>
    <w:rsid w:val="00AE5D88"/>
    <w:rsid w:val="00AE5E0F"/>
    <w:rsid w:val="00AE6120"/>
    <w:rsid w:val="00AF0620"/>
    <w:rsid w:val="00AF08CC"/>
    <w:rsid w:val="00AF0F4D"/>
    <w:rsid w:val="00AF2B11"/>
    <w:rsid w:val="00AF313A"/>
    <w:rsid w:val="00AF5584"/>
    <w:rsid w:val="00AF6F6F"/>
    <w:rsid w:val="00B0157D"/>
    <w:rsid w:val="00B032A4"/>
    <w:rsid w:val="00B03FE1"/>
    <w:rsid w:val="00B06AF3"/>
    <w:rsid w:val="00B11040"/>
    <w:rsid w:val="00B11342"/>
    <w:rsid w:val="00B14C8A"/>
    <w:rsid w:val="00B17E0B"/>
    <w:rsid w:val="00B20993"/>
    <w:rsid w:val="00B213A7"/>
    <w:rsid w:val="00B213B2"/>
    <w:rsid w:val="00B2276C"/>
    <w:rsid w:val="00B321C2"/>
    <w:rsid w:val="00B3708F"/>
    <w:rsid w:val="00B371B9"/>
    <w:rsid w:val="00B441A5"/>
    <w:rsid w:val="00B44783"/>
    <w:rsid w:val="00B5335A"/>
    <w:rsid w:val="00B54992"/>
    <w:rsid w:val="00B64F65"/>
    <w:rsid w:val="00B71CC8"/>
    <w:rsid w:val="00B74EC6"/>
    <w:rsid w:val="00B76878"/>
    <w:rsid w:val="00B76E71"/>
    <w:rsid w:val="00B81CBD"/>
    <w:rsid w:val="00B8200B"/>
    <w:rsid w:val="00B85DDD"/>
    <w:rsid w:val="00B92132"/>
    <w:rsid w:val="00B961DA"/>
    <w:rsid w:val="00B96746"/>
    <w:rsid w:val="00B97B25"/>
    <w:rsid w:val="00BA16E1"/>
    <w:rsid w:val="00BA384B"/>
    <w:rsid w:val="00BA4E06"/>
    <w:rsid w:val="00BC55E2"/>
    <w:rsid w:val="00BC659F"/>
    <w:rsid w:val="00BC6CFE"/>
    <w:rsid w:val="00BD0671"/>
    <w:rsid w:val="00BD17AF"/>
    <w:rsid w:val="00BD5A29"/>
    <w:rsid w:val="00BD7BC4"/>
    <w:rsid w:val="00BD7DF6"/>
    <w:rsid w:val="00BE0DC4"/>
    <w:rsid w:val="00BE0E80"/>
    <w:rsid w:val="00BE26F1"/>
    <w:rsid w:val="00BE59B0"/>
    <w:rsid w:val="00BE6508"/>
    <w:rsid w:val="00BE7529"/>
    <w:rsid w:val="00BF5296"/>
    <w:rsid w:val="00BF7737"/>
    <w:rsid w:val="00C02F3C"/>
    <w:rsid w:val="00C055AF"/>
    <w:rsid w:val="00C06A94"/>
    <w:rsid w:val="00C07406"/>
    <w:rsid w:val="00C10462"/>
    <w:rsid w:val="00C11883"/>
    <w:rsid w:val="00C12CFF"/>
    <w:rsid w:val="00C13016"/>
    <w:rsid w:val="00C13FA6"/>
    <w:rsid w:val="00C220AC"/>
    <w:rsid w:val="00C225F0"/>
    <w:rsid w:val="00C23C60"/>
    <w:rsid w:val="00C24B27"/>
    <w:rsid w:val="00C26EBD"/>
    <w:rsid w:val="00C274B4"/>
    <w:rsid w:val="00C344B7"/>
    <w:rsid w:val="00C34774"/>
    <w:rsid w:val="00C40E71"/>
    <w:rsid w:val="00C41058"/>
    <w:rsid w:val="00C42221"/>
    <w:rsid w:val="00C42BDE"/>
    <w:rsid w:val="00C45221"/>
    <w:rsid w:val="00C4674B"/>
    <w:rsid w:val="00C47678"/>
    <w:rsid w:val="00C553BB"/>
    <w:rsid w:val="00C560A0"/>
    <w:rsid w:val="00C56C7F"/>
    <w:rsid w:val="00C57324"/>
    <w:rsid w:val="00C604F3"/>
    <w:rsid w:val="00C62A97"/>
    <w:rsid w:val="00C64307"/>
    <w:rsid w:val="00C644BF"/>
    <w:rsid w:val="00C660AB"/>
    <w:rsid w:val="00C73D12"/>
    <w:rsid w:val="00C74887"/>
    <w:rsid w:val="00C81B7C"/>
    <w:rsid w:val="00C87699"/>
    <w:rsid w:val="00C94178"/>
    <w:rsid w:val="00C952FD"/>
    <w:rsid w:val="00C95B1B"/>
    <w:rsid w:val="00C97C2E"/>
    <w:rsid w:val="00CA1BC8"/>
    <w:rsid w:val="00CB2917"/>
    <w:rsid w:val="00CB2F57"/>
    <w:rsid w:val="00CB30DA"/>
    <w:rsid w:val="00CC16ED"/>
    <w:rsid w:val="00CC34FB"/>
    <w:rsid w:val="00CC5255"/>
    <w:rsid w:val="00CC6106"/>
    <w:rsid w:val="00CD0C23"/>
    <w:rsid w:val="00CD6762"/>
    <w:rsid w:val="00CE0842"/>
    <w:rsid w:val="00CE1BC9"/>
    <w:rsid w:val="00CE3E8E"/>
    <w:rsid w:val="00CE4019"/>
    <w:rsid w:val="00CE70B0"/>
    <w:rsid w:val="00CF35D0"/>
    <w:rsid w:val="00CF555E"/>
    <w:rsid w:val="00D020C2"/>
    <w:rsid w:val="00D0343F"/>
    <w:rsid w:val="00D06B7B"/>
    <w:rsid w:val="00D076F0"/>
    <w:rsid w:val="00D106FC"/>
    <w:rsid w:val="00D15F1C"/>
    <w:rsid w:val="00D17EBD"/>
    <w:rsid w:val="00D228FB"/>
    <w:rsid w:val="00D26D1D"/>
    <w:rsid w:val="00D27C89"/>
    <w:rsid w:val="00D309F8"/>
    <w:rsid w:val="00D30DD6"/>
    <w:rsid w:val="00D312FF"/>
    <w:rsid w:val="00D33C63"/>
    <w:rsid w:val="00D36450"/>
    <w:rsid w:val="00D41F32"/>
    <w:rsid w:val="00D42FF7"/>
    <w:rsid w:val="00D47625"/>
    <w:rsid w:val="00D50151"/>
    <w:rsid w:val="00D52105"/>
    <w:rsid w:val="00D52C0C"/>
    <w:rsid w:val="00D52F85"/>
    <w:rsid w:val="00D55EB8"/>
    <w:rsid w:val="00D55F3F"/>
    <w:rsid w:val="00D607CF"/>
    <w:rsid w:val="00D64028"/>
    <w:rsid w:val="00D64089"/>
    <w:rsid w:val="00D6746B"/>
    <w:rsid w:val="00D675BE"/>
    <w:rsid w:val="00D70EFF"/>
    <w:rsid w:val="00D71117"/>
    <w:rsid w:val="00D77B66"/>
    <w:rsid w:val="00D83A3D"/>
    <w:rsid w:val="00D938BA"/>
    <w:rsid w:val="00D93910"/>
    <w:rsid w:val="00D944CD"/>
    <w:rsid w:val="00D957EE"/>
    <w:rsid w:val="00D9587E"/>
    <w:rsid w:val="00DA466F"/>
    <w:rsid w:val="00DB4BDE"/>
    <w:rsid w:val="00DB7124"/>
    <w:rsid w:val="00DC1E1D"/>
    <w:rsid w:val="00DC312F"/>
    <w:rsid w:val="00DC4F4B"/>
    <w:rsid w:val="00DC65DA"/>
    <w:rsid w:val="00DC6E20"/>
    <w:rsid w:val="00DD1D6B"/>
    <w:rsid w:val="00DD2ED0"/>
    <w:rsid w:val="00DD43A4"/>
    <w:rsid w:val="00DE0C08"/>
    <w:rsid w:val="00DE0C9F"/>
    <w:rsid w:val="00DE14F7"/>
    <w:rsid w:val="00DF1325"/>
    <w:rsid w:val="00DF18AA"/>
    <w:rsid w:val="00DF1C2D"/>
    <w:rsid w:val="00E000B4"/>
    <w:rsid w:val="00E03A64"/>
    <w:rsid w:val="00E053FC"/>
    <w:rsid w:val="00E07FBD"/>
    <w:rsid w:val="00E134DF"/>
    <w:rsid w:val="00E14AE0"/>
    <w:rsid w:val="00E14F19"/>
    <w:rsid w:val="00E169FE"/>
    <w:rsid w:val="00E204BD"/>
    <w:rsid w:val="00E225FD"/>
    <w:rsid w:val="00E22DFB"/>
    <w:rsid w:val="00E26454"/>
    <w:rsid w:val="00E26FE6"/>
    <w:rsid w:val="00E42875"/>
    <w:rsid w:val="00E4460C"/>
    <w:rsid w:val="00E4611E"/>
    <w:rsid w:val="00E5023A"/>
    <w:rsid w:val="00E50661"/>
    <w:rsid w:val="00E5176B"/>
    <w:rsid w:val="00E53A24"/>
    <w:rsid w:val="00E56492"/>
    <w:rsid w:val="00E63F41"/>
    <w:rsid w:val="00E661B8"/>
    <w:rsid w:val="00E66D8E"/>
    <w:rsid w:val="00E67427"/>
    <w:rsid w:val="00E70C1D"/>
    <w:rsid w:val="00E73C8E"/>
    <w:rsid w:val="00E7403B"/>
    <w:rsid w:val="00E76112"/>
    <w:rsid w:val="00E80D42"/>
    <w:rsid w:val="00E811C4"/>
    <w:rsid w:val="00E829BB"/>
    <w:rsid w:val="00E841F1"/>
    <w:rsid w:val="00E84982"/>
    <w:rsid w:val="00E943C6"/>
    <w:rsid w:val="00E95253"/>
    <w:rsid w:val="00EA0DA3"/>
    <w:rsid w:val="00EA33BB"/>
    <w:rsid w:val="00EA3550"/>
    <w:rsid w:val="00EA3722"/>
    <w:rsid w:val="00EB185D"/>
    <w:rsid w:val="00EB6073"/>
    <w:rsid w:val="00EC2482"/>
    <w:rsid w:val="00EC3F0D"/>
    <w:rsid w:val="00EC4069"/>
    <w:rsid w:val="00EC52EC"/>
    <w:rsid w:val="00ED52DC"/>
    <w:rsid w:val="00EE34BB"/>
    <w:rsid w:val="00EE5104"/>
    <w:rsid w:val="00EE59A5"/>
    <w:rsid w:val="00EF03E9"/>
    <w:rsid w:val="00EF22E8"/>
    <w:rsid w:val="00EF3921"/>
    <w:rsid w:val="00F0079C"/>
    <w:rsid w:val="00F15A08"/>
    <w:rsid w:val="00F21E28"/>
    <w:rsid w:val="00F22895"/>
    <w:rsid w:val="00F3151E"/>
    <w:rsid w:val="00F325B9"/>
    <w:rsid w:val="00F32953"/>
    <w:rsid w:val="00F33163"/>
    <w:rsid w:val="00F33D32"/>
    <w:rsid w:val="00F35A50"/>
    <w:rsid w:val="00F36D65"/>
    <w:rsid w:val="00F375F4"/>
    <w:rsid w:val="00F45B1B"/>
    <w:rsid w:val="00F47800"/>
    <w:rsid w:val="00F50918"/>
    <w:rsid w:val="00F51B5A"/>
    <w:rsid w:val="00F54E2C"/>
    <w:rsid w:val="00F616F8"/>
    <w:rsid w:val="00F63DC9"/>
    <w:rsid w:val="00F65D95"/>
    <w:rsid w:val="00F70076"/>
    <w:rsid w:val="00F74E32"/>
    <w:rsid w:val="00F76521"/>
    <w:rsid w:val="00F7660B"/>
    <w:rsid w:val="00F962D4"/>
    <w:rsid w:val="00F964D0"/>
    <w:rsid w:val="00F97014"/>
    <w:rsid w:val="00FA1C9C"/>
    <w:rsid w:val="00FA2014"/>
    <w:rsid w:val="00FA3441"/>
    <w:rsid w:val="00FA5CC5"/>
    <w:rsid w:val="00FB2076"/>
    <w:rsid w:val="00FB2E5F"/>
    <w:rsid w:val="00FB312A"/>
    <w:rsid w:val="00FB41A6"/>
    <w:rsid w:val="00FC30E2"/>
    <w:rsid w:val="00FC58AE"/>
    <w:rsid w:val="00FD346E"/>
    <w:rsid w:val="00FD4352"/>
    <w:rsid w:val="00FD5A49"/>
    <w:rsid w:val="00FD6531"/>
    <w:rsid w:val="00FD7D0E"/>
    <w:rsid w:val="00FE1EA5"/>
    <w:rsid w:val="00FE4A58"/>
    <w:rsid w:val="00FE7D8C"/>
    <w:rsid w:val="00FF3F75"/>
    <w:rsid w:val="00FF6A5F"/>
    <w:rsid w:val="00FF6C7B"/>
    <w:rsid w:val="03014FFC"/>
    <w:rsid w:val="095A3114"/>
    <w:rsid w:val="1D0444BA"/>
    <w:rsid w:val="1F2E56B3"/>
    <w:rsid w:val="3C8D44AC"/>
    <w:rsid w:val="41C8139F"/>
    <w:rsid w:val="4A741DE2"/>
    <w:rsid w:val="558E7CEB"/>
    <w:rsid w:val="67DC4249"/>
    <w:rsid w:val="695500D7"/>
    <w:rsid w:val="6C1069EE"/>
    <w:rsid w:val="6D1F3620"/>
    <w:rsid w:val="6F6054B0"/>
    <w:rsid w:val="76A2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9B0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qFormat="1"/>
    <w:lsdException w:name="header" w:uiPriority="99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 w:qFormat="1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 w:val="0"/>
      <w:numPr>
        <w:numId w:val="1"/>
      </w:numPr>
      <w:spacing w:before="100" w:beforeAutospacing="1" w:after="100" w:afterAutospacing="1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widowControl w:val="0"/>
      <w:numPr>
        <w:ilvl w:val="1"/>
        <w:numId w:val="1"/>
      </w:numPr>
      <w:spacing w:before="100" w:beforeAutospacing="1" w:after="100" w:afterAutospacing="1"/>
      <w:jc w:val="both"/>
      <w:outlineLvl w:val="1"/>
    </w:pPr>
    <w:rPr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Char"/>
    <w:qFormat/>
    <w:pPr>
      <w:keepNext/>
      <w:widowControl w:val="0"/>
      <w:numPr>
        <w:ilvl w:val="2"/>
        <w:numId w:val="1"/>
      </w:numPr>
      <w:spacing w:before="100" w:beforeAutospacing="1" w:after="100" w:afterAutospacing="1"/>
      <w:jc w:val="both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pPr>
      <w:keepNext/>
      <w:widowControl w:val="0"/>
      <w:numPr>
        <w:ilvl w:val="3"/>
        <w:numId w:val="1"/>
      </w:numPr>
      <w:spacing w:before="100" w:beforeAutospacing="1" w:after="100" w:afterAutospacing="1"/>
      <w:jc w:val="both"/>
      <w:outlineLvl w:val="3"/>
    </w:pPr>
    <w:rPr>
      <w:b/>
      <w:bCs/>
      <w:kern w:val="2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widowControl w:val="0"/>
      <w:numPr>
        <w:ilvl w:val="4"/>
        <w:numId w:val="1"/>
      </w:numPr>
      <w:spacing w:before="100" w:beforeAutospacing="1" w:after="100" w:afterAutospacing="1"/>
      <w:jc w:val="both"/>
      <w:outlineLvl w:val="4"/>
    </w:pPr>
    <w:rPr>
      <w:rFonts w:ascii="Times" w:hAnsi="Times"/>
      <w:b/>
      <w:bCs/>
      <w:kern w:val="2"/>
      <w:sz w:val="21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Char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Char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contents">
    <w:name w:val="tdcontents"/>
    <w:basedOn w:val="a0"/>
  </w:style>
  <w:style w:type="character" w:customStyle="1" w:styleId="3Char">
    <w:name w:val="标题 3 Char"/>
    <w:link w:val="3"/>
    <w:rPr>
      <w:b/>
      <w:bCs/>
      <w:sz w:val="28"/>
      <w:szCs w:val="26"/>
      <w:lang w:val="x-none" w:eastAsia="x-none"/>
    </w:rPr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widowControl w:val="0"/>
      <w:shd w:val="clear" w:color="auto" w:fill="000080"/>
      <w:jc w:val="both"/>
    </w:pPr>
    <w:rPr>
      <w:kern w:val="2"/>
      <w:sz w:val="21"/>
    </w:rPr>
  </w:style>
  <w:style w:type="paragraph" w:styleId="a7">
    <w:name w:val="Note Heading"/>
    <w:basedOn w:val="a"/>
    <w:next w:val="a"/>
    <w:pPr>
      <w:widowControl w:val="0"/>
      <w:jc w:val="center"/>
    </w:pPr>
    <w:rPr>
      <w:kern w:val="2"/>
      <w:sz w:val="21"/>
    </w:rPr>
  </w:style>
  <w:style w:type="paragraph" w:customStyle="1" w:styleId="40">
    <w:name w:val="4级"/>
    <w:basedOn w:val="a8"/>
    <w:qFormat/>
  </w:style>
  <w:style w:type="paragraph" w:customStyle="1" w:styleId="Char">
    <w:name w:val="Char"/>
    <w:next w:val="a"/>
    <w:pPr>
      <w:keepNext/>
      <w:keepLines/>
      <w:spacing w:line="360" w:lineRule="auto"/>
      <w:ind w:left="1440"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styleId="70">
    <w:name w:val="toc 7"/>
    <w:basedOn w:val="a"/>
    <w:next w:val="a"/>
    <w:semiHidden/>
    <w:pPr>
      <w:ind w:leftChars="1200" w:left="2520"/>
    </w:pPr>
  </w:style>
  <w:style w:type="paragraph" w:customStyle="1" w:styleId="10">
    <w:name w:val="正文文本1"/>
    <w:pPr>
      <w:keepLines/>
      <w:spacing w:after="120" w:line="220" w:lineRule="atLeast"/>
    </w:pPr>
    <w:rPr>
      <w:rFonts w:ascii="宋体"/>
      <w:snapToGrid w:val="0"/>
      <w:lang w:val="en-GB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pPr>
      <w:widowControl w:val="0"/>
      <w:jc w:val="both"/>
    </w:pPr>
    <w:rPr>
      <w:rFonts w:ascii="Tahoma" w:hAnsi="Tahoma"/>
      <w:kern w:val="2"/>
      <w:szCs w:val="20"/>
    </w:rPr>
  </w:style>
  <w:style w:type="paragraph" w:styleId="a9">
    <w:name w:val="Body Text First Indent"/>
    <w:basedOn w:val="aa"/>
    <w:pPr>
      <w:spacing w:line="240" w:lineRule="auto"/>
      <w:ind w:firstLineChars="100" w:firstLine="420"/>
    </w:pPr>
  </w:style>
  <w:style w:type="paragraph" w:styleId="20">
    <w:name w:val="toc 2"/>
    <w:basedOn w:val="a"/>
    <w:next w:val="a"/>
    <w:uiPriority w:val="39"/>
    <w:pPr>
      <w:widowControl w:val="0"/>
      <w:ind w:leftChars="200" w:left="200"/>
      <w:jc w:val="right"/>
    </w:pPr>
    <w:rPr>
      <w:kern w:val="2"/>
      <w:sz w:val="21"/>
    </w:rPr>
  </w:style>
  <w:style w:type="paragraph" w:styleId="41">
    <w:name w:val="toc 4"/>
    <w:basedOn w:val="a"/>
    <w:next w:val="a"/>
    <w:uiPriority w:val="39"/>
    <w:pPr>
      <w:ind w:leftChars="600" w:left="600"/>
      <w:jc w:val="right"/>
    </w:pPr>
  </w:style>
  <w:style w:type="paragraph" w:styleId="ab">
    <w:name w:val="header"/>
    <w:basedOn w:val="a"/>
    <w:link w:val="Char0"/>
    <w:uiPriority w:val="99"/>
    <w:pPr>
      <w:widowControl w:val="0"/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a">
    <w:name w:val="Body Text"/>
    <w:basedOn w:val="a"/>
    <w:pPr>
      <w:widowControl w:val="0"/>
      <w:spacing w:after="120" w:line="360" w:lineRule="auto"/>
      <w:jc w:val="both"/>
    </w:pPr>
    <w:rPr>
      <w:kern w:val="2"/>
      <w:sz w:val="21"/>
    </w:rPr>
  </w:style>
  <w:style w:type="paragraph" w:styleId="ac">
    <w:name w:val="Normal Indent"/>
    <w:aliases w:val="表正文,正文非缩进,特点,段1,正文不缩进,特点 Char,ALT+Z,水上软件,标题4,正文（首行缩进两字） Char Char,四号,特点 Char1,mr正文缩进,首行缩进,正文-段前3磅,正文对齐,Normal Indent（正文缩进）,正文缩进William,±íÕýÎÄ,ÕýÎÄ·ÇËõ½ø,±í,正文（首行缩进两字）1,Normal Indent Char11,字元 Char11,Normal Indent Char Char1,b,字元 Char Char11,±,ind:t"/>
    <w:basedOn w:val="a"/>
    <w:link w:val="Char1"/>
    <w:qFormat/>
    <w:pPr>
      <w:widowControl w:val="0"/>
      <w:ind w:firstLineChars="200" w:firstLine="200"/>
      <w:jc w:val="both"/>
    </w:pPr>
    <w:rPr>
      <w:kern w:val="2"/>
      <w:sz w:val="21"/>
      <w:szCs w:val="21"/>
    </w:rPr>
  </w:style>
  <w:style w:type="paragraph" w:styleId="90">
    <w:name w:val="toc 9"/>
    <w:basedOn w:val="a"/>
    <w:next w:val="a"/>
    <w:semiHidden/>
    <w:pPr>
      <w:ind w:leftChars="1600" w:left="3360"/>
    </w:pPr>
  </w:style>
  <w:style w:type="paragraph" w:styleId="ad">
    <w:name w:val="footer"/>
    <w:basedOn w:val="a"/>
    <w:link w:val="Char2"/>
    <w:uiPriority w:val="99"/>
    <w:pPr>
      <w:widowControl w:val="0"/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50">
    <w:name w:val="toc 5"/>
    <w:basedOn w:val="a"/>
    <w:next w:val="a"/>
    <w:semiHidden/>
    <w:pPr>
      <w:ind w:leftChars="800" w:left="800"/>
    </w:pPr>
  </w:style>
  <w:style w:type="paragraph" w:styleId="60">
    <w:name w:val="toc 6"/>
    <w:basedOn w:val="a"/>
    <w:next w:val="a"/>
    <w:semiHidden/>
    <w:pPr>
      <w:widowControl w:val="0"/>
      <w:ind w:leftChars="1000" w:left="1000"/>
      <w:jc w:val="both"/>
    </w:pPr>
    <w:rPr>
      <w:kern w:val="2"/>
      <w:sz w:val="21"/>
    </w:rPr>
  </w:style>
  <w:style w:type="paragraph" w:styleId="11">
    <w:name w:val="toc 1"/>
    <w:basedOn w:val="a"/>
    <w:next w:val="a"/>
    <w:uiPriority w:val="39"/>
    <w:pPr>
      <w:widowControl w:val="0"/>
      <w:tabs>
        <w:tab w:val="right" w:leader="dot" w:pos="8505"/>
      </w:tabs>
      <w:spacing w:beforeLines="50" w:before="50" w:afterLines="50" w:after="50"/>
      <w:jc w:val="right"/>
    </w:pPr>
    <w:rPr>
      <w:b/>
      <w:bCs/>
      <w:kern w:val="2"/>
    </w:rPr>
  </w:style>
  <w:style w:type="paragraph" w:styleId="80">
    <w:name w:val="toc 8"/>
    <w:basedOn w:val="a"/>
    <w:next w:val="a"/>
    <w:semiHidden/>
    <w:pPr>
      <w:ind w:leftChars="1400" w:left="2940"/>
    </w:pPr>
  </w:style>
  <w:style w:type="paragraph" w:styleId="30">
    <w:name w:val="toc 3"/>
    <w:basedOn w:val="a"/>
    <w:next w:val="a"/>
    <w:uiPriority w:val="39"/>
    <w:pPr>
      <w:widowControl w:val="0"/>
      <w:ind w:leftChars="400" w:left="400"/>
      <w:jc w:val="right"/>
    </w:pPr>
    <w:rPr>
      <w:kern w:val="2"/>
      <w:sz w:val="21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  <w:rPr>
      <w:rFonts w:ascii="Arial" w:hAnsi="Arial" w:cs="Arial"/>
      <w:snapToGrid w:val="0"/>
      <w:sz w:val="21"/>
      <w:szCs w:val="21"/>
    </w:rPr>
  </w:style>
  <w:style w:type="paragraph" w:customStyle="1" w:styleId="a8">
    <w:name w:val="四级"/>
    <w:basedOn w:val="a"/>
    <w:qFormat/>
    <w:pPr>
      <w:widowControl w:val="0"/>
      <w:spacing w:beforeLines="50" w:before="156"/>
      <w:ind w:leftChars="150" w:left="315"/>
      <w:jc w:val="both"/>
      <w:outlineLvl w:val="3"/>
    </w:pPr>
    <w:rPr>
      <w:kern w:val="2"/>
      <w:sz w:val="30"/>
      <w:szCs w:val="30"/>
    </w:rPr>
  </w:style>
  <w:style w:type="table" w:styleId="ae">
    <w:name w:val="Table Grid"/>
    <w:basedOn w:val="a1"/>
    <w:uiPriority w:val="39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link w:val="Char3"/>
    <w:uiPriority w:val="99"/>
    <w:qFormat/>
    <w:rsid w:val="00C24B27"/>
    <w:pPr>
      <w:ind w:firstLineChars="200" w:firstLine="420"/>
    </w:pPr>
  </w:style>
  <w:style w:type="paragraph" w:styleId="af0">
    <w:name w:val="Balloon Text"/>
    <w:basedOn w:val="a"/>
    <w:link w:val="Char4"/>
    <w:uiPriority w:val="99"/>
    <w:semiHidden/>
    <w:unhideWhenUsed/>
    <w:rsid w:val="00195E6A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195E6A"/>
    <w:rPr>
      <w:sz w:val="18"/>
      <w:szCs w:val="18"/>
    </w:rPr>
  </w:style>
  <w:style w:type="character" w:customStyle="1" w:styleId="Char1">
    <w:name w:val="正文缩进 Char"/>
    <w:aliases w:val="表正文 Char,正文非缩进 Char,特点 Char2,段1 Char,正文不缩进 Char,特点 Char Char,ALT+Z Char,水上软件 Char,标题4 Char,正文（首行缩进两字） Char Char Char,四号 Char,特点 Char1 Char,mr正文缩进 Char,首行缩进 Char,正文-段前3磅 Char,正文对齐 Char,Normal Indent（正文缩进） Char,正文缩进William Char,±íÕýÎÄ Char"/>
    <w:link w:val="ac"/>
    <w:qFormat/>
    <w:rsid w:val="00DC312F"/>
    <w:rPr>
      <w:kern w:val="2"/>
      <w:sz w:val="21"/>
      <w:szCs w:val="21"/>
    </w:rPr>
  </w:style>
  <w:style w:type="paragraph" w:styleId="af1">
    <w:name w:val="Normal (Web)"/>
    <w:basedOn w:val="a"/>
    <w:uiPriority w:val="99"/>
    <w:semiHidden/>
    <w:unhideWhenUsed/>
    <w:rsid w:val="006F2A06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6F2A06"/>
    <w:rPr>
      <w:b/>
      <w:bCs/>
    </w:rPr>
  </w:style>
  <w:style w:type="character" w:customStyle="1" w:styleId="Char3">
    <w:name w:val="列出段落 Char"/>
    <w:link w:val="af"/>
    <w:uiPriority w:val="34"/>
    <w:qFormat/>
    <w:rsid w:val="002D7052"/>
    <w:rPr>
      <w:sz w:val="24"/>
      <w:szCs w:val="24"/>
    </w:rPr>
  </w:style>
  <w:style w:type="paragraph" w:styleId="HTML">
    <w:name w:val="HTML Preformatted"/>
    <w:basedOn w:val="a"/>
    <w:link w:val="HTMLChar1"/>
    <w:uiPriority w:val="99"/>
    <w:rsid w:val="00A6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1259" w:firstLine="454"/>
    </w:pPr>
    <w:rPr>
      <w:rFonts w:ascii="宋体" w:hAnsi="宋体"/>
      <w:szCs w:val="20"/>
    </w:rPr>
  </w:style>
  <w:style w:type="character" w:customStyle="1" w:styleId="HTMLChar">
    <w:name w:val="HTML 预设格式 Char"/>
    <w:basedOn w:val="a0"/>
    <w:uiPriority w:val="99"/>
    <w:rsid w:val="00A61BC4"/>
    <w:rPr>
      <w:rFonts w:ascii="Courier New" w:hAnsi="Courier New" w:cs="Courier New"/>
    </w:rPr>
  </w:style>
  <w:style w:type="character" w:customStyle="1" w:styleId="HTMLChar1">
    <w:name w:val="HTML 预设格式 Char1"/>
    <w:basedOn w:val="a0"/>
    <w:link w:val="HTML"/>
    <w:uiPriority w:val="99"/>
    <w:qFormat/>
    <w:locked/>
    <w:rsid w:val="00A61BC4"/>
    <w:rPr>
      <w:rFonts w:ascii="宋体" w:hAnsi="宋体"/>
      <w:sz w:val="24"/>
    </w:rPr>
  </w:style>
  <w:style w:type="character" w:customStyle="1" w:styleId="Char0">
    <w:name w:val="页眉 Char"/>
    <w:basedOn w:val="a0"/>
    <w:link w:val="ab"/>
    <w:uiPriority w:val="99"/>
    <w:rsid w:val="005751D6"/>
    <w:rPr>
      <w:kern w:val="2"/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5751D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1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751D6"/>
    <w:rPr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751D6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5751D6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5751D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5751D6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5751D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5751D6"/>
    <w:rPr>
      <w:rFonts w:ascii="Arial" w:eastAsia="黑体" w:hAnsi="Arial"/>
      <w:kern w:val="2"/>
      <w:sz w:val="21"/>
      <w:szCs w:val="21"/>
    </w:rPr>
  </w:style>
  <w:style w:type="paragraph" w:customStyle="1" w:styleId="af3">
    <w:name w:val="封面落款"/>
    <w:basedOn w:val="a"/>
    <w:qFormat/>
    <w:rsid w:val="00926A82"/>
    <w:pPr>
      <w:widowControl w:val="0"/>
      <w:spacing w:line="360" w:lineRule="auto"/>
      <w:jc w:val="center"/>
    </w:pPr>
    <w:rPr>
      <w:rFonts w:ascii="Arial" w:eastAsia="黑体" w:hAnsi="Arial"/>
      <w:kern w:val="2"/>
      <w:sz w:val="32"/>
    </w:rPr>
  </w:style>
  <w:style w:type="paragraph" w:customStyle="1" w:styleId="af4">
    <w:name w:val="目录"/>
    <w:basedOn w:val="a"/>
    <w:next w:val="ac"/>
    <w:qFormat/>
    <w:rsid w:val="00926A82"/>
    <w:pPr>
      <w:widowControl w:val="0"/>
      <w:spacing w:afterLines="50" w:line="360" w:lineRule="auto"/>
      <w:jc w:val="center"/>
    </w:pPr>
    <w:rPr>
      <w:rFonts w:ascii="Arial" w:eastAsia="黑体" w:hAnsi="Arial"/>
      <w:b/>
      <w:kern w:val="2"/>
      <w:sz w:val="32"/>
    </w:rPr>
  </w:style>
  <w:style w:type="paragraph" w:customStyle="1" w:styleId="Tabletext">
    <w:name w:val="Table text"/>
    <w:basedOn w:val="a"/>
    <w:qFormat/>
    <w:rsid w:val="00926A82"/>
    <w:pPr>
      <w:spacing w:before="60"/>
      <w:jc w:val="both"/>
    </w:pPr>
    <w:rPr>
      <w:rFonts w:ascii="Arial" w:eastAsia="Times New Roman" w:hAnsi="Arial"/>
      <w:sz w:val="20"/>
      <w:szCs w:val="20"/>
      <w:lang w:val="en-GB" w:eastAsia="en-US"/>
    </w:rPr>
  </w:style>
  <w:style w:type="paragraph" w:customStyle="1" w:styleId="Tablecolheads">
    <w:name w:val="Table colheads"/>
    <w:basedOn w:val="Tabletext"/>
    <w:next w:val="Tabletext"/>
    <w:qFormat/>
    <w:rsid w:val="00926A82"/>
    <w:rPr>
      <w:b/>
    </w:rPr>
  </w:style>
  <w:style w:type="paragraph" w:customStyle="1" w:styleId="af5">
    <w:name w:val="封面标题"/>
    <w:basedOn w:val="a"/>
    <w:next w:val="af3"/>
    <w:qFormat/>
    <w:rsid w:val="00926A82"/>
    <w:pPr>
      <w:widowControl w:val="0"/>
      <w:shd w:val="pct10" w:color="auto" w:fill="auto"/>
      <w:spacing w:line="360" w:lineRule="auto"/>
      <w:jc w:val="center"/>
    </w:pPr>
    <w:rPr>
      <w:rFonts w:ascii="Arial" w:eastAsia="黑体" w:hAnsi="Arial"/>
      <w:b/>
      <w:kern w:val="2"/>
      <w:sz w:val="52"/>
    </w:rPr>
  </w:style>
  <w:style w:type="paragraph" w:customStyle="1" w:styleId="af6">
    <w:name w:val="封面副题"/>
    <w:basedOn w:val="af5"/>
    <w:next w:val="af5"/>
    <w:qFormat/>
    <w:rsid w:val="00926A82"/>
    <w:pPr>
      <w:shd w:val="clear" w:color="auto" w:fill="auto"/>
      <w:spacing w:before="2000" w:after="600"/>
    </w:pPr>
    <w:rPr>
      <w:sz w:val="44"/>
    </w:rPr>
  </w:style>
  <w:style w:type="character" w:styleId="HTML0">
    <w:name w:val="HTML Code"/>
    <w:basedOn w:val="a0"/>
    <w:uiPriority w:val="99"/>
    <w:semiHidden/>
    <w:unhideWhenUsed/>
    <w:rsid w:val="00656D4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0D79"/>
  </w:style>
  <w:style w:type="character" w:customStyle="1" w:styleId="author-p-158919043117">
    <w:name w:val="author-p-158919043117"/>
    <w:basedOn w:val="a0"/>
    <w:rsid w:val="004C1944"/>
  </w:style>
  <w:style w:type="character" w:customStyle="1" w:styleId="tencent-attachment-1559098022484-332f75b6b2e61307">
    <w:name w:val="tencent-attachment-1559098022484-332f75b6b2e61307"/>
    <w:basedOn w:val="a0"/>
    <w:rsid w:val="004C1944"/>
  </w:style>
  <w:style w:type="character" w:customStyle="1" w:styleId="tencent-attachment-1559098022487-d70b4ca4b4e7cf06">
    <w:name w:val="tencent-attachment-1559098022487-d70b4ca4b4e7cf06"/>
    <w:basedOn w:val="a0"/>
    <w:rsid w:val="004C1944"/>
  </w:style>
  <w:style w:type="paragraph" w:customStyle="1" w:styleId="ace-line">
    <w:name w:val="ace-line"/>
    <w:basedOn w:val="a"/>
    <w:rsid w:val="004C1944"/>
    <w:pPr>
      <w:spacing w:before="100" w:beforeAutospacing="1" w:after="100" w:afterAutospacing="1"/>
    </w:pPr>
    <w:rPr>
      <w:rFonts w:ascii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qFormat="1"/>
    <w:lsdException w:name="header" w:uiPriority="99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 w:qFormat="1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F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 w:val="0"/>
      <w:numPr>
        <w:numId w:val="1"/>
      </w:numPr>
      <w:spacing w:before="100" w:beforeAutospacing="1" w:after="100" w:afterAutospacing="1"/>
      <w:jc w:val="both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widowControl w:val="0"/>
      <w:numPr>
        <w:ilvl w:val="1"/>
        <w:numId w:val="1"/>
      </w:numPr>
      <w:spacing w:before="100" w:beforeAutospacing="1" w:after="100" w:afterAutospacing="1"/>
      <w:jc w:val="both"/>
      <w:outlineLvl w:val="1"/>
    </w:pPr>
    <w:rPr>
      <w:b/>
      <w:bCs/>
      <w:kern w:val="2"/>
      <w:sz w:val="30"/>
      <w:szCs w:val="32"/>
    </w:rPr>
  </w:style>
  <w:style w:type="paragraph" w:styleId="3">
    <w:name w:val="heading 3"/>
    <w:basedOn w:val="a"/>
    <w:next w:val="a"/>
    <w:link w:val="3Char"/>
    <w:qFormat/>
    <w:pPr>
      <w:keepNext/>
      <w:widowControl w:val="0"/>
      <w:numPr>
        <w:ilvl w:val="2"/>
        <w:numId w:val="1"/>
      </w:numPr>
      <w:spacing w:before="100" w:beforeAutospacing="1" w:after="100" w:afterAutospacing="1"/>
      <w:jc w:val="both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pPr>
      <w:keepNext/>
      <w:widowControl w:val="0"/>
      <w:numPr>
        <w:ilvl w:val="3"/>
        <w:numId w:val="1"/>
      </w:numPr>
      <w:spacing w:before="100" w:beforeAutospacing="1" w:after="100" w:afterAutospacing="1"/>
      <w:jc w:val="both"/>
      <w:outlineLvl w:val="3"/>
    </w:pPr>
    <w:rPr>
      <w:b/>
      <w:bCs/>
      <w:kern w:val="2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widowControl w:val="0"/>
      <w:numPr>
        <w:ilvl w:val="4"/>
        <w:numId w:val="1"/>
      </w:numPr>
      <w:spacing w:before="100" w:beforeAutospacing="1" w:after="100" w:afterAutospacing="1"/>
      <w:jc w:val="both"/>
      <w:outlineLvl w:val="4"/>
    </w:pPr>
    <w:rPr>
      <w:rFonts w:ascii="Times" w:hAnsi="Times"/>
      <w:b/>
      <w:bCs/>
      <w:kern w:val="2"/>
      <w:sz w:val="21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qFormat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Char"/>
    <w:qFormat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</w:rPr>
  </w:style>
  <w:style w:type="paragraph" w:styleId="9">
    <w:name w:val="heading 9"/>
    <w:basedOn w:val="a"/>
    <w:next w:val="a"/>
    <w:link w:val="9Char"/>
    <w:qFormat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dcontents">
    <w:name w:val="tdcontents"/>
    <w:basedOn w:val="a0"/>
  </w:style>
  <w:style w:type="character" w:customStyle="1" w:styleId="3Char">
    <w:name w:val="标题 3 Char"/>
    <w:link w:val="3"/>
    <w:rPr>
      <w:b/>
      <w:bCs/>
      <w:sz w:val="28"/>
      <w:szCs w:val="26"/>
      <w:lang w:val="x-none" w:eastAsia="x-none"/>
    </w:rPr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widowControl w:val="0"/>
      <w:shd w:val="clear" w:color="auto" w:fill="000080"/>
      <w:jc w:val="both"/>
    </w:pPr>
    <w:rPr>
      <w:kern w:val="2"/>
      <w:sz w:val="21"/>
    </w:rPr>
  </w:style>
  <w:style w:type="paragraph" w:styleId="a7">
    <w:name w:val="Note Heading"/>
    <w:basedOn w:val="a"/>
    <w:next w:val="a"/>
    <w:pPr>
      <w:widowControl w:val="0"/>
      <w:jc w:val="center"/>
    </w:pPr>
    <w:rPr>
      <w:kern w:val="2"/>
      <w:sz w:val="21"/>
    </w:rPr>
  </w:style>
  <w:style w:type="paragraph" w:customStyle="1" w:styleId="40">
    <w:name w:val="4级"/>
    <w:basedOn w:val="a8"/>
    <w:qFormat/>
  </w:style>
  <w:style w:type="paragraph" w:customStyle="1" w:styleId="Char">
    <w:name w:val="Char"/>
    <w:next w:val="a"/>
    <w:pPr>
      <w:keepNext/>
      <w:keepLines/>
      <w:spacing w:line="360" w:lineRule="auto"/>
      <w:ind w:left="1440" w:firstLineChars="200" w:firstLine="200"/>
      <w:outlineLvl w:val="7"/>
    </w:pPr>
    <w:rPr>
      <w:rFonts w:ascii="Arial" w:hAnsi="Arial" w:cs="Arial"/>
      <w:snapToGrid w:val="0"/>
      <w:sz w:val="21"/>
      <w:szCs w:val="21"/>
    </w:rPr>
  </w:style>
  <w:style w:type="paragraph" w:styleId="70">
    <w:name w:val="toc 7"/>
    <w:basedOn w:val="a"/>
    <w:next w:val="a"/>
    <w:semiHidden/>
    <w:pPr>
      <w:ind w:leftChars="1200" w:left="2520"/>
    </w:pPr>
  </w:style>
  <w:style w:type="paragraph" w:customStyle="1" w:styleId="10">
    <w:name w:val="正文文本1"/>
    <w:pPr>
      <w:keepLines/>
      <w:spacing w:after="120" w:line="220" w:lineRule="atLeast"/>
    </w:pPr>
    <w:rPr>
      <w:rFonts w:ascii="宋体"/>
      <w:snapToGrid w:val="0"/>
      <w:lang w:val="en-GB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pPr>
      <w:widowControl w:val="0"/>
      <w:jc w:val="both"/>
    </w:pPr>
    <w:rPr>
      <w:rFonts w:ascii="Tahoma" w:hAnsi="Tahoma"/>
      <w:kern w:val="2"/>
      <w:szCs w:val="20"/>
    </w:rPr>
  </w:style>
  <w:style w:type="paragraph" w:styleId="a9">
    <w:name w:val="Body Text First Indent"/>
    <w:basedOn w:val="aa"/>
    <w:pPr>
      <w:spacing w:line="240" w:lineRule="auto"/>
      <w:ind w:firstLineChars="100" w:firstLine="420"/>
    </w:pPr>
  </w:style>
  <w:style w:type="paragraph" w:styleId="20">
    <w:name w:val="toc 2"/>
    <w:basedOn w:val="a"/>
    <w:next w:val="a"/>
    <w:uiPriority w:val="39"/>
    <w:pPr>
      <w:widowControl w:val="0"/>
      <w:ind w:leftChars="200" w:left="200"/>
      <w:jc w:val="right"/>
    </w:pPr>
    <w:rPr>
      <w:kern w:val="2"/>
      <w:sz w:val="21"/>
    </w:rPr>
  </w:style>
  <w:style w:type="paragraph" w:styleId="41">
    <w:name w:val="toc 4"/>
    <w:basedOn w:val="a"/>
    <w:next w:val="a"/>
    <w:uiPriority w:val="39"/>
    <w:pPr>
      <w:ind w:leftChars="600" w:left="600"/>
      <w:jc w:val="right"/>
    </w:pPr>
  </w:style>
  <w:style w:type="paragraph" w:styleId="ab">
    <w:name w:val="header"/>
    <w:basedOn w:val="a"/>
    <w:link w:val="Char0"/>
    <w:uiPriority w:val="99"/>
    <w:pPr>
      <w:widowControl w:val="0"/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a">
    <w:name w:val="Body Text"/>
    <w:basedOn w:val="a"/>
    <w:pPr>
      <w:widowControl w:val="0"/>
      <w:spacing w:after="120" w:line="360" w:lineRule="auto"/>
      <w:jc w:val="both"/>
    </w:pPr>
    <w:rPr>
      <w:kern w:val="2"/>
      <w:sz w:val="21"/>
    </w:rPr>
  </w:style>
  <w:style w:type="paragraph" w:styleId="ac">
    <w:name w:val="Normal Indent"/>
    <w:aliases w:val="表正文,正文非缩进,特点,段1,正文不缩进,特点 Char,ALT+Z,水上软件,标题4,正文（首行缩进两字） Char Char,四号,特点 Char1,mr正文缩进,首行缩进,正文-段前3磅,正文对齐,Normal Indent（正文缩进）,正文缩进William,±íÕýÎÄ,ÕýÎÄ·ÇËõ½ø,±í,正文（首行缩进两字）1,Normal Indent Char11,字元 Char11,Normal Indent Char Char1,b,字元 Char Char11,±,ind:t"/>
    <w:basedOn w:val="a"/>
    <w:link w:val="Char1"/>
    <w:qFormat/>
    <w:pPr>
      <w:widowControl w:val="0"/>
      <w:ind w:firstLineChars="200" w:firstLine="200"/>
      <w:jc w:val="both"/>
    </w:pPr>
    <w:rPr>
      <w:kern w:val="2"/>
      <w:sz w:val="21"/>
      <w:szCs w:val="21"/>
    </w:rPr>
  </w:style>
  <w:style w:type="paragraph" w:styleId="90">
    <w:name w:val="toc 9"/>
    <w:basedOn w:val="a"/>
    <w:next w:val="a"/>
    <w:semiHidden/>
    <w:pPr>
      <w:ind w:leftChars="1600" w:left="3360"/>
    </w:pPr>
  </w:style>
  <w:style w:type="paragraph" w:styleId="ad">
    <w:name w:val="footer"/>
    <w:basedOn w:val="a"/>
    <w:link w:val="Char2"/>
    <w:uiPriority w:val="99"/>
    <w:pPr>
      <w:widowControl w:val="0"/>
      <w:pBdr>
        <w:top w:val="single" w:sz="4" w:space="1" w:color="auto"/>
      </w:pBd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50">
    <w:name w:val="toc 5"/>
    <w:basedOn w:val="a"/>
    <w:next w:val="a"/>
    <w:semiHidden/>
    <w:pPr>
      <w:ind w:leftChars="800" w:left="800"/>
    </w:pPr>
  </w:style>
  <w:style w:type="paragraph" w:styleId="60">
    <w:name w:val="toc 6"/>
    <w:basedOn w:val="a"/>
    <w:next w:val="a"/>
    <w:semiHidden/>
    <w:pPr>
      <w:widowControl w:val="0"/>
      <w:ind w:leftChars="1000" w:left="1000"/>
      <w:jc w:val="both"/>
    </w:pPr>
    <w:rPr>
      <w:kern w:val="2"/>
      <w:sz w:val="21"/>
    </w:rPr>
  </w:style>
  <w:style w:type="paragraph" w:styleId="11">
    <w:name w:val="toc 1"/>
    <w:basedOn w:val="a"/>
    <w:next w:val="a"/>
    <w:uiPriority w:val="39"/>
    <w:pPr>
      <w:widowControl w:val="0"/>
      <w:tabs>
        <w:tab w:val="right" w:leader="dot" w:pos="8505"/>
      </w:tabs>
      <w:spacing w:beforeLines="50" w:before="50" w:afterLines="50" w:after="50"/>
      <w:jc w:val="right"/>
    </w:pPr>
    <w:rPr>
      <w:b/>
      <w:bCs/>
      <w:kern w:val="2"/>
    </w:rPr>
  </w:style>
  <w:style w:type="paragraph" w:styleId="80">
    <w:name w:val="toc 8"/>
    <w:basedOn w:val="a"/>
    <w:next w:val="a"/>
    <w:semiHidden/>
    <w:pPr>
      <w:ind w:leftChars="1400" w:left="2940"/>
    </w:pPr>
  </w:style>
  <w:style w:type="paragraph" w:styleId="30">
    <w:name w:val="toc 3"/>
    <w:basedOn w:val="a"/>
    <w:next w:val="a"/>
    <w:uiPriority w:val="39"/>
    <w:pPr>
      <w:widowControl w:val="0"/>
      <w:ind w:leftChars="400" w:left="400"/>
      <w:jc w:val="right"/>
    </w:pPr>
    <w:rPr>
      <w:kern w:val="2"/>
      <w:sz w:val="21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pPr>
      <w:keepNext/>
      <w:widowControl w:val="0"/>
      <w:tabs>
        <w:tab w:val="left" w:pos="2940"/>
      </w:tabs>
      <w:autoSpaceDE w:val="0"/>
      <w:autoSpaceDN w:val="0"/>
      <w:adjustRightInd w:val="0"/>
      <w:ind w:hanging="420"/>
    </w:pPr>
    <w:rPr>
      <w:rFonts w:ascii="Arial" w:hAnsi="Arial" w:cs="Arial"/>
      <w:snapToGrid w:val="0"/>
      <w:sz w:val="21"/>
      <w:szCs w:val="21"/>
    </w:rPr>
  </w:style>
  <w:style w:type="paragraph" w:customStyle="1" w:styleId="a8">
    <w:name w:val="四级"/>
    <w:basedOn w:val="a"/>
    <w:qFormat/>
    <w:pPr>
      <w:widowControl w:val="0"/>
      <w:spacing w:beforeLines="50" w:before="156"/>
      <w:ind w:leftChars="150" w:left="315"/>
      <w:jc w:val="both"/>
      <w:outlineLvl w:val="3"/>
    </w:pPr>
    <w:rPr>
      <w:kern w:val="2"/>
      <w:sz w:val="30"/>
      <w:szCs w:val="30"/>
    </w:rPr>
  </w:style>
  <w:style w:type="table" w:styleId="ae">
    <w:name w:val="Table Grid"/>
    <w:basedOn w:val="a1"/>
    <w:uiPriority w:val="39"/>
    <w:qFormat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link w:val="Char3"/>
    <w:uiPriority w:val="99"/>
    <w:qFormat/>
    <w:rsid w:val="00C24B27"/>
    <w:pPr>
      <w:ind w:firstLineChars="200" w:firstLine="420"/>
    </w:pPr>
  </w:style>
  <w:style w:type="paragraph" w:styleId="af0">
    <w:name w:val="Balloon Text"/>
    <w:basedOn w:val="a"/>
    <w:link w:val="Char4"/>
    <w:uiPriority w:val="99"/>
    <w:semiHidden/>
    <w:unhideWhenUsed/>
    <w:rsid w:val="00195E6A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195E6A"/>
    <w:rPr>
      <w:sz w:val="18"/>
      <w:szCs w:val="18"/>
    </w:rPr>
  </w:style>
  <w:style w:type="character" w:customStyle="1" w:styleId="Char1">
    <w:name w:val="正文缩进 Char"/>
    <w:aliases w:val="表正文 Char,正文非缩进 Char,特点 Char2,段1 Char,正文不缩进 Char,特点 Char Char,ALT+Z Char,水上软件 Char,标题4 Char,正文（首行缩进两字） Char Char Char,四号 Char,特点 Char1 Char,mr正文缩进 Char,首行缩进 Char,正文-段前3磅 Char,正文对齐 Char,Normal Indent（正文缩进） Char,正文缩进William Char,±íÕýÎÄ Char"/>
    <w:link w:val="ac"/>
    <w:qFormat/>
    <w:rsid w:val="00DC312F"/>
    <w:rPr>
      <w:kern w:val="2"/>
      <w:sz w:val="21"/>
      <w:szCs w:val="21"/>
    </w:rPr>
  </w:style>
  <w:style w:type="paragraph" w:styleId="af1">
    <w:name w:val="Normal (Web)"/>
    <w:basedOn w:val="a"/>
    <w:uiPriority w:val="99"/>
    <w:semiHidden/>
    <w:unhideWhenUsed/>
    <w:rsid w:val="006F2A06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6F2A06"/>
    <w:rPr>
      <w:b/>
      <w:bCs/>
    </w:rPr>
  </w:style>
  <w:style w:type="character" w:customStyle="1" w:styleId="Char3">
    <w:name w:val="列出段落 Char"/>
    <w:link w:val="af"/>
    <w:uiPriority w:val="34"/>
    <w:qFormat/>
    <w:rsid w:val="002D7052"/>
    <w:rPr>
      <w:sz w:val="24"/>
      <w:szCs w:val="24"/>
    </w:rPr>
  </w:style>
  <w:style w:type="paragraph" w:styleId="HTML">
    <w:name w:val="HTML Preformatted"/>
    <w:basedOn w:val="a"/>
    <w:link w:val="HTMLChar1"/>
    <w:uiPriority w:val="99"/>
    <w:rsid w:val="00A6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left="1259" w:firstLine="454"/>
    </w:pPr>
    <w:rPr>
      <w:rFonts w:ascii="宋体" w:hAnsi="宋体"/>
      <w:szCs w:val="20"/>
    </w:rPr>
  </w:style>
  <w:style w:type="character" w:customStyle="1" w:styleId="HTMLChar">
    <w:name w:val="HTML 预设格式 Char"/>
    <w:basedOn w:val="a0"/>
    <w:uiPriority w:val="99"/>
    <w:rsid w:val="00A61BC4"/>
    <w:rPr>
      <w:rFonts w:ascii="Courier New" w:hAnsi="Courier New" w:cs="Courier New"/>
    </w:rPr>
  </w:style>
  <w:style w:type="character" w:customStyle="1" w:styleId="HTMLChar1">
    <w:name w:val="HTML 预设格式 Char1"/>
    <w:basedOn w:val="a0"/>
    <w:link w:val="HTML"/>
    <w:uiPriority w:val="99"/>
    <w:qFormat/>
    <w:locked/>
    <w:rsid w:val="00A61BC4"/>
    <w:rPr>
      <w:rFonts w:ascii="宋体" w:hAnsi="宋体"/>
      <w:sz w:val="24"/>
    </w:rPr>
  </w:style>
  <w:style w:type="character" w:customStyle="1" w:styleId="Char0">
    <w:name w:val="页眉 Char"/>
    <w:basedOn w:val="a0"/>
    <w:link w:val="ab"/>
    <w:uiPriority w:val="99"/>
    <w:rsid w:val="005751D6"/>
    <w:rPr>
      <w:kern w:val="2"/>
      <w:sz w:val="18"/>
      <w:szCs w:val="18"/>
    </w:rPr>
  </w:style>
  <w:style w:type="character" w:customStyle="1" w:styleId="Char2">
    <w:name w:val="页脚 Char"/>
    <w:basedOn w:val="a0"/>
    <w:link w:val="ad"/>
    <w:uiPriority w:val="99"/>
    <w:rsid w:val="005751D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1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751D6"/>
    <w:rPr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751D6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5751D6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5751D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5751D6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5751D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5751D6"/>
    <w:rPr>
      <w:rFonts w:ascii="Arial" w:eastAsia="黑体" w:hAnsi="Arial"/>
      <w:kern w:val="2"/>
      <w:sz w:val="21"/>
      <w:szCs w:val="21"/>
    </w:rPr>
  </w:style>
  <w:style w:type="paragraph" w:customStyle="1" w:styleId="af3">
    <w:name w:val="封面落款"/>
    <w:basedOn w:val="a"/>
    <w:qFormat/>
    <w:rsid w:val="00926A82"/>
    <w:pPr>
      <w:widowControl w:val="0"/>
      <w:spacing w:line="360" w:lineRule="auto"/>
      <w:jc w:val="center"/>
    </w:pPr>
    <w:rPr>
      <w:rFonts w:ascii="Arial" w:eastAsia="黑体" w:hAnsi="Arial"/>
      <w:kern w:val="2"/>
      <w:sz w:val="32"/>
    </w:rPr>
  </w:style>
  <w:style w:type="paragraph" w:customStyle="1" w:styleId="af4">
    <w:name w:val="目录"/>
    <w:basedOn w:val="a"/>
    <w:next w:val="ac"/>
    <w:qFormat/>
    <w:rsid w:val="00926A82"/>
    <w:pPr>
      <w:widowControl w:val="0"/>
      <w:spacing w:afterLines="50" w:line="360" w:lineRule="auto"/>
      <w:jc w:val="center"/>
    </w:pPr>
    <w:rPr>
      <w:rFonts w:ascii="Arial" w:eastAsia="黑体" w:hAnsi="Arial"/>
      <w:b/>
      <w:kern w:val="2"/>
      <w:sz w:val="32"/>
    </w:rPr>
  </w:style>
  <w:style w:type="paragraph" w:customStyle="1" w:styleId="Tabletext">
    <w:name w:val="Table text"/>
    <w:basedOn w:val="a"/>
    <w:qFormat/>
    <w:rsid w:val="00926A82"/>
    <w:pPr>
      <w:spacing w:before="60"/>
      <w:jc w:val="both"/>
    </w:pPr>
    <w:rPr>
      <w:rFonts w:ascii="Arial" w:eastAsia="Times New Roman" w:hAnsi="Arial"/>
      <w:sz w:val="20"/>
      <w:szCs w:val="20"/>
      <w:lang w:val="en-GB" w:eastAsia="en-US"/>
    </w:rPr>
  </w:style>
  <w:style w:type="paragraph" w:customStyle="1" w:styleId="Tablecolheads">
    <w:name w:val="Table colheads"/>
    <w:basedOn w:val="Tabletext"/>
    <w:next w:val="Tabletext"/>
    <w:qFormat/>
    <w:rsid w:val="00926A82"/>
    <w:rPr>
      <w:b/>
    </w:rPr>
  </w:style>
  <w:style w:type="paragraph" w:customStyle="1" w:styleId="af5">
    <w:name w:val="封面标题"/>
    <w:basedOn w:val="a"/>
    <w:next w:val="af3"/>
    <w:qFormat/>
    <w:rsid w:val="00926A82"/>
    <w:pPr>
      <w:widowControl w:val="0"/>
      <w:shd w:val="pct10" w:color="auto" w:fill="auto"/>
      <w:spacing w:line="360" w:lineRule="auto"/>
      <w:jc w:val="center"/>
    </w:pPr>
    <w:rPr>
      <w:rFonts w:ascii="Arial" w:eastAsia="黑体" w:hAnsi="Arial"/>
      <w:b/>
      <w:kern w:val="2"/>
      <w:sz w:val="52"/>
    </w:rPr>
  </w:style>
  <w:style w:type="paragraph" w:customStyle="1" w:styleId="af6">
    <w:name w:val="封面副题"/>
    <w:basedOn w:val="af5"/>
    <w:next w:val="af5"/>
    <w:qFormat/>
    <w:rsid w:val="00926A82"/>
    <w:pPr>
      <w:shd w:val="clear" w:color="auto" w:fill="auto"/>
      <w:spacing w:before="2000" w:after="600"/>
    </w:pPr>
    <w:rPr>
      <w:sz w:val="44"/>
    </w:rPr>
  </w:style>
  <w:style w:type="character" w:styleId="HTML0">
    <w:name w:val="HTML Code"/>
    <w:basedOn w:val="a0"/>
    <w:uiPriority w:val="99"/>
    <w:semiHidden/>
    <w:unhideWhenUsed/>
    <w:rsid w:val="00656D4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E0D79"/>
  </w:style>
  <w:style w:type="character" w:customStyle="1" w:styleId="author-p-158919043117">
    <w:name w:val="author-p-158919043117"/>
    <w:basedOn w:val="a0"/>
    <w:rsid w:val="004C1944"/>
  </w:style>
  <w:style w:type="character" w:customStyle="1" w:styleId="tencent-attachment-1559098022484-332f75b6b2e61307">
    <w:name w:val="tencent-attachment-1559098022484-332f75b6b2e61307"/>
    <w:basedOn w:val="a0"/>
    <w:rsid w:val="004C1944"/>
  </w:style>
  <w:style w:type="character" w:customStyle="1" w:styleId="tencent-attachment-1559098022487-d70b4ca4b4e7cf06">
    <w:name w:val="tencent-attachment-1559098022487-d70b4ca4b4e7cf06"/>
    <w:basedOn w:val="a0"/>
    <w:rsid w:val="004C1944"/>
  </w:style>
  <w:style w:type="paragraph" w:customStyle="1" w:styleId="ace-line">
    <w:name w:val="ace-line"/>
    <w:basedOn w:val="a"/>
    <w:rsid w:val="004C1944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117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630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403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190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71">
          <w:marLeft w:val="0"/>
          <w:marRight w:val="0"/>
          <w:marTop w:val="26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5" Type="http://schemas.openxmlformats.org/officeDocument/2006/relationships/settings" Target="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ling\Application%20Data\Microsoft\Templates\&#25163;&#20876;&#25991;&#26723;-tmp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D2649-8E75-48C1-B017-50BBB502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手册文档-tmpl.dot</Template>
  <TotalTime>20272</TotalTime>
  <Pages>15</Pages>
  <Words>1274</Words>
  <Characters>7263</Characters>
  <Application>Microsoft Office Word</Application>
  <DocSecurity>0</DocSecurity>
  <Lines>60</Lines>
  <Paragraphs>17</Paragraphs>
  <ScaleCrop>false</ScaleCrop>
  <Company/>
  <LinksUpToDate>false</LinksUpToDate>
  <CharactersWithSpaces>8520</CharactersWithSpaces>
  <SharedDoc>false</SharedDoc>
  <HLinks>
    <vt:vector size="156" baseType="variant"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_Toc472947007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_Toc472947006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_Toc472947005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_Toc472947004</vt:lpwstr>
      </vt:variant>
      <vt:variant>
        <vt:i4>1966130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_Toc472947003</vt:lpwstr>
      </vt:variant>
      <vt:variant>
        <vt:i4>1966130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_Toc472947002</vt:lpwstr>
      </vt:variant>
      <vt:variant>
        <vt:i4>1966130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_Toc472947001</vt:lpwstr>
      </vt:variant>
      <vt:variant>
        <vt:i4>1966130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_Toc472947000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_Toc472946999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_Toc472946998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_Toc472946997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_Toc472946996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_Toc472946995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_Toc472946994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_Toc472946993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_Toc472946992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_Toc472946991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_Toc472946990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_Toc472946989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_Toc472946988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_Toc472946987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_Toc472946986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_Toc472946985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_Toc472946984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_Toc472946983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_Toc472946982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开发规范</dc:title>
  <dc:subject/>
  <dc:creator>林江春</dc:creator>
  <cp:keywords/>
  <cp:lastModifiedBy>Joye</cp:lastModifiedBy>
  <cp:revision>467</cp:revision>
  <cp:lastPrinted>2001-11-19T02:00:00Z</cp:lastPrinted>
  <dcterms:created xsi:type="dcterms:W3CDTF">2018-06-14T01:44:00Z</dcterms:created>
  <dcterms:modified xsi:type="dcterms:W3CDTF">2019-07-27T13:35:00Z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