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AA6C" w14:textId="63AC77BE" w:rsidR="00A152FA" w:rsidRDefault="00A768E5">
      <w:pPr>
        <w:rPr>
          <w:lang w:val="es-ES"/>
        </w:rPr>
      </w:pPr>
      <w:r>
        <w:rPr>
          <w:lang w:val="es-ES"/>
        </w:rPr>
        <w:t>Planteamiento del problema de ingeniería de software III</w:t>
      </w:r>
      <w:r>
        <w:rPr>
          <w:lang w:val="es-ES"/>
        </w:rPr>
        <w:br/>
      </w:r>
      <w:r w:rsidR="00AF36B1">
        <w:rPr>
          <w:lang w:val="es-ES"/>
        </w:rPr>
        <w:t>7 pasos para implementar COBIT</w:t>
      </w:r>
      <w:r>
        <w:rPr>
          <w:lang w:val="es-ES"/>
        </w:rPr>
        <w:t xml:space="preserve"> / Fase</w:t>
      </w:r>
    </w:p>
    <w:p w14:paraId="237185B5" w14:textId="347ACA78" w:rsidR="00AF36B1" w:rsidRDefault="00AF36B1" w:rsidP="00AF3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impulsores?</w:t>
      </w:r>
    </w:p>
    <w:p w14:paraId="5A1D7A59" w14:textId="252E4171" w:rsidR="00AF36B1" w:rsidRDefault="00AF36B1" w:rsidP="00AF3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¿Dónde estamos ahora?</w:t>
      </w:r>
    </w:p>
    <w:p w14:paraId="6BAE97EF" w14:textId="2EC0E3AB" w:rsidR="00AF36B1" w:rsidRDefault="00AF36B1" w:rsidP="00AF3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¿Dónde queremos estar?</w:t>
      </w:r>
    </w:p>
    <w:p w14:paraId="383078B2" w14:textId="59C84638" w:rsidR="00AF36B1" w:rsidRDefault="00AF36B1" w:rsidP="00AF3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debe hacerse?</w:t>
      </w:r>
    </w:p>
    <w:p w14:paraId="2788338F" w14:textId="3A4844BE" w:rsidR="00AF36B1" w:rsidRDefault="00AF36B1" w:rsidP="00AF3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conseguiremos llegar?</w:t>
      </w:r>
    </w:p>
    <w:p w14:paraId="024DFBB0" w14:textId="4F3F7698" w:rsidR="00AF36B1" w:rsidRDefault="00AF36B1" w:rsidP="00AF3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¿Lo logramos?</w:t>
      </w:r>
    </w:p>
    <w:p w14:paraId="3034296B" w14:textId="65B63987" w:rsidR="00AF36B1" w:rsidRDefault="00AF36B1" w:rsidP="00AF36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¿Como mantenemos el impulso?</w:t>
      </w:r>
    </w:p>
    <w:p w14:paraId="6EE0CE71" w14:textId="415CC7A7" w:rsidR="00AF36B1" w:rsidRDefault="00AF36B1" w:rsidP="00AF36B1">
      <w:pPr>
        <w:pStyle w:val="Prrafodelista"/>
        <w:rPr>
          <w:lang w:val="es-ES"/>
        </w:rPr>
      </w:pPr>
    </w:p>
    <w:p w14:paraId="1F641C39" w14:textId="5E9B8648" w:rsidR="00AF36B1" w:rsidRDefault="00AF36B1" w:rsidP="00AF36B1">
      <w:pPr>
        <w:pStyle w:val="Prrafodelista"/>
        <w:rPr>
          <w:lang w:val="es-ES"/>
        </w:rPr>
      </w:pPr>
    </w:p>
    <w:tbl>
      <w:tblPr>
        <w:tblStyle w:val="Tablaconcuadrcula"/>
        <w:tblW w:w="10615" w:type="dxa"/>
        <w:tblInd w:w="-891" w:type="dxa"/>
        <w:tblLook w:val="04A0" w:firstRow="1" w:lastRow="0" w:firstColumn="1" w:lastColumn="0" w:noHBand="0" w:noVBand="1"/>
      </w:tblPr>
      <w:tblGrid>
        <w:gridCol w:w="955"/>
        <w:gridCol w:w="2310"/>
        <w:gridCol w:w="1375"/>
        <w:gridCol w:w="2810"/>
        <w:gridCol w:w="1289"/>
        <w:gridCol w:w="944"/>
        <w:gridCol w:w="932"/>
      </w:tblGrid>
      <w:tr w:rsidR="00A62BD2" w14:paraId="3CD912D7" w14:textId="12232477" w:rsidTr="00556471">
        <w:tc>
          <w:tcPr>
            <w:tcW w:w="961" w:type="dxa"/>
          </w:tcPr>
          <w:p w14:paraId="2CE4CB45" w14:textId="39EE8B54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Numero </w:t>
            </w:r>
          </w:p>
        </w:tc>
        <w:tc>
          <w:tcPr>
            <w:tcW w:w="2335" w:type="dxa"/>
          </w:tcPr>
          <w:p w14:paraId="6056F2C0" w14:textId="5FE36F56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Pasos </w:t>
            </w:r>
          </w:p>
        </w:tc>
        <w:tc>
          <w:tcPr>
            <w:tcW w:w="1677" w:type="dxa"/>
          </w:tcPr>
          <w:p w14:paraId="02ABA40B" w14:textId="2628C13D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No. Fase </w:t>
            </w:r>
          </w:p>
        </w:tc>
        <w:tc>
          <w:tcPr>
            <w:tcW w:w="2158" w:type="dxa"/>
          </w:tcPr>
          <w:p w14:paraId="0DC0E9E1" w14:textId="5E2DA723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Observaciones (COBIT 2019)</w:t>
            </w:r>
          </w:p>
        </w:tc>
        <w:tc>
          <w:tcPr>
            <w:tcW w:w="1358" w:type="dxa"/>
          </w:tcPr>
          <w:p w14:paraId="64AC4EDE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CMMI 2.3</w:t>
            </w:r>
          </w:p>
          <w:p w14:paraId="012A245D" w14:textId="15A99213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(22 PROCESOS)</w:t>
            </w:r>
          </w:p>
        </w:tc>
        <w:tc>
          <w:tcPr>
            <w:tcW w:w="1063" w:type="dxa"/>
          </w:tcPr>
          <w:p w14:paraId="3C2D933B" w14:textId="26D92203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Mapeo</w:t>
            </w:r>
          </w:p>
        </w:tc>
        <w:tc>
          <w:tcPr>
            <w:tcW w:w="1063" w:type="dxa"/>
          </w:tcPr>
          <w:p w14:paraId="693AA7B8" w14:textId="57830B0E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Diseño</w:t>
            </w:r>
          </w:p>
        </w:tc>
      </w:tr>
      <w:tr w:rsidR="00A62BD2" w14:paraId="5DBE31D2" w14:textId="0A412A6B" w:rsidTr="00556471">
        <w:tc>
          <w:tcPr>
            <w:tcW w:w="961" w:type="dxa"/>
          </w:tcPr>
          <w:p w14:paraId="6EB49220" w14:textId="6938F8EF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335" w:type="dxa"/>
          </w:tcPr>
          <w:p w14:paraId="2056D588" w14:textId="6BD8B82E" w:rsidR="00A62BD2" w:rsidRPr="00D32A35" w:rsidRDefault="00A62BD2" w:rsidP="00D32A35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¿Cuáles son los impulsores?</w:t>
            </w:r>
          </w:p>
        </w:tc>
        <w:tc>
          <w:tcPr>
            <w:tcW w:w="1677" w:type="dxa"/>
          </w:tcPr>
          <w:p w14:paraId="3E4A7848" w14:textId="307A9096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Descubrir (1)</w:t>
            </w:r>
          </w:p>
        </w:tc>
        <w:tc>
          <w:tcPr>
            <w:tcW w:w="2158" w:type="dxa"/>
            <w:vMerge w:val="restart"/>
          </w:tcPr>
          <w:p w14:paraId="05CE3FE0" w14:textId="4DC7AA3F" w:rsidR="00A62BD2" w:rsidRDefault="00A62BD2" w:rsidP="00A62BD2">
            <w:pPr>
              <w:rPr>
                <w:lang w:val="es-ES"/>
              </w:rPr>
            </w:pPr>
            <w:r w:rsidRPr="00A62BD2">
              <w:rPr>
                <w:lang w:val="es-ES"/>
              </w:rPr>
              <w:t>Actividades</w:t>
            </w:r>
            <w:r w:rsidR="00F35288">
              <w:rPr>
                <w:lang w:val="es-ES"/>
              </w:rPr>
              <w:t xml:space="preserve"> ¿Cómo Hacerlo?</w:t>
            </w:r>
          </w:p>
          <w:p w14:paraId="52D13777" w14:textId="118CE4D1" w:rsidR="00A62BD2" w:rsidRDefault="00A62BD2" w:rsidP="00A62BD2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Herramientas</w:t>
            </w:r>
          </w:p>
          <w:p w14:paraId="2350125C" w14:textId="77777777" w:rsidR="00A62BD2" w:rsidRDefault="00A62BD2" w:rsidP="00A62BD2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Análisis</w:t>
            </w:r>
          </w:p>
          <w:p w14:paraId="6411736E" w14:textId="3914FF16" w:rsidR="00A62BD2" w:rsidRDefault="00A62BD2" w:rsidP="00A62BD2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Entrevistas  </w:t>
            </w:r>
          </w:p>
          <w:p w14:paraId="758AAF6D" w14:textId="77777777" w:rsidR="004E78F4" w:rsidRPr="00A62BD2" w:rsidRDefault="004E78F4" w:rsidP="004E78F4">
            <w:pPr>
              <w:pStyle w:val="Prrafodelista"/>
              <w:rPr>
                <w:lang w:val="es-ES"/>
              </w:rPr>
            </w:pPr>
          </w:p>
          <w:p w14:paraId="2CE7DCC5" w14:textId="6478F0E4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Subdominios (40)</w:t>
            </w:r>
          </w:p>
          <w:p w14:paraId="0EBE4441" w14:textId="65BE3777" w:rsidR="004E78F4" w:rsidRDefault="004E78F4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Para crear los subdominios:</w:t>
            </w:r>
          </w:p>
          <w:p w14:paraId="5E661A1E" w14:textId="4943D0B9" w:rsidR="00A62BD2" w:rsidRDefault="00031180" w:rsidP="00AF36B1">
            <w:pPr>
              <w:pStyle w:val="Prrafodelista"/>
              <w:ind w:left="0"/>
              <w:rPr>
                <w:lang w:val="es-ES"/>
              </w:rPr>
            </w:pPr>
            <w:r>
              <w:t xml:space="preserve">- </w:t>
            </w:r>
            <w:r w:rsidR="004E78F4">
              <w:rPr>
                <w:lang w:val="es-ES"/>
              </w:rPr>
              <w:t>Metas empresariales</w:t>
            </w:r>
          </w:p>
          <w:p w14:paraId="29DF8F8F" w14:textId="36828C0E" w:rsidR="004E78F4" w:rsidRDefault="00031180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="004E78F4">
              <w:rPr>
                <w:lang w:val="es-ES"/>
              </w:rPr>
              <w:t>Metas de Alineamiento</w:t>
            </w:r>
          </w:p>
          <w:p w14:paraId="628C5BBA" w14:textId="1FACCD75" w:rsidR="00162CC2" w:rsidRDefault="00162CC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Estructura organizativa:</w:t>
            </w:r>
          </w:p>
          <w:p w14:paraId="74DAA5AB" w14:textId="77777777" w:rsidR="008A73FE" w:rsidRPr="008A73FE" w:rsidRDefault="00162CC2" w:rsidP="008A73F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t xml:space="preserve">Proceso </w:t>
            </w:r>
          </w:p>
          <w:p w14:paraId="2F453F5B" w14:textId="77777777" w:rsidR="008A73FE" w:rsidRPr="008A73FE" w:rsidRDefault="00162CC2" w:rsidP="008A73F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t xml:space="preserve">Estructura organizativa </w:t>
            </w:r>
          </w:p>
          <w:p w14:paraId="0B2E7F61" w14:textId="77777777" w:rsidR="008A73FE" w:rsidRPr="008A73FE" w:rsidRDefault="00162CC2" w:rsidP="008A73F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t xml:space="preserve">Flujos y elementos de información </w:t>
            </w:r>
          </w:p>
          <w:p w14:paraId="63A41B95" w14:textId="77777777" w:rsidR="008A73FE" w:rsidRPr="008A73FE" w:rsidRDefault="00162CC2" w:rsidP="008A73F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t>Personas, habilidades y competencia</w:t>
            </w:r>
            <w:r w:rsidR="008A73FE">
              <w:t>s</w:t>
            </w:r>
          </w:p>
          <w:p w14:paraId="7203606C" w14:textId="77777777" w:rsidR="008A73FE" w:rsidRPr="008A73FE" w:rsidRDefault="00162CC2" w:rsidP="008A73F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t xml:space="preserve">Políticas y procedimientos </w:t>
            </w:r>
          </w:p>
          <w:p w14:paraId="4CC2177F" w14:textId="77777777" w:rsidR="008A73FE" w:rsidRPr="008A73FE" w:rsidRDefault="00162CC2" w:rsidP="008A73F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t xml:space="preserve">Cultura, ética y comportamiento </w:t>
            </w:r>
          </w:p>
          <w:p w14:paraId="4352D02E" w14:textId="547FFAB7" w:rsidR="00162CC2" w:rsidRPr="008A73FE" w:rsidRDefault="00162CC2" w:rsidP="008A73FE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t>Servicios, infraestructura y aplicaciones</w:t>
            </w:r>
          </w:p>
          <w:p w14:paraId="49F52CA2" w14:textId="4F1327BA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358" w:type="dxa"/>
          </w:tcPr>
          <w:p w14:paraId="47B7D882" w14:textId="77777777" w:rsidR="00A62BD2" w:rsidRPr="00A62BD2" w:rsidRDefault="00A62BD2" w:rsidP="00A62BD2">
            <w:pPr>
              <w:rPr>
                <w:lang w:val="es-ES"/>
              </w:rPr>
            </w:pPr>
          </w:p>
        </w:tc>
        <w:tc>
          <w:tcPr>
            <w:tcW w:w="1063" w:type="dxa"/>
          </w:tcPr>
          <w:p w14:paraId="3E6571E4" w14:textId="77777777" w:rsidR="00A62BD2" w:rsidRPr="00A62BD2" w:rsidRDefault="00A62BD2" w:rsidP="00A62BD2">
            <w:pPr>
              <w:rPr>
                <w:lang w:val="es-ES"/>
              </w:rPr>
            </w:pPr>
          </w:p>
        </w:tc>
        <w:tc>
          <w:tcPr>
            <w:tcW w:w="1063" w:type="dxa"/>
          </w:tcPr>
          <w:p w14:paraId="010505EB" w14:textId="77777777" w:rsidR="00A62BD2" w:rsidRPr="00A62BD2" w:rsidRDefault="00A62BD2" w:rsidP="00A62BD2">
            <w:pPr>
              <w:rPr>
                <w:lang w:val="es-ES"/>
              </w:rPr>
            </w:pPr>
          </w:p>
        </w:tc>
      </w:tr>
      <w:tr w:rsidR="00A62BD2" w14:paraId="7562347B" w14:textId="38C0C0F1" w:rsidTr="00556471">
        <w:tc>
          <w:tcPr>
            <w:tcW w:w="961" w:type="dxa"/>
          </w:tcPr>
          <w:p w14:paraId="648A1F80" w14:textId="44C6E6F8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335" w:type="dxa"/>
          </w:tcPr>
          <w:p w14:paraId="1979D2CB" w14:textId="77777777" w:rsidR="00A62BD2" w:rsidRDefault="00A62BD2" w:rsidP="00D32A35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¿Dónde estamos ahora?</w:t>
            </w:r>
          </w:p>
          <w:p w14:paraId="21E76604" w14:textId="3B1E6E4A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77" w:type="dxa"/>
          </w:tcPr>
          <w:p w14:paraId="45416C3D" w14:textId="6DF4BFB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Definir (2)</w:t>
            </w:r>
          </w:p>
        </w:tc>
        <w:tc>
          <w:tcPr>
            <w:tcW w:w="2158" w:type="dxa"/>
            <w:vMerge/>
          </w:tcPr>
          <w:p w14:paraId="79E23041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358" w:type="dxa"/>
          </w:tcPr>
          <w:p w14:paraId="74DDCF9A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2907C639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55B6BCB6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A62BD2" w14:paraId="06CD6E5F" w14:textId="5E726B48" w:rsidTr="00556471">
        <w:tc>
          <w:tcPr>
            <w:tcW w:w="961" w:type="dxa"/>
          </w:tcPr>
          <w:p w14:paraId="53845116" w14:textId="616BBFDF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335" w:type="dxa"/>
          </w:tcPr>
          <w:p w14:paraId="66568958" w14:textId="77777777" w:rsidR="00A62BD2" w:rsidRDefault="00A62BD2" w:rsidP="00D32A35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¿Dónde queremos estar?</w:t>
            </w:r>
          </w:p>
          <w:p w14:paraId="1627A351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77" w:type="dxa"/>
          </w:tcPr>
          <w:p w14:paraId="09B12A9A" w14:textId="29F0C801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Definir (2)</w:t>
            </w:r>
          </w:p>
        </w:tc>
        <w:tc>
          <w:tcPr>
            <w:tcW w:w="2158" w:type="dxa"/>
            <w:vMerge/>
          </w:tcPr>
          <w:p w14:paraId="6CBC170E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358" w:type="dxa"/>
          </w:tcPr>
          <w:p w14:paraId="46FDD01A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4A9AB277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668A88D6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A62BD2" w14:paraId="75BA6FD6" w14:textId="6BB07838" w:rsidTr="00556471">
        <w:tc>
          <w:tcPr>
            <w:tcW w:w="961" w:type="dxa"/>
          </w:tcPr>
          <w:p w14:paraId="3308439A" w14:textId="0C616A45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335" w:type="dxa"/>
          </w:tcPr>
          <w:p w14:paraId="15EE96DD" w14:textId="77777777" w:rsidR="00A62BD2" w:rsidRDefault="00A62BD2" w:rsidP="00D32A35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¿Qué debe hacerse?</w:t>
            </w:r>
          </w:p>
          <w:p w14:paraId="5F164070" w14:textId="77777777" w:rsidR="00A62BD2" w:rsidRDefault="00A62BD2" w:rsidP="00D32A35">
            <w:pPr>
              <w:pStyle w:val="Prrafodelista"/>
              <w:rPr>
                <w:lang w:val="es-ES"/>
              </w:rPr>
            </w:pPr>
          </w:p>
        </w:tc>
        <w:tc>
          <w:tcPr>
            <w:tcW w:w="1677" w:type="dxa"/>
          </w:tcPr>
          <w:p w14:paraId="73B2EC30" w14:textId="34AC5FAF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Definir (2)</w:t>
            </w:r>
          </w:p>
        </w:tc>
        <w:tc>
          <w:tcPr>
            <w:tcW w:w="2158" w:type="dxa"/>
            <w:vMerge/>
          </w:tcPr>
          <w:p w14:paraId="321BF608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358" w:type="dxa"/>
          </w:tcPr>
          <w:p w14:paraId="3F05D6AC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1B288C8A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6C00ED8F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A62BD2" w14:paraId="79B590DE" w14:textId="7AA67278" w:rsidTr="00556471">
        <w:tc>
          <w:tcPr>
            <w:tcW w:w="961" w:type="dxa"/>
          </w:tcPr>
          <w:p w14:paraId="1876E224" w14:textId="3FD84EEE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335" w:type="dxa"/>
          </w:tcPr>
          <w:p w14:paraId="314BC9B6" w14:textId="77777777" w:rsidR="00A62BD2" w:rsidRDefault="00A62BD2" w:rsidP="00D32A35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¿Cómo conseguiremos llegar?</w:t>
            </w:r>
          </w:p>
          <w:p w14:paraId="23CE2FC9" w14:textId="77777777" w:rsidR="00A62BD2" w:rsidRDefault="00A62BD2" w:rsidP="00D32A35">
            <w:pPr>
              <w:pStyle w:val="Prrafodelista"/>
              <w:rPr>
                <w:lang w:val="es-ES"/>
              </w:rPr>
            </w:pPr>
          </w:p>
        </w:tc>
        <w:tc>
          <w:tcPr>
            <w:tcW w:w="1677" w:type="dxa"/>
          </w:tcPr>
          <w:p w14:paraId="380BE80B" w14:textId="1FD2EF48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Desarrollo (3)</w:t>
            </w:r>
          </w:p>
        </w:tc>
        <w:tc>
          <w:tcPr>
            <w:tcW w:w="2158" w:type="dxa"/>
            <w:vMerge/>
          </w:tcPr>
          <w:p w14:paraId="3BD1C669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358" w:type="dxa"/>
          </w:tcPr>
          <w:p w14:paraId="265DBFE1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2382BCD3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5E82589B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A62BD2" w14:paraId="54BE2257" w14:textId="498E2B9E" w:rsidTr="00556471">
        <w:tc>
          <w:tcPr>
            <w:tcW w:w="961" w:type="dxa"/>
          </w:tcPr>
          <w:p w14:paraId="33E9C99E" w14:textId="373D2ABF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335" w:type="dxa"/>
          </w:tcPr>
          <w:p w14:paraId="425690EF" w14:textId="77777777" w:rsidR="00A62BD2" w:rsidRDefault="00A62BD2" w:rsidP="00D32A35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¿Lo logramos?</w:t>
            </w:r>
          </w:p>
          <w:p w14:paraId="2AE87529" w14:textId="77777777" w:rsidR="00A62BD2" w:rsidRDefault="00A62BD2" w:rsidP="00D32A35">
            <w:pPr>
              <w:pStyle w:val="Prrafodelista"/>
              <w:rPr>
                <w:lang w:val="es-ES"/>
              </w:rPr>
            </w:pPr>
          </w:p>
        </w:tc>
        <w:tc>
          <w:tcPr>
            <w:tcW w:w="1677" w:type="dxa"/>
          </w:tcPr>
          <w:p w14:paraId="32E379AA" w14:textId="13DDE021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Entrega (4)</w:t>
            </w:r>
          </w:p>
        </w:tc>
        <w:tc>
          <w:tcPr>
            <w:tcW w:w="2158" w:type="dxa"/>
            <w:vMerge/>
          </w:tcPr>
          <w:p w14:paraId="5BBF4B71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358" w:type="dxa"/>
          </w:tcPr>
          <w:p w14:paraId="3B03A582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3C77FF3E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6E2C2928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A62BD2" w14:paraId="3805569B" w14:textId="2F33DECA" w:rsidTr="00556471">
        <w:tc>
          <w:tcPr>
            <w:tcW w:w="961" w:type="dxa"/>
          </w:tcPr>
          <w:p w14:paraId="750EF50E" w14:textId="409DC498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335" w:type="dxa"/>
          </w:tcPr>
          <w:p w14:paraId="0B64C379" w14:textId="77777777" w:rsidR="00A62BD2" w:rsidRDefault="00A62BD2" w:rsidP="00D32A35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¿Como mantenemos el impulso?</w:t>
            </w:r>
          </w:p>
          <w:p w14:paraId="59DC0409" w14:textId="77777777" w:rsidR="00A62BD2" w:rsidRDefault="00A62BD2" w:rsidP="00D32A35">
            <w:pPr>
              <w:pStyle w:val="Prrafodelista"/>
              <w:rPr>
                <w:lang w:val="es-ES"/>
              </w:rPr>
            </w:pPr>
          </w:p>
        </w:tc>
        <w:tc>
          <w:tcPr>
            <w:tcW w:w="1677" w:type="dxa"/>
          </w:tcPr>
          <w:p w14:paraId="6893A11D" w14:textId="76DEDBAA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Entrega (4)</w:t>
            </w:r>
          </w:p>
        </w:tc>
        <w:tc>
          <w:tcPr>
            <w:tcW w:w="2158" w:type="dxa"/>
            <w:vMerge/>
          </w:tcPr>
          <w:p w14:paraId="0298B932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358" w:type="dxa"/>
          </w:tcPr>
          <w:p w14:paraId="62705EFC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0C8DDCC1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063" w:type="dxa"/>
          </w:tcPr>
          <w:p w14:paraId="73F6BD94" w14:textId="77777777" w:rsidR="00A62BD2" w:rsidRDefault="00A62BD2" w:rsidP="00AF36B1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69A92260" w14:textId="60B3A440" w:rsidR="00556471" w:rsidRDefault="00556471" w:rsidP="00AF36B1">
      <w:pPr>
        <w:pStyle w:val="Prrafodelista"/>
        <w:rPr>
          <w:lang w:val="es-ES"/>
        </w:rPr>
      </w:pPr>
    </w:p>
    <w:p w14:paraId="66B10B62" w14:textId="310E8A2A" w:rsidR="000753CA" w:rsidRDefault="000753CA" w:rsidP="00AF36B1">
      <w:pPr>
        <w:pStyle w:val="Prrafodelista"/>
        <w:rPr>
          <w:lang w:val="es-ES"/>
        </w:rPr>
      </w:pPr>
    </w:p>
    <w:p w14:paraId="15D745C0" w14:textId="7E9B9E14" w:rsidR="000753CA" w:rsidRDefault="000753CA" w:rsidP="00AF36B1">
      <w:pPr>
        <w:pStyle w:val="Prrafodelista"/>
        <w:rPr>
          <w:lang w:val="es-ES"/>
        </w:rPr>
      </w:pPr>
    </w:p>
    <w:p w14:paraId="330C6279" w14:textId="7D2A8383" w:rsidR="000753CA" w:rsidRDefault="000753CA" w:rsidP="00AF36B1">
      <w:pPr>
        <w:pStyle w:val="Prrafodelista"/>
        <w:rPr>
          <w:lang w:val="es-ES"/>
        </w:rPr>
      </w:pPr>
    </w:p>
    <w:p w14:paraId="63042456" w14:textId="77777777" w:rsidR="000753CA" w:rsidRDefault="000753CA" w:rsidP="00AF36B1">
      <w:pPr>
        <w:pStyle w:val="Prrafodelista"/>
        <w:rPr>
          <w:lang w:val="es-ES"/>
        </w:rPr>
      </w:pPr>
    </w:p>
    <w:p w14:paraId="3355FF93" w14:textId="3F2005A7" w:rsidR="00556471" w:rsidRDefault="00556471" w:rsidP="00AF36B1">
      <w:pPr>
        <w:pStyle w:val="Prrafodelista"/>
        <w:rPr>
          <w:lang w:val="es-ES"/>
        </w:rPr>
      </w:pPr>
      <w:r>
        <w:rPr>
          <w:lang w:val="es-ES"/>
        </w:rPr>
        <w:lastRenderedPageBreak/>
        <w:t>NOTA:</w:t>
      </w:r>
    </w:p>
    <w:p w14:paraId="5DBA76F9" w14:textId="38D4975E" w:rsidR="00556471" w:rsidRDefault="00556471" w:rsidP="0055647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Definir la fase</w:t>
      </w:r>
    </w:p>
    <w:p w14:paraId="4EBFB5DB" w14:textId="43BDE701" w:rsidR="00556471" w:rsidRDefault="00556471" w:rsidP="0055647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Para cada una de las fases realizar actividades (herramientas, análisis, entrevistas, etc.) y subdominios</w:t>
      </w:r>
    </w:p>
    <w:p w14:paraId="7AE3631B" w14:textId="6753FB16" w:rsidR="00556471" w:rsidRDefault="00556471" w:rsidP="0055647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Identificar los procesos para implementar CMMI</w:t>
      </w:r>
    </w:p>
    <w:p w14:paraId="1BD46026" w14:textId="6F2F8E32" w:rsidR="00556471" w:rsidRDefault="00556471" w:rsidP="0055647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Relacionar los subdominios de COBIT con los procesos de CMMI</w:t>
      </w:r>
    </w:p>
    <w:p w14:paraId="0E6F0370" w14:textId="13271723" w:rsidR="00556471" w:rsidRDefault="00556471" w:rsidP="0055647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Diseñar los subdominios para comenzar a trabajar </w:t>
      </w:r>
    </w:p>
    <w:p w14:paraId="0B5D09CA" w14:textId="0ABC81B6" w:rsidR="003129A7" w:rsidRDefault="003129A7" w:rsidP="003129A7">
      <w:pPr>
        <w:rPr>
          <w:lang w:val="es-ES"/>
        </w:rPr>
      </w:pPr>
      <w:r>
        <w:rPr>
          <w:lang w:val="es-ES"/>
        </w:rPr>
        <w:t>Elaborar un ensayo mínimo 5 páginas (sin interlineado), el título: metodología de implementación mediante COBIT 2019 para CMMI “sistema de información con IA”</w:t>
      </w:r>
    </w:p>
    <w:p w14:paraId="7CC8DFCE" w14:textId="1DF24EE7" w:rsidR="00BF6925" w:rsidRDefault="00BF6925" w:rsidP="003129A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Para </w:t>
      </w:r>
      <w:proofErr w:type="spellStart"/>
      <w:r>
        <w:rPr>
          <w:lang w:val="es-ES"/>
        </w:rPr>
        <w:t>Itíl</w:t>
      </w:r>
      <w:proofErr w:type="spellEnd"/>
      <w:r>
        <w:rPr>
          <w:lang w:val="es-ES"/>
        </w:rPr>
        <w:t xml:space="preserve"> V.3 (gestión de servicios)</w:t>
      </w:r>
    </w:p>
    <w:p w14:paraId="73C9A96A" w14:textId="75A414E5" w:rsidR="00BF6925" w:rsidRDefault="00BF6925" w:rsidP="003129A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Para ISO 27001 --- implementación de controles</w:t>
      </w:r>
    </w:p>
    <w:p w14:paraId="7CF42ECB" w14:textId="5BD266C6" w:rsidR="003129A7" w:rsidRDefault="003129A7" w:rsidP="003129A7">
      <w:pPr>
        <w:rPr>
          <w:lang w:val="es-ES"/>
        </w:rPr>
      </w:pPr>
      <w:r>
        <w:rPr>
          <w:lang w:val="es-ES"/>
        </w:rPr>
        <w:t>Nota: utilizar los 250 conectores que se envió en el grupo</w:t>
      </w:r>
      <w:r>
        <w:rPr>
          <w:lang w:val="es-ES"/>
        </w:rPr>
        <w:br/>
        <w:t xml:space="preserve">Puede utilizar </w:t>
      </w:r>
      <w:proofErr w:type="spellStart"/>
      <w:r>
        <w:rPr>
          <w:lang w:val="es-ES"/>
        </w:rPr>
        <w:t>promtp</w:t>
      </w:r>
      <w:proofErr w:type="spellEnd"/>
      <w:r>
        <w:rPr>
          <w:lang w:val="es-ES"/>
        </w:rPr>
        <w:t>:</w:t>
      </w:r>
    </w:p>
    <w:p w14:paraId="7704CD88" w14:textId="46BEB86C" w:rsidR="003129A7" w:rsidRDefault="003129A7" w:rsidP="003129A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Indicar la IA generativa.</w:t>
      </w:r>
    </w:p>
    <w:p w14:paraId="3D01BCB4" w14:textId="16196A18" w:rsidR="003129A7" w:rsidRDefault="003129A7" w:rsidP="003129A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Presentar el </w:t>
      </w:r>
      <w:proofErr w:type="spellStart"/>
      <w:r>
        <w:rPr>
          <w:lang w:val="es-ES"/>
        </w:rPr>
        <w:t>promtp</w:t>
      </w:r>
      <w:proofErr w:type="spellEnd"/>
      <w:r>
        <w:rPr>
          <w:lang w:val="es-ES"/>
        </w:rPr>
        <w:t xml:space="preserve"> con el párrafo que están solicitando la mejora.</w:t>
      </w:r>
    </w:p>
    <w:p w14:paraId="589D3028" w14:textId="2593200F" w:rsidR="003129A7" w:rsidRDefault="003129A7" w:rsidP="003129A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Presentar la salida del </w:t>
      </w:r>
      <w:proofErr w:type="spellStart"/>
      <w:r>
        <w:rPr>
          <w:lang w:val="es-ES"/>
        </w:rPr>
        <w:t>promtp</w:t>
      </w:r>
      <w:proofErr w:type="spellEnd"/>
      <w:r>
        <w:rPr>
          <w:lang w:val="es-ES"/>
        </w:rPr>
        <w:t>.</w:t>
      </w:r>
    </w:p>
    <w:p w14:paraId="493A299A" w14:textId="184198B2" w:rsidR="003129A7" w:rsidRDefault="003129A7" w:rsidP="003129A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Parafraseo de la salida del </w:t>
      </w:r>
      <w:proofErr w:type="spellStart"/>
      <w:r>
        <w:rPr>
          <w:lang w:val="es-ES"/>
        </w:rPr>
        <w:t>promtp</w:t>
      </w:r>
      <w:proofErr w:type="spellEnd"/>
      <w:r>
        <w:rPr>
          <w:lang w:val="es-ES"/>
        </w:rPr>
        <w:t>.</w:t>
      </w:r>
    </w:p>
    <w:p w14:paraId="0C3A7EAA" w14:textId="52870AF8" w:rsidR="003129A7" w:rsidRDefault="003129A7" w:rsidP="003129A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Cita del número 4</w:t>
      </w:r>
    </w:p>
    <w:p w14:paraId="5D1CB4A9" w14:textId="00294A85" w:rsidR="003129A7" w:rsidRPr="003129A7" w:rsidRDefault="003129A7" w:rsidP="003129A7">
      <w:pPr>
        <w:rPr>
          <w:lang w:val="es-ES"/>
        </w:rPr>
      </w:pPr>
      <w:r>
        <w:rPr>
          <w:lang w:val="es-ES"/>
        </w:rPr>
        <w:t xml:space="preserve">Ojo: Los ensayos serán revisados por la IA, aquel degenerado que la IA me de 40% que es generado por IA, </w:t>
      </w:r>
      <w:proofErr w:type="gramStart"/>
      <w:r>
        <w:rPr>
          <w:lang w:val="es-ES"/>
        </w:rPr>
        <w:t>esta aplazado</w:t>
      </w:r>
      <w:proofErr w:type="gramEnd"/>
      <w:r>
        <w:rPr>
          <w:lang w:val="es-ES"/>
        </w:rPr>
        <w:t>.</w:t>
      </w:r>
    </w:p>
    <w:sectPr w:rsidR="003129A7" w:rsidRPr="00312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565A"/>
    <w:multiLevelType w:val="hybridMultilevel"/>
    <w:tmpl w:val="7B420896"/>
    <w:lvl w:ilvl="0" w:tplc="590824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F6786"/>
    <w:multiLevelType w:val="hybridMultilevel"/>
    <w:tmpl w:val="CF34B76A"/>
    <w:lvl w:ilvl="0" w:tplc="00C4BEC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F48BB"/>
    <w:multiLevelType w:val="hybridMultilevel"/>
    <w:tmpl w:val="E8BC33B2"/>
    <w:lvl w:ilvl="0" w:tplc="E0E8E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B3E56"/>
    <w:multiLevelType w:val="hybridMultilevel"/>
    <w:tmpl w:val="E8BC33B2"/>
    <w:lvl w:ilvl="0" w:tplc="E0E8E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A4B"/>
    <w:multiLevelType w:val="hybridMultilevel"/>
    <w:tmpl w:val="F77CD5FA"/>
    <w:lvl w:ilvl="0" w:tplc="973C45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F387F"/>
    <w:multiLevelType w:val="hybridMultilevel"/>
    <w:tmpl w:val="E8BC33B2"/>
    <w:lvl w:ilvl="0" w:tplc="E0E8E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5083C"/>
    <w:multiLevelType w:val="hybridMultilevel"/>
    <w:tmpl w:val="E8BC33B2"/>
    <w:lvl w:ilvl="0" w:tplc="E0E8E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535B2"/>
    <w:multiLevelType w:val="hybridMultilevel"/>
    <w:tmpl w:val="F322236A"/>
    <w:lvl w:ilvl="0" w:tplc="E8E2B6C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35996"/>
    <w:multiLevelType w:val="hybridMultilevel"/>
    <w:tmpl w:val="466043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8643A"/>
    <w:multiLevelType w:val="hybridMultilevel"/>
    <w:tmpl w:val="85D4962E"/>
    <w:lvl w:ilvl="0" w:tplc="909A0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F5A3A"/>
    <w:multiLevelType w:val="hybridMultilevel"/>
    <w:tmpl w:val="C6E25BFC"/>
    <w:lvl w:ilvl="0" w:tplc="ABB60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701BE"/>
    <w:multiLevelType w:val="hybridMultilevel"/>
    <w:tmpl w:val="E8BC33B2"/>
    <w:lvl w:ilvl="0" w:tplc="E0E8E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D0FE9"/>
    <w:multiLevelType w:val="hybridMultilevel"/>
    <w:tmpl w:val="E8BC33B2"/>
    <w:lvl w:ilvl="0" w:tplc="E0E8E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13D0B"/>
    <w:multiLevelType w:val="hybridMultilevel"/>
    <w:tmpl w:val="1C08E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B1"/>
    <w:rsid w:val="00031180"/>
    <w:rsid w:val="000753CA"/>
    <w:rsid w:val="00162CC2"/>
    <w:rsid w:val="003129A7"/>
    <w:rsid w:val="00457CE8"/>
    <w:rsid w:val="004E78F4"/>
    <w:rsid w:val="00556471"/>
    <w:rsid w:val="008A73FE"/>
    <w:rsid w:val="00A152FA"/>
    <w:rsid w:val="00A62BD2"/>
    <w:rsid w:val="00A768E5"/>
    <w:rsid w:val="00AA17E8"/>
    <w:rsid w:val="00AF36B1"/>
    <w:rsid w:val="00B616C4"/>
    <w:rsid w:val="00BF6925"/>
    <w:rsid w:val="00D32A35"/>
    <w:rsid w:val="00F3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D4004"/>
  <w15:chartTrackingRefBased/>
  <w15:docId w15:val="{856F858D-83BD-41A6-AD0D-08A744AD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6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Imbert Alexander Davila Flores</cp:lastModifiedBy>
  <cp:revision>4</cp:revision>
  <dcterms:created xsi:type="dcterms:W3CDTF">2025-09-10T21:23:00Z</dcterms:created>
  <dcterms:modified xsi:type="dcterms:W3CDTF">2025-09-10T22:02:00Z</dcterms:modified>
</cp:coreProperties>
</file>