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E6342" w14:textId="77777777" w:rsidR="00C83859" w:rsidRPr="003A1E53" w:rsidRDefault="00C83859" w:rsidP="00C83859">
      <w:pPr>
        <w:spacing w:after="0" w:line="240" w:lineRule="auto"/>
        <w:rPr>
          <w:b/>
          <w:sz w:val="28"/>
          <w:szCs w:val="28"/>
          <w:lang w:val="cs-CZ"/>
        </w:rPr>
      </w:pPr>
      <w:r w:rsidRPr="008557FE">
        <w:rPr>
          <w:b/>
          <w:sz w:val="28"/>
          <w:szCs w:val="28"/>
          <w:lang w:val="cs-CZ"/>
        </w:rPr>
        <w:t>A</w:t>
      </w:r>
      <w:r>
        <w:rPr>
          <w:b/>
          <w:sz w:val="28"/>
          <w:szCs w:val="28"/>
          <w:lang w:val="cs-CZ"/>
        </w:rPr>
        <w:t>PPLICATION SOFTWARE</w:t>
      </w:r>
    </w:p>
    <w:p w14:paraId="4922D09D" w14:textId="77777777" w:rsidR="00C83859" w:rsidRDefault="00C83859" w:rsidP="00C83859">
      <w:pPr>
        <w:spacing w:after="0" w:line="240" w:lineRule="auto"/>
        <w:rPr>
          <w:lang w:val="cs-CZ"/>
        </w:rPr>
      </w:pPr>
    </w:p>
    <w:p w14:paraId="57A9F7C4" w14:textId="77777777" w:rsidR="00C83859" w:rsidRPr="003A1E53" w:rsidRDefault="00C83859" w:rsidP="00C83859">
      <w:pPr>
        <w:pStyle w:val="Nadpis1"/>
        <w:jc w:val="both"/>
        <w:rPr>
          <w:sz w:val="28"/>
          <w:szCs w:val="28"/>
        </w:rPr>
      </w:pPr>
      <w:r w:rsidRPr="003A1E53">
        <w:rPr>
          <w:sz w:val="28"/>
          <w:szCs w:val="28"/>
        </w:rPr>
        <w:t>Databases</w:t>
      </w:r>
    </w:p>
    <w:p w14:paraId="2E930726" w14:textId="77777777" w:rsidR="00C83859" w:rsidRDefault="00C83859" w:rsidP="00C83859">
      <w:pPr>
        <w:jc w:val="both"/>
      </w:pPr>
      <w:r>
        <w:t xml:space="preserve">A </w:t>
      </w:r>
      <w:r w:rsidRPr="00ED2F55">
        <w:rPr>
          <w:b/>
          <w:i/>
        </w:rPr>
        <w:t>database</w:t>
      </w:r>
      <w:r>
        <w:t xml:space="preserve"> is a structured set of information, which describes a part of the real world (like a library’s register or stock records).</w:t>
      </w:r>
    </w:p>
    <w:p w14:paraId="59861AB0" w14:textId="77777777" w:rsidR="00C83859" w:rsidRPr="00AE7617" w:rsidRDefault="00C83859" w:rsidP="00C83859">
      <w:pPr>
        <w:spacing w:after="0" w:line="240" w:lineRule="auto"/>
        <w:jc w:val="both"/>
        <w:rPr>
          <w:b/>
        </w:rPr>
      </w:pPr>
      <w:r w:rsidRPr="00AE7617">
        <w:rPr>
          <w:b/>
        </w:rPr>
        <w:t>Database systems</w:t>
      </w:r>
    </w:p>
    <w:p w14:paraId="08BAC2A2" w14:textId="77777777" w:rsidR="00C83859" w:rsidRDefault="00C83859" w:rsidP="00C83859">
      <w:pPr>
        <w:spacing w:after="0" w:line="240" w:lineRule="auto"/>
        <w:jc w:val="both"/>
      </w:pPr>
      <w:r>
        <w:t xml:space="preserve">The tools for making, updating and analysing a database are called </w:t>
      </w:r>
      <w:r w:rsidRPr="00ED2F55">
        <w:rPr>
          <w:b/>
          <w:i/>
        </w:rPr>
        <w:t>database programmes</w:t>
      </w:r>
      <w:r>
        <w:t>. The most popular database systems are MS Access, Paradox or FoxPro. For larger databases there are used Informix and Oracle systems.</w:t>
      </w:r>
    </w:p>
    <w:p w14:paraId="7FC97B84" w14:textId="77777777" w:rsidR="00C83859" w:rsidRDefault="00C83859" w:rsidP="00C83859">
      <w:pPr>
        <w:spacing w:after="0" w:line="240" w:lineRule="auto"/>
        <w:jc w:val="both"/>
      </w:pPr>
    </w:p>
    <w:p w14:paraId="6F947FC5" w14:textId="77777777" w:rsidR="00C83859" w:rsidRDefault="00C83859" w:rsidP="00C83859">
      <w:pPr>
        <w:spacing w:after="0" w:line="240" w:lineRule="auto"/>
        <w:jc w:val="both"/>
        <w:rPr>
          <w:b/>
        </w:rPr>
      </w:pPr>
      <w:r w:rsidRPr="00514F02">
        <w:rPr>
          <w:b/>
        </w:rPr>
        <w:t xml:space="preserve">Relational </w:t>
      </w:r>
      <w:r>
        <w:rPr>
          <w:b/>
        </w:rPr>
        <w:t xml:space="preserve">data </w:t>
      </w:r>
      <w:r w:rsidRPr="00514F02">
        <w:rPr>
          <w:b/>
        </w:rPr>
        <w:t>model</w:t>
      </w:r>
      <w:r>
        <w:rPr>
          <w:b/>
        </w:rPr>
        <w:t xml:space="preserve"> (RM)</w:t>
      </w:r>
    </w:p>
    <w:p w14:paraId="2EF69C7B" w14:textId="77777777" w:rsidR="00C83859" w:rsidRDefault="00C83859" w:rsidP="00C83859">
      <w:pPr>
        <w:spacing w:after="0" w:line="240" w:lineRule="auto"/>
        <w:jc w:val="both"/>
      </w:pPr>
      <w:r w:rsidRPr="00514F02">
        <w:t>Relational model used in database systems has a simple structure.</w:t>
      </w:r>
      <w:r>
        <w:t xml:space="preserve"> Data are arranged in tables which are interconnected by logical relations. We can work with the data, look them up, copy, classify or compare them.</w:t>
      </w:r>
    </w:p>
    <w:p w14:paraId="45DDF486" w14:textId="77777777" w:rsidR="00C83859" w:rsidRPr="00514F02" w:rsidRDefault="00C83859" w:rsidP="00C83859">
      <w:pPr>
        <w:spacing w:after="0" w:line="240" w:lineRule="auto"/>
        <w:jc w:val="both"/>
      </w:pPr>
      <w:r>
        <w:t xml:space="preserve"> </w:t>
      </w:r>
    </w:p>
    <w:p w14:paraId="6EFA8A59" w14:textId="05C71A2D" w:rsidR="00C83859" w:rsidRDefault="00C83859" w:rsidP="00C83859">
      <w:pPr>
        <w:spacing w:after="0" w:line="240" w:lineRule="auto"/>
        <w:jc w:val="both"/>
      </w:pPr>
      <w:r>
        <w:t xml:space="preserve">Database programmes are formed by </w:t>
      </w:r>
      <w:r>
        <w:rPr>
          <w:b/>
          <w:i/>
        </w:rPr>
        <w:t>database objects</w:t>
      </w:r>
      <w:r>
        <w:t xml:space="preserve"> – </w:t>
      </w:r>
      <w:r w:rsidR="00071EC5">
        <w:rPr>
          <w:b/>
        </w:rPr>
        <w:t>TABLE, QUERY, FORM</w:t>
      </w:r>
      <w:r>
        <w:t xml:space="preserve"> and </w:t>
      </w:r>
      <w:r w:rsidR="00071EC5">
        <w:rPr>
          <w:b/>
        </w:rPr>
        <w:t>REPORT</w:t>
      </w:r>
    </w:p>
    <w:p w14:paraId="1C9A7816" w14:textId="77777777" w:rsidR="00C83859" w:rsidRDefault="00C83859" w:rsidP="00C83859">
      <w:pPr>
        <w:spacing w:after="0" w:line="240" w:lineRule="auto"/>
        <w:jc w:val="both"/>
      </w:pPr>
    </w:p>
    <w:p w14:paraId="6CFDB24A" w14:textId="7358526D" w:rsidR="00C83859" w:rsidRDefault="00C83859" w:rsidP="00C83859">
      <w:pPr>
        <w:spacing w:line="240" w:lineRule="auto"/>
        <w:jc w:val="both"/>
      </w:pPr>
      <w:r>
        <w:t xml:space="preserve">A </w:t>
      </w:r>
      <w:r w:rsidR="00071EC5">
        <w:rPr>
          <w:b/>
          <w:i/>
        </w:rPr>
        <w:t xml:space="preserve">TABLE </w:t>
      </w:r>
      <w:r>
        <w:t>is a set of information about a subject. For example, table “Employees” includes data about a company’s employees. The data are arranged in lines (record) and columns (field).</w:t>
      </w:r>
    </w:p>
    <w:p w14:paraId="5BADB9F7" w14:textId="77777777" w:rsidR="00C83859" w:rsidRDefault="00C83859" w:rsidP="00C83859">
      <w:pPr>
        <w:spacing w:line="240" w:lineRule="auto"/>
        <w:jc w:val="both"/>
      </w:pPr>
    </w:p>
    <w:p w14:paraId="32C426F3" w14:textId="77777777" w:rsidR="00C83859" w:rsidRPr="00FF0100" w:rsidRDefault="00C83859" w:rsidP="00C83859">
      <w:pPr>
        <w:spacing w:line="259" w:lineRule="auto"/>
        <w:jc w:val="both"/>
      </w:pPr>
      <w:r>
        <w:rPr>
          <w:noProof/>
          <w:lang w:val="cs-CZ" w:eastAsia="cs-CZ"/>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276860</wp:posOffset>
                </wp:positionV>
                <wp:extent cx="4686300" cy="290195"/>
                <wp:effectExtent l="0" t="0" r="19050" b="14605"/>
                <wp:wrapNone/>
                <wp:docPr id="6" name="Obdélník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6300" cy="2901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F10E1" id="Obdélník 6" o:spid="_x0000_s1026" style="position:absolute;margin-left:-.9pt;margin-top:21.8pt;width:369pt;height:2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" filled="f"/>
            </w:pict>
          </mc:Fallback>
        </mc:AlternateContent>
      </w:r>
      <w:r>
        <w:t>Table EMPLOYEES</w:t>
      </w:r>
    </w:p>
    <w:tbl>
      <w:tblPr>
        <w:tblpPr w:leftFromText="141" w:rightFromText="141" w:vertAnchor="text" w:tblpY="1"/>
        <w:tblOverlap w:val="never"/>
        <w:tblW w:w="7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0"/>
        <w:gridCol w:w="1452"/>
        <w:gridCol w:w="1260"/>
        <w:gridCol w:w="1823"/>
        <w:gridCol w:w="1384"/>
      </w:tblGrid>
      <w:tr w:rsidR="00C83859" w:rsidRPr="00FF0100" w14:paraId="33F5A284" w14:textId="77777777" w:rsidTr="00373EE9">
        <w:trPr>
          <w:trHeight w:val="465"/>
        </w:trPr>
        <w:tc>
          <w:tcPr>
            <w:tcW w:w="1310" w:type="dxa"/>
            <w:shd w:val="clear" w:color="auto" w:fill="auto"/>
            <w:vAlign w:val="center"/>
          </w:tcPr>
          <w:p w14:paraId="2A171989" w14:textId="77777777" w:rsidR="00C83859" w:rsidRPr="002F485F" w:rsidRDefault="00C83859" w:rsidP="00373EE9">
            <w:pPr>
              <w:spacing w:line="259" w:lineRule="auto"/>
              <w:jc w:val="both"/>
              <w:rPr>
                <w:sz w:val="20"/>
                <w:szCs w:val="20"/>
              </w:rPr>
            </w:pPr>
            <w:r w:rsidRPr="002F485F">
              <w:rPr>
                <w:sz w:val="20"/>
                <w:szCs w:val="20"/>
              </w:rPr>
              <w:t>No of empl.</w:t>
            </w:r>
          </w:p>
        </w:tc>
        <w:tc>
          <w:tcPr>
            <w:tcW w:w="1452" w:type="dxa"/>
            <w:shd w:val="clear" w:color="auto" w:fill="auto"/>
            <w:vAlign w:val="center"/>
          </w:tcPr>
          <w:p w14:paraId="533B6DC4" w14:textId="77777777" w:rsidR="00C83859" w:rsidRPr="002F485F" w:rsidRDefault="00C83859" w:rsidP="00373EE9">
            <w:pPr>
              <w:spacing w:line="259" w:lineRule="auto"/>
              <w:jc w:val="both"/>
              <w:rPr>
                <w:sz w:val="20"/>
                <w:szCs w:val="20"/>
              </w:rPr>
            </w:pPr>
            <w:r>
              <w:rPr>
                <w:sz w:val="20"/>
                <w:szCs w:val="20"/>
              </w:rPr>
              <w:t>name</w:t>
            </w:r>
          </w:p>
        </w:tc>
        <w:tc>
          <w:tcPr>
            <w:tcW w:w="1260" w:type="dxa"/>
            <w:shd w:val="clear" w:color="auto" w:fill="auto"/>
            <w:vAlign w:val="center"/>
          </w:tcPr>
          <w:p w14:paraId="29EEDF9B" w14:textId="77777777" w:rsidR="00C83859" w:rsidRPr="002F485F" w:rsidRDefault="00C83859" w:rsidP="00373EE9">
            <w:pPr>
              <w:spacing w:line="259" w:lineRule="auto"/>
              <w:jc w:val="both"/>
              <w:rPr>
                <w:sz w:val="20"/>
                <w:szCs w:val="20"/>
              </w:rPr>
            </w:pPr>
            <w:r>
              <w:rPr>
                <w:b/>
                <w:noProof/>
                <w:lang w:val="cs-CZ" w:eastAsia="cs-CZ"/>
              </w:rPr>
              <mc:AlternateContent>
                <mc:Choice Requires="wps">
                  <w:drawing>
                    <wp:anchor distT="0" distB="0" distL="114300" distR="114300" simplePos="0" relativeHeight="251661312" behindDoc="0" locked="0" layoutInCell="1" allowOverlap="1">
                      <wp:simplePos x="0" y="0"/>
                      <wp:positionH relativeFrom="column">
                        <wp:posOffset>48260</wp:posOffset>
                      </wp:positionH>
                      <wp:positionV relativeFrom="paragraph">
                        <wp:posOffset>36195</wp:posOffset>
                      </wp:positionV>
                      <wp:extent cx="685800" cy="967740"/>
                      <wp:effectExtent l="0" t="0" r="19050" b="22860"/>
                      <wp:wrapNone/>
                      <wp:docPr id="4" name="Obdélní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9677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1D208" id="Obdélník 4" o:spid="_x0000_s1026" style="position:absolute;margin-left:3.8pt;margin-top:2.85pt;width:54pt;height:7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" filled="f"/>
                  </w:pict>
                </mc:Fallback>
              </mc:AlternateContent>
            </w:r>
            <w:r>
              <w:rPr>
                <w:sz w:val="20"/>
                <w:szCs w:val="20"/>
              </w:rPr>
              <w:t>address</w:t>
            </w:r>
          </w:p>
        </w:tc>
        <w:tc>
          <w:tcPr>
            <w:tcW w:w="1823" w:type="dxa"/>
            <w:shd w:val="clear" w:color="auto" w:fill="auto"/>
            <w:vAlign w:val="center"/>
          </w:tcPr>
          <w:p w14:paraId="4C050A42" w14:textId="77777777" w:rsidR="00C83859" w:rsidRPr="002F485F" w:rsidRDefault="00C83859" w:rsidP="00373EE9">
            <w:pPr>
              <w:spacing w:line="259" w:lineRule="auto"/>
              <w:jc w:val="both"/>
              <w:rPr>
                <w:sz w:val="20"/>
                <w:szCs w:val="20"/>
              </w:rPr>
            </w:pPr>
            <w:r>
              <w:rPr>
                <w:sz w:val="20"/>
                <w:szCs w:val="20"/>
              </w:rPr>
              <w:t>Date of birth</w:t>
            </w:r>
          </w:p>
        </w:tc>
        <w:tc>
          <w:tcPr>
            <w:tcW w:w="1384" w:type="dxa"/>
            <w:shd w:val="clear" w:color="auto" w:fill="auto"/>
            <w:vAlign w:val="center"/>
          </w:tcPr>
          <w:p w14:paraId="786774B8" w14:textId="77777777" w:rsidR="00C83859" w:rsidRPr="002F485F" w:rsidRDefault="00C83859" w:rsidP="00373EE9">
            <w:pPr>
              <w:spacing w:line="259" w:lineRule="auto"/>
              <w:jc w:val="both"/>
              <w:rPr>
                <w:sz w:val="20"/>
                <w:szCs w:val="20"/>
              </w:rPr>
            </w:pPr>
            <w:r>
              <w:rPr>
                <w:sz w:val="20"/>
                <w:szCs w:val="20"/>
              </w:rPr>
              <w:t>salary</w:t>
            </w:r>
          </w:p>
        </w:tc>
      </w:tr>
      <w:tr w:rsidR="00C83859" w:rsidRPr="00FF0100" w14:paraId="18F84101" w14:textId="77777777" w:rsidTr="00373EE9">
        <w:trPr>
          <w:trHeight w:val="465"/>
        </w:trPr>
        <w:tc>
          <w:tcPr>
            <w:tcW w:w="1310" w:type="dxa"/>
            <w:shd w:val="clear" w:color="auto" w:fill="auto"/>
            <w:vAlign w:val="center"/>
          </w:tcPr>
          <w:p w14:paraId="71687C8A" w14:textId="77777777" w:rsidR="00C83859" w:rsidRPr="00FF0100" w:rsidRDefault="00C83859" w:rsidP="00373EE9">
            <w:pPr>
              <w:spacing w:line="259" w:lineRule="auto"/>
              <w:jc w:val="both"/>
            </w:pPr>
            <w:r>
              <w:rPr>
                <w:b/>
                <w:noProof/>
                <w:lang w:val="cs-CZ" w:eastAsia="cs-CZ"/>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22225</wp:posOffset>
                      </wp:positionV>
                      <wp:extent cx="4686300" cy="228600"/>
                      <wp:effectExtent l="0" t="0" r="19050" b="19050"/>
                      <wp:wrapNone/>
                      <wp:docPr id="3" name="Obdélník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6300" cy="228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22A5E" id="Obdélník 3" o:spid="_x0000_s1026" style="position:absolute;margin-left:-.8pt;margin-top:1.75pt;width:36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" filled="f"/>
                  </w:pict>
                </mc:Fallback>
              </mc:AlternateContent>
            </w:r>
            <w:r w:rsidRPr="00FF0100">
              <w:t>122</w:t>
            </w:r>
          </w:p>
        </w:tc>
        <w:tc>
          <w:tcPr>
            <w:tcW w:w="1452" w:type="dxa"/>
            <w:shd w:val="clear" w:color="auto" w:fill="auto"/>
            <w:vAlign w:val="center"/>
          </w:tcPr>
          <w:p w14:paraId="507EAB20" w14:textId="77777777" w:rsidR="00C83859" w:rsidRPr="00FF0100" w:rsidRDefault="00C83859" w:rsidP="00373EE9">
            <w:pPr>
              <w:spacing w:line="259" w:lineRule="auto"/>
              <w:jc w:val="both"/>
            </w:pPr>
            <w:r w:rsidRPr="00FF0100">
              <w:t>Ivan Volný</w:t>
            </w:r>
          </w:p>
        </w:tc>
        <w:tc>
          <w:tcPr>
            <w:tcW w:w="1260" w:type="dxa"/>
            <w:shd w:val="clear" w:color="auto" w:fill="auto"/>
            <w:vAlign w:val="center"/>
          </w:tcPr>
          <w:p w14:paraId="2677C12B" w14:textId="77777777" w:rsidR="00C83859" w:rsidRPr="00FF0100" w:rsidRDefault="00C83859" w:rsidP="00373EE9">
            <w:pPr>
              <w:spacing w:line="259" w:lineRule="auto"/>
              <w:jc w:val="both"/>
            </w:pPr>
            <w:r w:rsidRPr="00FF0100">
              <w:t>Ostrava</w:t>
            </w:r>
          </w:p>
        </w:tc>
        <w:tc>
          <w:tcPr>
            <w:tcW w:w="1823" w:type="dxa"/>
            <w:shd w:val="clear" w:color="auto" w:fill="auto"/>
            <w:vAlign w:val="center"/>
          </w:tcPr>
          <w:p w14:paraId="5B3A6097" w14:textId="77777777" w:rsidR="00C83859" w:rsidRPr="00FF0100" w:rsidRDefault="00C83859" w:rsidP="00373EE9">
            <w:pPr>
              <w:spacing w:line="259" w:lineRule="auto"/>
              <w:jc w:val="both"/>
            </w:pPr>
            <w:r w:rsidRPr="00FF0100">
              <w:t>1. 1. 1950</w:t>
            </w:r>
          </w:p>
        </w:tc>
        <w:tc>
          <w:tcPr>
            <w:tcW w:w="1384" w:type="dxa"/>
            <w:shd w:val="clear" w:color="auto" w:fill="auto"/>
            <w:vAlign w:val="center"/>
          </w:tcPr>
          <w:p w14:paraId="6998761E" w14:textId="77777777" w:rsidR="00C83859" w:rsidRPr="00FF0100" w:rsidRDefault="00C83859" w:rsidP="00373EE9">
            <w:pPr>
              <w:spacing w:line="259" w:lineRule="auto"/>
              <w:jc w:val="both"/>
            </w:pPr>
            <w:r w:rsidRPr="00FF0100">
              <w:t>10 000</w:t>
            </w:r>
          </w:p>
        </w:tc>
      </w:tr>
      <w:tr w:rsidR="00C83859" w:rsidRPr="00FF0100" w14:paraId="32D5C5DD" w14:textId="77777777" w:rsidTr="00373EE9">
        <w:trPr>
          <w:trHeight w:val="465"/>
        </w:trPr>
        <w:tc>
          <w:tcPr>
            <w:tcW w:w="1310" w:type="dxa"/>
            <w:shd w:val="clear" w:color="auto" w:fill="auto"/>
            <w:vAlign w:val="center"/>
          </w:tcPr>
          <w:p w14:paraId="06E2909E" w14:textId="77777777" w:rsidR="00C83859" w:rsidRPr="00FF0100" w:rsidRDefault="00C83859" w:rsidP="00373EE9">
            <w:pPr>
              <w:spacing w:line="259" w:lineRule="auto"/>
              <w:jc w:val="both"/>
            </w:pPr>
            <w:r w:rsidRPr="00FF0100">
              <w:t>123</w:t>
            </w:r>
          </w:p>
        </w:tc>
        <w:tc>
          <w:tcPr>
            <w:tcW w:w="1452" w:type="dxa"/>
            <w:shd w:val="clear" w:color="auto" w:fill="auto"/>
            <w:vAlign w:val="center"/>
          </w:tcPr>
          <w:p w14:paraId="3CD2BB4A" w14:textId="77777777" w:rsidR="00C83859" w:rsidRPr="00FF0100" w:rsidRDefault="00C83859" w:rsidP="00373EE9">
            <w:pPr>
              <w:spacing w:line="259" w:lineRule="auto"/>
              <w:jc w:val="both"/>
            </w:pPr>
            <w:r w:rsidRPr="00FF0100">
              <w:t>Jan Novák</w:t>
            </w:r>
          </w:p>
        </w:tc>
        <w:tc>
          <w:tcPr>
            <w:tcW w:w="1260" w:type="dxa"/>
            <w:shd w:val="clear" w:color="auto" w:fill="auto"/>
            <w:vAlign w:val="center"/>
          </w:tcPr>
          <w:p w14:paraId="7B67E111" w14:textId="77777777" w:rsidR="00C83859" w:rsidRPr="00FF0100" w:rsidRDefault="00C83859" w:rsidP="00373EE9">
            <w:pPr>
              <w:spacing w:line="259" w:lineRule="auto"/>
              <w:jc w:val="both"/>
            </w:pPr>
            <w:r w:rsidRPr="00FF0100">
              <w:t>Havířov</w:t>
            </w:r>
          </w:p>
        </w:tc>
        <w:tc>
          <w:tcPr>
            <w:tcW w:w="1823" w:type="dxa"/>
            <w:shd w:val="clear" w:color="auto" w:fill="auto"/>
            <w:vAlign w:val="center"/>
          </w:tcPr>
          <w:p w14:paraId="5B324B8D" w14:textId="77777777" w:rsidR="00C83859" w:rsidRPr="00FF0100" w:rsidRDefault="00C83859" w:rsidP="00373EE9">
            <w:pPr>
              <w:spacing w:line="259" w:lineRule="auto"/>
              <w:jc w:val="both"/>
            </w:pPr>
            <w:r w:rsidRPr="00FF0100">
              <w:t xml:space="preserve">1. 2. 1970 </w:t>
            </w:r>
          </w:p>
        </w:tc>
        <w:tc>
          <w:tcPr>
            <w:tcW w:w="1384" w:type="dxa"/>
            <w:shd w:val="clear" w:color="auto" w:fill="auto"/>
            <w:vAlign w:val="center"/>
          </w:tcPr>
          <w:p w14:paraId="33893C29" w14:textId="77777777" w:rsidR="00C83859" w:rsidRPr="00FF0100" w:rsidRDefault="00C83859" w:rsidP="00373EE9">
            <w:pPr>
              <w:spacing w:line="259" w:lineRule="auto"/>
              <w:jc w:val="both"/>
            </w:pPr>
            <w:r w:rsidRPr="00FF0100">
              <w:t>12 000</w:t>
            </w:r>
          </w:p>
        </w:tc>
      </w:tr>
    </w:tbl>
    <w:p w14:paraId="4E148860" w14:textId="77777777" w:rsidR="00C83859" w:rsidRPr="00FF0100" w:rsidRDefault="00C83859" w:rsidP="00C83859">
      <w:pPr>
        <w:spacing w:line="259" w:lineRule="auto"/>
        <w:jc w:val="both"/>
        <w:rPr>
          <w:b/>
        </w:rPr>
      </w:pPr>
      <w:r>
        <w:rPr>
          <w:b/>
        </w:rPr>
        <w:t xml:space="preserve">     name of the field</w:t>
      </w:r>
    </w:p>
    <w:p w14:paraId="04C0A398" w14:textId="77777777" w:rsidR="00C83859" w:rsidRDefault="00C83859" w:rsidP="00C83859">
      <w:pPr>
        <w:spacing w:line="259" w:lineRule="auto"/>
        <w:jc w:val="both"/>
        <w:rPr>
          <w:b/>
        </w:rPr>
      </w:pPr>
      <w:r>
        <w:rPr>
          <w:b/>
        </w:rPr>
        <w:t xml:space="preserve">         record</w:t>
      </w:r>
    </w:p>
    <w:p w14:paraId="6D50B417" w14:textId="77777777" w:rsidR="00C83859" w:rsidRDefault="00C83859" w:rsidP="00C83859">
      <w:pPr>
        <w:spacing w:line="259" w:lineRule="auto"/>
        <w:jc w:val="both"/>
        <w:rPr>
          <w:b/>
        </w:rPr>
      </w:pPr>
    </w:p>
    <w:p w14:paraId="4C19C732" w14:textId="77777777" w:rsidR="00C83859" w:rsidRDefault="00C83859" w:rsidP="00C83859">
      <w:pPr>
        <w:spacing w:line="259" w:lineRule="auto"/>
        <w:jc w:val="both"/>
        <w:rPr>
          <w:b/>
        </w:rPr>
      </w:pPr>
    </w:p>
    <w:p w14:paraId="13FBB849" w14:textId="5EB2C24D" w:rsidR="00C83859" w:rsidRPr="00FF0100" w:rsidRDefault="00C83859" w:rsidP="00C83859">
      <w:pPr>
        <w:spacing w:line="259" w:lineRule="auto"/>
        <w:jc w:val="both"/>
        <w:rPr>
          <w:b/>
        </w:rPr>
      </w:pPr>
      <w:r>
        <w:rPr>
          <w:b/>
        </w:rPr>
        <w:t xml:space="preserve">                                                                </w:t>
      </w:r>
      <w:r w:rsidR="00071EC5">
        <w:rPr>
          <w:b/>
        </w:rPr>
        <w:t>field</w:t>
      </w:r>
    </w:p>
    <w:p w14:paraId="3AD98A4F" w14:textId="332E88E4" w:rsidR="00C83859" w:rsidRDefault="00C83859" w:rsidP="00C83859">
      <w:pPr>
        <w:spacing w:line="240" w:lineRule="auto"/>
        <w:jc w:val="both"/>
      </w:pPr>
      <w:r>
        <w:t xml:space="preserve">A </w:t>
      </w:r>
      <w:r w:rsidR="00071EC5">
        <w:rPr>
          <w:b/>
          <w:i/>
        </w:rPr>
        <w:t>record</w:t>
      </w:r>
      <w:r>
        <w:t xml:space="preserve">  is every line in a database table. It contains information about one object. All records have the same structure. E.g. in the Table EMPLOYEES every line is focused only on one employee. As a described object we can also consider a book in the library database or a patient in a medical record. </w:t>
      </w:r>
    </w:p>
    <w:p w14:paraId="469BBE9B" w14:textId="77777777" w:rsidR="00C83859" w:rsidRDefault="00C83859" w:rsidP="00C83859">
      <w:pPr>
        <w:spacing w:after="0" w:line="240" w:lineRule="auto"/>
        <w:jc w:val="both"/>
      </w:pPr>
      <w:r>
        <w:t xml:space="preserve"> </w:t>
      </w:r>
      <w:r w:rsidRPr="004E257F">
        <w:rPr>
          <w:b/>
          <w:i/>
        </w:rPr>
        <w:t>A field</w:t>
      </w:r>
      <w:r>
        <w:rPr>
          <w:b/>
          <w:i/>
        </w:rPr>
        <w:t xml:space="preserve"> </w:t>
      </w:r>
      <w:r>
        <w:t xml:space="preserve">is a column in a table. It includes a certain part of the information about a described object. E.g. a field in the Table EMPLOYEES is the address of the person. Every record in the table contains the same fields. We can add another filed and change its properties. </w:t>
      </w:r>
    </w:p>
    <w:p w14:paraId="5FEC2C34" w14:textId="77777777" w:rsidR="00C83859" w:rsidRPr="004E257F" w:rsidRDefault="00C83859" w:rsidP="00C83859">
      <w:pPr>
        <w:spacing w:after="0" w:line="240" w:lineRule="auto"/>
        <w:jc w:val="both"/>
      </w:pPr>
      <w:r w:rsidRPr="00D61809">
        <w:rPr>
          <w:i/>
        </w:rPr>
        <w:t>Data type</w:t>
      </w:r>
      <w:r>
        <w:t xml:space="preserve"> and </w:t>
      </w:r>
      <w:r w:rsidRPr="00D61809">
        <w:rPr>
          <w:i/>
        </w:rPr>
        <w:t>the length</w:t>
      </w:r>
      <w:r>
        <w:t xml:space="preserve"> are important when we make a field. Every field includes only data of the same data type, for example,</w:t>
      </w:r>
      <w:r w:rsidRPr="006A23B7">
        <w:rPr>
          <w:i/>
        </w:rPr>
        <w:t xml:space="preserve"> text, date, number (No</w:t>
      </w:r>
      <w:r>
        <w:t>).</w:t>
      </w:r>
    </w:p>
    <w:p w14:paraId="0268B650" w14:textId="77777777" w:rsidR="00C83859" w:rsidRDefault="00C83859" w:rsidP="00C83859">
      <w:pPr>
        <w:spacing w:after="0" w:line="240" w:lineRule="auto"/>
        <w:jc w:val="both"/>
      </w:pPr>
    </w:p>
    <w:p w14:paraId="0626D25D" w14:textId="77777777" w:rsidR="00C83859" w:rsidRDefault="00C83859" w:rsidP="00C83859">
      <w:pPr>
        <w:spacing w:line="240" w:lineRule="auto"/>
        <w:jc w:val="both"/>
      </w:pPr>
      <w:r w:rsidRPr="0080553A">
        <w:rPr>
          <w:b/>
          <w:i/>
        </w:rPr>
        <w:t>A primary key</w:t>
      </w:r>
      <w:r>
        <w:t xml:space="preserve"> is a field or a group of fields that obviously determines a record. It guarantees that every record will be written in the table only once, e.g. a birth certificate number of the employee, a registration number of the car. The birth date is not a right primary key because more people might be born on the same date. That means that it is not possible to determine the record in the table</w:t>
      </w:r>
      <w:r w:rsidRPr="00167E26">
        <w:t xml:space="preserve"> </w:t>
      </w:r>
      <w:r>
        <w:t>clearly.</w:t>
      </w:r>
    </w:p>
    <w:p w14:paraId="1A60EF37" w14:textId="77777777" w:rsidR="00C83859" w:rsidRDefault="00C83859" w:rsidP="00C83859">
      <w:pPr>
        <w:spacing w:after="0" w:line="240" w:lineRule="auto"/>
        <w:jc w:val="both"/>
      </w:pPr>
      <w:r>
        <w:rPr>
          <w:b/>
          <w:i/>
        </w:rPr>
        <w:lastRenderedPageBreak/>
        <w:t xml:space="preserve">Database relation </w:t>
      </w:r>
    </w:p>
    <w:p w14:paraId="13C5C8A5" w14:textId="77777777" w:rsidR="00C83859" w:rsidRDefault="00C83859" w:rsidP="00C83859">
      <w:pPr>
        <w:spacing w:after="0" w:line="240" w:lineRule="auto"/>
        <w:jc w:val="both"/>
      </w:pPr>
      <w:r>
        <w:t>If you want to make up more tables for single objects in the database, it is necessary to choose a correct application that assembles all the information. A relation is a way of linking single tables so that they could communicate and share the common data.</w:t>
      </w:r>
    </w:p>
    <w:p w14:paraId="25AF2AF6" w14:textId="77777777" w:rsidR="00C83859" w:rsidRDefault="00C83859" w:rsidP="00C83859">
      <w:pPr>
        <w:spacing w:after="0" w:line="240" w:lineRule="auto"/>
        <w:jc w:val="both"/>
      </w:pPr>
    </w:p>
    <w:p w14:paraId="4C0FE65D" w14:textId="77777777" w:rsidR="00C83859" w:rsidRDefault="00C83859" w:rsidP="00C83859">
      <w:pPr>
        <w:spacing w:after="0" w:line="240" w:lineRule="auto"/>
        <w:jc w:val="both"/>
      </w:pPr>
    </w:p>
    <w:p w14:paraId="19054874" w14:textId="77777777" w:rsidR="00C83859" w:rsidRDefault="00C83859" w:rsidP="00C83859">
      <w:pPr>
        <w:spacing w:after="0" w:line="240" w:lineRule="auto"/>
        <w:jc w:val="both"/>
      </w:pPr>
    </w:p>
    <w:p w14:paraId="7AB95105" w14:textId="77777777" w:rsidR="00C83859" w:rsidRDefault="00C83859" w:rsidP="00C83859">
      <w:pPr>
        <w:spacing w:after="0" w:line="240" w:lineRule="auto"/>
        <w:jc w:val="both"/>
      </w:pPr>
      <w:r>
        <w:t>There are three types of relational databases:</w:t>
      </w:r>
    </w:p>
    <w:p w14:paraId="32662693" w14:textId="77777777" w:rsidR="00C83859" w:rsidRPr="00435564" w:rsidRDefault="00C83859" w:rsidP="00C83859">
      <w:pPr>
        <w:pStyle w:val="Odstavecseseznamem"/>
        <w:numPr>
          <w:ilvl w:val="0"/>
          <w:numId w:val="4"/>
        </w:numPr>
        <w:spacing w:after="0" w:line="240" w:lineRule="auto"/>
        <w:jc w:val="both"/>
        <w:rPr>
          <w:b/>
        </w:rPr>
      </w:pPr>
      <w:r w:rsidRPr="00435564">
        <w:rPr>
          <w:b/>
        </w:rPr>
        <w:t>Relation 1:1</w:t>
      </w:r>
    </w:p>
    <w:p w14:paraId="13E2B5B0" w14:textId="77777777" w:rsidR="00C83859" w:rsidRDefault="00C83859" w:rsidP="00C83859">
      <w:pPr>
        <w:pStyle w:val="Odstavecseseznamem"/>
        <w:spacing w:after="0" w:line="240" w:lineRule="auto"/>
        <w:jc w:val="both"/>
      </w:pPr>
      <w:r>
        <w:t>We use this relation if one record in the first table corresponds only with one record in the second table.</w:t>
      </w:r>
    </w:p>
    <w:p w14:paraId="7B60E412" w14:textId="77777777" w:rsidR="00C83859" w:rsidRDefault="00C83859" w:rsidP="00C83859">
      <w:pPr>
        <w:spacing w:after="0" w:line="240" w:lineRule="auto"/>
        <w:jc w:val="both"/>
      </w:pPr>
      <w:r>
        <w:rPr>
          <w:lang w:val="cs-CZ"/>
        </w:rPr>
        <w:t xml:space="preserve">    </w:t>
      </w:r>
    </w:p>
    <w:p w14:paraId="4F1A7D26" w14:textId="77777777" w:rsidR="00C83859" w:rsidRDefault="00C83859" w:rsidP="00C83859">
      <w:pPr>
        <w:spacing w:after="0" w:line="240" w:lineRule="auto"/>
        <w:jc w:val="both"/>
      </w:pPr>
      <w:r>
        <w:rPr>
          <w:noProof/>
          <w:lang w:val="cs-CZ" w:eastAsia="cs-CZ"/>
        </w:rPr>
        <w:t xml:space="preserve">               </w:t>
      </w:r>
      <w:r>
        <w:rPr>
          <w:noProof/>
          <w:lang w:val="cs-CZ" w:eastAsia="cs-CZ"/>
        </w:rPr>
        <w:drawing>
          <wp:inline distT="0" distB="0" distL="0" distR="0" wp14:anchorId="0DD2B1DB" wp14:editId="66FDE810">
            <wp:extent cx="3616049" cy="1238250"/>
            <wp:effectExtent l="19050" t="0" r="3451" b="0"/>
            <wp:docPr id="1" name="obrázek 1" descr="C:\Users\ASUS\Desktop\08_1_ku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08_1_ku_1.png"/>
                    <pic:cNvPicPr>
                      <a:picLocks noChangeAspect="1" noChangeArrowheads="1"/>
                    </pic:cNvPicPr>
                  </pic:nvPicPr>
                  <pic:blipFill>
                    <a:blip r:embed="rId8" cstate="print"/>
                    <a:srcRect/>
                    <a:stretch>
                      <a:fillRect/>
                    </a:stretch>
                  </pic:blipFill>
                  <pic:spPr bwMode="auto">
                    <a:xfrm>
                      <a:off x="0" y="0"/>
                      <a:ext cx="3616049" cy="1238250"/>
                    </a:xfrm>
                    <a:prstGeom prst="rect">
                      <a:avLst/>
                    </a:prstGeom>
                    <a:noFill/>
                    <a:ln w="9525">
                      <a:noFill/>
                      <a:miter lim="800000"/>
                      <a:headEnd/>
                      <a:tailEnd/>
                    </a:ln>
                  </pic:spPr>
                </pic:pic>
              </a:graphicData>
            </a:graphic>
          </wp:inline>
        </w:drawing>
      </w:r>
    </w:p>
    <w:p w14:paraId="46400953" w14:textId="77777777" w:rsidR="00C83859" w:rsidRDefault="00C83859" w:rsidP="00C83859">
      <w:pPr>
        <w:spacing w:after="0" w:line="240" w:lineRule="auto"/>
        <w:jc w:val="both"/>
      </w:pPr>
    </w:p>
    <w:p w14:paraId="21B28BEC" w14:textId="77777777" w:rsidR="00C83859" w:rsidRDefault="00C83859" w:rsidP="00C83859">
      <w:pPr>
        <w:pStyle w:val="Odstavecseseznamem"/>
        <w:numPr>
          <w:ilvl w:val="0"/>
          <w:numId w:val="4"/>
        </w:numPr>
        <w:spacing w:after="0" w:line="240" w:lineRule="auto"/>
        <w:jc w:val="both"/>
        <w:rPr>
          <w:b/>
        </w:rPr>
      </w:pPr>
      <w:r w:rsidRPr="00435564">
        <w:rPr>
          <w:b/>
        </w:rPr>
        <w:t>Relation 1.N</w:t>
      </w:r>
    </w:p>
    <w:p w14:paraId="59AE9D3F" w14:textId="77777777" w:rsidR="00C83859" w:rsidRPr="00435564" w:rsidRDefault="00C83859" w:rsidP="00C83859">
      <w:pPr>
        <w:pStyle w:val="Odstavecseseznamem"/>
        <w:spacing w:after="0" w:line="240" w:lineRule="auto"/>
        <w:jc w:val="both"/>
      </w:pPr>
      <w:r>
        <w:t xml:space="preserve">This relation is used between two tables when one record in the first table corresponds with several records in the second table. Every information in the database is  displayed only once. This relation is </w:t>
      </w:r>
    </w:p>
    <w:p w14:paraId="1AD362CA" w14:textId="77777777" w:rsidR="00C83859" w:rsidRDefault="00C83859" w:rsidP="00C83859">
      <w:pPr>
        <w:spacing w:after="0" w:line="240" w:lineRule="auto"/>
        <w:jc w:val="both"/>
      </w:pPr>
      <w:r>
        <w:t xml:space="preserve">               used most often. </w:t>
      </w:r>
    </w:p>
    <w:p w14:paraId="3A819E40" w14:textId="77777777" w:rsidR="00C83859" w:rsidRDefault="00C83859" w:rsidP="00C83859">
      <w:pPr>
        <w:spacing w:after="0" w:line="240" w:lineRule="auto"/>
        <w:ind w:left="360"/>
        <w:jc w:val="both"/>
      </w:pPr>
      <w:r>
        <w:rPr>
          <w:noProof/>
        </w:rPr>
        <w:t xml:space="preserve">        </w:t>
      </w:r>
      <w:r>
        <w:rPr>
          <w:noProof/>
          <w:lang w:val="cs-CZ" w:eastAsia="cs-CZ"/>
        </w:rPr>
        <w:drawing>
          <wp:inline distT="0" distB="0" distL="0" distR="0" wp14:anchorId="35BC8EEC" wp14:editId="1DC3B6CC">
            <wp:extent cx="3584198" cy="1343025"/>
            <wp:effectExtent l="19050" t="0" r="0" b="0"/>
            <wp:docPr id="2" name="obrázek 2" descr="obrázek - vazba 1: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brázek - vazba 1:n"/>
                    <pic:cNvPicPr>
                      <a:picLocks noChangeAspect="1" noChangeArrowheads="1"/>
                    </pic:cNvPicPr>
                  </pic:nvPicPr>
                  <pic:blipFill>
                    <a:blip r:embed="rId9" cstate="print"/>
                    <a:srcRect/>
                    <a:stretch>
                      <a:fillRect/>
                    </a:stretch>
                  </pic:blipFill>
                  <pic:spPr bwMode="auto">
                    <a:xfrm>
                      <a:off x="0" y="0"/>
                      <a:ext cx="3584198" cy="1343025"/>
                    </a:xfrm>
                    <a:prstGeom prst="rect">
                      <a:avLst/>
                    </a:prstGeom>
                    <a:noFill/>
                    <a:ln w="9525">
                      <a:noFill/>
                      <a:miter lim="800000"/>
                      <a:headEnd/>
                      <a:tailEnd/>
                    </a:ln>
                  </pic:spPr>
                </pic:pic>
              </a:graphicData>
            </a:graphic>
          </wp:inline>
        </w:drawing>
      </w:r>
    </w:p>
    <w:p w14:paraId="19A0BFF0" w14:textId="77777777" w:rsidR="00C83859" w:rsidRDefault="00C83859" w:rsidP="00C83859">
      <w:pPr>
        <w:spacing w:after="0" w:line="240" w:lineRule="auto"/>
        <w:jc w:val="both"/>
      </w:pPr>
      <w:r>
        <w:t xml:space="preserve"> </w:t>
      </w:r>
    </w:p>
    <w:p w14:paraId="46F026FD" w14:textId="77777777" w:rsidR="00C83859" w:rsidRPr="004C56D7" w:rsidRDefault="00C83859" w:rsidP="00C83859">
      <w:pPr>
        <w:pStyle w:val="Odstavecseseznamem"/>
        <w:numPr>
          <w:ilvl w:val="0"/>
          <w:numId w:val="4"/>
        </w:numPr>
        <w:spacing w:after="0" w:line="240" w:lineRule="auto"/>
        <w:jc w:val="both"/>
        <w:rPr>
          <w:b/>
        </w:rPr>
      </w:pPr>
      <w:r w:rsidRPr="004C56D7">
        <w:rPr>
          <w:b/>
        </w:rPr>
        <w:t>Relation M:N</w:t>
      </w:r>
    </w:p>
    <w:p w14:paraId="061498B9" w14:textId="77777777" w:rsidR="00C83859" w:rsidRDefault="00C83859" w:rsidP="00C83859">
      <w:pPr>
        <w:pStyle w:val="Odstavecseseznamem"/>
        <w:spacing w:after="0" w:line="240" w:lineRule="auto"/>
        <w:jc w:val="both"/>
      </w:pPr>
      <w:r>
        <w:t>This relation is used if more records in one table correspond with more records in the second table.</w:t>
      </w:r>
    </w:p>
    <w:p w14:paraId="5F339865" w14:textId="77777777" w:rsidR="00C83859" w:rsidRDefault="00C83859" w:rsidP="00C83859">
      <w:pPr>
        <w:pStyle w:val="Odstavecseseznamem"/>
        <w:spacing w:after="0" w:line="240" w:lineRule="auto"/>
        <w:jc w:val="both"/>
      </w:pPr>
    </w:p>
    <w:p w14:paraId="596A3474" w14:textId="77777777" w:rsidR="00C83859" w:rsidRDefault="00C83859" w:rsidP="00C83859">
      <w:pPr>
        <w:pStyle w:val="Odstavecseseznamem"/>
        <w:spacing w:after="0" w:line="240" w:lineRule="auto"/>
        <w:jc w:val="both"/>
      </w:pPr>
      <w:r>
        <w:rPr>
          <w:noProof/>
          <w:lang w:eastAsia="cs-CZ"/>
        </w:rPr>
        <w:drawing>
          <wp:inline distT="0" distB="0" distL="0" distR="0" wp14:anchorId="78487963" wp14:editId="0F65BD89">
            <wp:extent cx="5638800" cy="1104900"/>
            <wp:effectExtent l="19050" t="0" r="0" b="0"/>
            <wp:docPr id="5" name="obrázek 5" descr="C:\Users\ASUS\Desktop\08_m_ku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esktop\08_m_ku_n.png"/>
                    <pic:cNvPicPr>
                      <a:picLocks noChangeAspect="1" noChangeArrowheads="1"/>
                    </pic:cNvPicPr>
                  </pic:nvPicPr>
                  <pic:blipFill>
                    <a:blip r:embed="rId10" cstate="print"/>
                    <a:srcRect/>
                    <a:stretch>
                      <a:fillRect/>
                    </a:stretch>
                  </pic:blipFill>
                  <pic:spPr bwMode="auto">
                    <a:xfrm>
                      <a:off x="0" y="0"/>
                      <a:ext cx="5638800" cy="1104900"/>
                    </a:xfrm>
                    <a:prstGeom prst="rect">
                      <a:avLst/>
                    </a:prstGeom>
                    <a:noFill/>
                    <a:ln w="9525">
                      <a:noFill/>
                      <a:miter lim="800000"/>
                      <a:headEnd/>
                      <a:tailEnd/>
                    </a:ln>
                  </pic:spPr>
                </pic:pic>
              </a:graphicData>
            </a:graphic>
          </wp:inline>
        </w:drawing>
      </w:r>
    </w:p>
    <w:p w14:paraId="5A6B3735" w14:textId="77777777" w:rsidR="00C83859" w:rsidRDefault="00C83859" w:rsidP="00C83859">
      <w:pPr>
        <w:pStyle w:val="Odstavecseseznamem"/>
        <w:spacing w:after="0" w:line="240" w:lineRule="auto"/>
        <w:jc w:val="both"/>
      </w:pPr>
    </w:p>
    <w:p w14:paraId="5E31C9C3" w14:textId="494D3871" w:rsidR="00C83859" w:rsidRDefault="00C83859" w:rsidP="00C83859">
      <w:pPr>
        <w:spacing w:line="240" w:lineRule="auto"/>
        <w:jc w:val="both"/>
      </w:pPr>
      <w:r>
        <w:t xml:space="preserve">A </w:t>
      </w:r>
      <w:r w:rsidR="00071EC5">
        <w:rPr>
          <w:b/>
          <w:i/>
        </w:rPr>
        <w:t xml:space="preserve">QUERY </w:t>
      </w:r>
      <w:r>
        <w:t>serves to display, modify and analyse the data in a table. A query is able to choose data from tables according to given criteria and to use the data for computing. They can also be used as the source of records for forms and reports.</w:t>
      </w:r>
    </w:p>
    <w:p w14:paraId="3716320E" w14:textId="327B3366" w:rsidR="00C83859" w:rsidRDefault="00C83859" w:rsidP="00C83859">
      <w:pPr>
        <w:spacing w:line="240" w:lineRule="auto"/>
        <w:jc w:val="both"/>
      </w:pPr>
      <w:r>
        <w:t xml:space="preserve">A </w:t>
      </w:r>
      <w:r w:rsidR="00071EC5">
        <w:rPr>
          <w:b/>
          <w:i/>
        </w:rPr>
        <w:t xml:space="preserve">FORM </w:t>
      </w:r>
      <w:r>
        <w:t xml:space="preserve">is a user’s interface for accessing the data saved in tables. It is a database object used for entering, modifying and displaying the data in a database. It can also be used as a </w:t>
      </w:r>
      <w:r w:rsidRPr="004B3BB6">
        <w:rPr>
          <w:b/>
          <w:i/>
        </w:rPr>
        <w:t>switchboard</w:t>
      </w:r>
      <w:r>
        <w:t xml:space="preserve">, which </w:t>
      </w:r>
      <w:r>
        <w:lastRenderedPageBreak/>
        <w:t>enables opening other forms and reports. Forms are bound to one or more tables or queries. All changes made in the form are shown in the table. We can add other information into the form (e.g. images, explanatory notes).</w:t>
      </w:r>
    </w:p>
    <w:p w14:paraId="698B125C" w14:textId="44890F76" w:rsidR="00C83859" w:rsidRPr="00BA036A" w:rsidRDefault="00071EC5" w:rsidP="00C83859">
      <w:pPr>
        <w:spacing w:line="240" w:lineRule="auto"/>
        <w:jc w:val="both"/>
      </w:pPr>
      <w:r>
        <w:rPr>
          <w:b/>
          <w:i/>
        </w:rPr>
        <w:t>REPORT</w:t>
      </w:r>
      <w:r w:rsidR="00C83859">
        <w:rPr>
          <w:b/>
          <w:i/>
        </w:rPr>
        <w:t xml:space="preserve"> </w:t>
      </w:r>
      <w:r w:rsidR="00C83859">
        <w:t>is a database object that enables to display, present or print data. It sets the right data, their amount, layout or arrangement. We can use a filter to sort out the record.</w:t>
      </w:r>
    </w:p>
    <w:p w14:paraId="174C3402" w14:textId="77777777" w:rsidR="00C83859" w:rsidRDefault="00C83859" w:rsidP="00C83859">
      <w:pPr>
        <w:spacing w:after="0" w:line="240" w:lineRule="auto"/>
        <w:jc w:val="both"/>
        <w:rPr>
          <w:b/>
          <w:i/>
        </w:rPr>
      </w:pPr>
      <w:r w:rsidRPr="00885B5D">
        <w:rPr>
          <w:b/>
          <w:i/>
        </w:rPr>
        <w:t>Database normalization</w:t>
      </w:r>
    </w:p>
    <w:p w14:paraId="6173E95F" w14:textId="77777777" w:rsidR="00C83859" w:rsidRPr="00885B5D" w:rsidRDefault="00C83859" w:rsidP="00C83859">
      <w:pPr>
        <w:spacing w:after="0" w:line="240" w:lineRule="auto"/>
        <w:jc w:val="both"/>
        <w:rPr>
          <w:b/>
          <w:i/>
        </w:rPr>
      </w:pPr>
      <w:r>
        <w:t>Database normalization is a process used to organize a database into tables and columns. </w:t>
      </w:r>
    </w:p>
    <w:p w14:paraId="36CCC7A4" w14:textId="494DFA4C" w:rsidR="00C83859" w:rsidRDefault="00C83859" w:rsidP="00C83859">
      <w:pPr>
        <w:spacing w:after="0" w:line="240" w:lineRule="auto"/>
        <w:jc w:val="both"/>
      </w:pPr>
      <w:r>
        <w:t xml:space="preserve"> The goals of the normalization process are to reduce the amount of space a database consumes and ensure that data is logically stored. The rules for normalization of the database are called </w:t>
      </w:r>
      <w:r w:rsidRPr="00784E42">
        <w:rPr>
          <w:b/>
        </w:rPr>
        <w:t>normal forms</w:t>
      </w:r>
      <w:r>
        <w:rPr>
          <w:b/>
        </w:rPr>
        <w:t xml:space="preserve">. </w:t>
      </w:r>
      <w:r w:rsidR="00BD7C14">
        <w:t xml:space="preserve">If the table satisfies the </w:t>
      </w:r>
      <w:r>
        <w:t>first rule, we talk about 1</w:t>
      </w:r>
      <w:r w:rsidRPr="0098196E">
        <w:rPr>
          <w:vertAlign w:val="superscript"/>
        </w:rPr>
        <w:t>st</w:t>
      </w:r>
      <w:r>
        <w:t xml:space="preserve"> normal form (the lowest form of normalization). If the table satisfies first three rules, then we talk about 3</w:t>
      </w:r>
      <w:r w:rsidRPr="0098196E">
        <w:rPr>
          <w:vertAlign w:val="superscript"/>
        </w:rPr>
        <w:t>rd</w:t>
      </w:r>
      <w:r>
        <w:t xml:space="preserve"> normal form. There are other normal forms </w:t>
      </w:r>
      <w:r>
        <w:rPr>
          <w:sz w:val="24"/>
        </w:rPr>
        <w:t>(BOYCE-CODD normal form –</w:t>
      </w:r>
      <w:r w:rsidRPr="003A1E53">
        <w:rPr>
          <w:sz w:val="24"/>
        </w:rPr>
        <w:t xml:space="preserve"> </w:t>
      </w:r>
      <w:r>
        <w:rPr>
          <w:sz w:val="24"/>
        </w:rPr>
        <w:t>BCNF, 4</w:t>
      </w:r>
      <w:r w:rsidRPr="003A1E53">
        <w:rPr>
          <w:sz w:val="24"/>
          <w:vertAlign w:val="superscript"/>
        </w:rPr>
        <w:t>th</w:t>
      </w:r>
      <w:r w:rsidR="00BD7C14">
        <w:rPr>
          <w:sz w:val="24"/>
        </w:rPr>
        <w:t xml:space="preserve"> normal form) </w:t>
      </w:r>
      <w:r>
        <w:t>but the 3rd form is used most often for most applications.</w:t>
      </w:r>
    </w:p>
    <w:p w14:paraId="6913A828" w14:textId="77777777" w:rsidR="00C83859" w:rsidRPr="00CA013B" w:rsidRDefault="00C55420" w:rsidP="00C83859">
      <w:pPr>
        <w:numPr>
          <w:ilvl w:val="0"/>
          <w:numId w:val="5"/>
        </w:numPr>
        <w:spacing w:before="100" w:beforeAutospacing="1" w:after="100" w:afterAutospacing="1" w:line="240" w:lineRule="auto"/>
        <w:rPr>
          <w:rFonts w:eastAsia="Times New Roman" w:cs="Times New Roman"/>
          <w:lang w:val="cs-CZ" w:eastAsia="cs-CZ"/>
        </w:rPr>
      </w:pPr>
      <w:hyperlink r:id="rId11" w:tooltip="Get Ready to Learn SQL: 9. Database First Normal Form Explained in Simple English" w:history="1">
        <w:r w:rsidR="00C83859" w:rsidRPr="00073E18">
          <w:rPr>
            <w:rFonts w:eastAsia="Times New Roman" w:cs="Times New Roman"/>
            <w:b/>
            <w:bCs/>
            <w:lang w:val="cs-CZ" w:eastAsia="cs-CZ"/>
          </w:rPr>
          <w:t>First Normal Form</w:t>
        </w:r>
      </w:hyperlink>
      <w:r w:rsidR="00C83859" w:rsidRPr="00CA013B">
        <w:rPr>
          <w:rFonts w:eastAsia="Times New Roman" w:cs="Times New Roman"/>
          <w:lang w:val="cs-CZ" w:eastAsia="cs-CZ"/>
        </w:rPr>
        <w:t xml:space="preserve"> – The information is stored in a relational table and each column contains atomic values, and there are not repeating groups of columns.</w:t>
      </w:r>
    </w:p>
    <w:p w14:paraId="3226EE9C" w14:textId="77777777" w:rsidR="00C83859" w:rsidRPr="00CA013B" w:rsidRDefault="00C55420" w:rsidP="00C83859">
      <w:pPr>
        <w:numPr>
          <w:ilvl w:val="0"/>
          <w:numId w:val="5"/>
        </w:numPr>
        <w:spacing w:before="100" w:beforeAutospacing="1" w:after="100" w:afterAutospacing="1" w:line="240" w:lineRule="auto"/>
        <w:rPr>
          <w:rFonts w:eastAsia="Times New Roman" w:cs="Times New Roman"/>
          <w:lang w:val="cs-CZ" w:eastAsia="cs-CZ"/>
        </w:rPr>
      </w:pPr>
      <w:hyperlink r:id="rId12" w:tooltip="Get Ready to Learn SQL: 10. Database Second Normal Form Explained in Simple English" w:history="1">
        <w:r w:rsidR="00C83859" w:rsidRPr="00073E18">
          <w:rPr>
            <w:rFonts w:eastAsia="Times New Roman" w:cs="Times New Roman"/>
            <w:b/>
            <w:bCs/>
            <w:lang w:val="cs-CZ" w:eastAsia="cs-CZ"/>
          </w:rPr>
          <w:t>Second Normal Form</w:t>
        </w:r>
      </w:hyperlink>
      <w:r w:rsidR="00C83859" w:rsidRPr="00CA013B">
        <w:rPr>
          <w:rFonts w:eastAsia="Times New Roman" w:cs="Times New Roman"/>
          <w:lang w:val="cs-CZ" w:eastAsia="cs-CZ"/>
        </w:rPr>
        <w:t xml:space="preserve"> – The table is in </w:t>
      </w:r>
      <w:r w:rsidR="00C83859" w:rsidRPr="00073E18">
        <w:rPr>
          <w:rFonts w:eastAsia="Times New Roman" w:cs="Times New Roman"/>
          <w:lang w:val="cs-CZ" w:eastAsia="cs-CZ"/>
        </w:rPr>
        <w:t>second</w:t>
      </w:r>
      <w:r w:rsidR="00C83859" w:rsidRPr="00CA013B">
        <w:rPr>
          <w:rFonts w:eastAsia="Times New Roman" w:cs="Times New Roman"/>
          <w:lang w:val="cs-CZ" w:eastAsia="cs-CZ"/>
        </w:rPr>
        <w:t xml:space="preserve"> normal form and all the columns depend on the table’s primary key</w:t>
      </w:r>
      <w:r w:rsidR="00C83859" w:rsidRPr="00073E18">
        <w:rPr>
          <w:rFonts w:eastAsia="Times New Roman" w:cs="Times New Roman"/>
          <w:vertAlign w:val="superscript"/>
          <w:lang w:val="cs-CZ" w:eastAsia="cs-CZ"/>
        </w:rPr>
        <w:t>1</w:t>
      </w:r>
      <w:r w:rsidR="00C83859" w:rsidRPr="00CA013B">
        <w:rPr>
          <w:rFonts w:eastAsia="Times New Roman" w:cs="Times New Roman"/>
          <w:lang w:val="cs-CZ" w:eastAsia="cs-CZ"/>
        </w:rPr>
        <w:t>.</w:t>
      </w:r>
    </w:p>
    <w:p w14:paraId="1A9C959D" w14:textId="77777777" w:rsidR="00C83859" w:rsidRPr="00CA013B" w:rsidRDefault="00C55420" w:rsidP="00C83859">
      <w:pPr>
        <w:numPr>
          <w:ilvl w:val="0"/>
          <w:numId w:val="5"/>
        </w:numPr>
        <w:spacing w:before="100" w:beforeAutospacing="1" w:after="100" w:afterAutospacing="1" w:line="240" w:lineRule="auto"/>
        <w:rPr>
          <w:rFonts w:eastAsia="Times New Roman" w:cs="Times New Roman"/>
          <w:lang w:val="cs-CZ" w:eastAsia="cs-CZ"/>
        </w:rPr>
      </w:pPr>
      <w:hyperlink r:id="rId13" w:tooltip="Get Ready to Learn SQL: 11. Database Third Normal Form Explained in Simple English" w:history="1">
        <w:r w:rsidR="00C83859" w:rsidRPr="00073E18">
          <w:rPr>
            <w:rFonts w:eastAsia="Times New Roman" w:cs="Times New Roman"/>
            <w:b/>
            <w:bCs/>
            <w:lang w:val="cs-CZ" w:eastAsia="cs-CZ"/>
          </w:rPr>
          <w:t>Third Normal Form</w:t>
        </w:r>
      </w:hyperlink>
      <w:r w:rsidR="00C83859" w:rsidRPr="00CA013B">
        <w:rPr>
          <w:rFonts w:eastAsia="Times New Roman" w:cs="Times New Roman"/>
          <w:lang w:val="cs-CZ" w:eastAsia="cs-CZ"/>
        </w:rPr>
        <w:t xml:space="preserve"> – the table is in </w:t>
      </w:r>
      <w:r w:rsidR="00C83859" w:rsidRPr="00073E18">
        <w:rPr>
          <w:rFonts w:eastAsia="Times New Roman" w:cs="Times New Roman"/>
          <w:lang w:val="cs-CZ" w:eastAsia="cs-CZ"/>
        </w:rPr>
        <w:t>the third</w:t>
      </w:r>
      <w:r w:rsidR="00C83859" w:rsidRPr="00CA013B">
        <w:rPr>
          <w:rFonts w:eastAsia="Times New Roman" w:cs="Times New Roman"/>
          <w:lang w:val="cs-CZ" w:eastAsia="cs-CZ"/>
        </w:rPr>
        <w:t xml:space="preserve"> normal form and all of its columns are not transitively dependent on the primary key</w:t>
      </w:r>
    </w:p>
    <w:p w14:paraId="042471B2" w14:textId="77777777" w:rsidR="00C83859" w:rsidRPr="00073E18" w:rsidRDefault="00C83859" w:rsidP="00C83859">
      <w:pPr>
        <w:spacing w:after="0" w:line="240" w:lineRule="auto"/>
        <w:jc w:val="both"/>
      </w:pPr>
    </w:p>
    <w:p w14:paraId="052A5BFC" w14:textId="77777777" w:rsidR="00C83859" w:rsidRDefault="00C83859" w:rsidP="00C83859">
      <w:pPr>
        <w:spacing w:after="0" w:line="240" w:lineRule="auto"/>
        <w:jc w:val="both"/>
      </w:pPr>
      <w:r>
        <w:t xml:space="preserve">To identify records in tables a </w:t>
      </w:r>
      <w:r w:rsidRPr="00CA013B">
        <w:rPr>
          <w:i/>
        </w:rPr>
        <w:t>primary key</w:t>
      </w:r>
      <w:r w:rsidRPr="00CA013B">
        <w:rPr>
          <w:rStyle w:val="Znakapoznpodarou"/>
        </w:rPr>
        <w:footnoteReference w:id="1"/>
      </w:r>
      <w:r>
        <w:t xml:space="preserve"> is used. Data are saved in a large number of different tables, which can be interconnected. It is a combination of columns which uniquely specify a row.</w:t>
      </w:r>
    </w:p>
    <w:p w14:paraId="46ADBEDF" w14:textId="77777777" w:rsidR="00C83859" w:rsidRDefault="00C83859" w:rsidP="00C83859">
      <w:pPr>
        <w:spacing w:line="240" w:lineRule="auto"/>
      </w:pPr>
    </w:p>
    <w:p w14:paraId="12803D97" w14:textId="77777777" w:rsidR="00C83859" w:rsidRDefault="00C83859" w:rsidP="00C83859">
      <w:pPr>
        <w:pStyle w:val="Nadpis2"/>
      </w:pPr>
      <w:r>
        <w:t>Vocabulary</w:t>
      </w:r>
    </w:p>
    <w:tbl>
      <w:tblPr>
        <w:tblStyle w:val="Mkatabulky"/>
        <w:tblW w:w="13818" w:type="dxa"/>
        <w:tblLook w:val="04A0" w:firstRow="1" w:lastRow="0" w:firstColumn="1" w:lastColumn="0" w:noHBand="0" w:noVBand="1"/>
      </w:tblPr>
      <w:tblGrid>
        <w:gridCol w:w="4606"/>
        <w:gridCol w:w="4606"/>
        <w:gridCol w:w="4606"/>
      </w:tblGrid>
      <w:tr w:rsidR="00C83859" w14:paraId="0F138DF9" w14:textId="77777777" w:rsidTr="00373EE9">
        <w:trPr>
          <w:gridAfter w:val="1"/>
          <w:wAfter w:w="4606" w:type="dxa"/>
        </w:trPr>
        <w:tc>
          <w:tcPr>
            <w:tcW w:w="4606" w:type="dxa"/>
          </w:tcPr>
          <w:p w14:paraId="5CC795C2" w14:textId="77777777" w:rsidR="00C83859" w:rsidRDefault="00C83859" w:rsidP="00373EE9">
            <w:pPr>
              <w:rPr>
                <w:b/>
                <w:i/>
              </w:rPr>
            </w:pPr>
            <w:r>
              <w:rPr>
                <w:b/>
                <w:i/>
              </w:rPr>
              <w:t>database programmes</w:t>
            </w:r>
          </w:p>
        </w:tc>
        <w:tc>
          <w:tcPr>
            <w:tcW w:w="4606" w:type="dxa"/>
          </w:tcPr>
          <w:p w14:paraId="6FC90D63" w14:textId="77777777" w:rsidR="00C83859" w:rsidRDefault="00C83859" w:rsidP="00373EE9">
            <w:r>
              <w:t>databázové programy</w:t>
            </w:r>
          </w:p>
        </w:tc>
      </w:tr>
      <w:tr w:rsidR="00C83859" w14:paraId="275B063D" w14:textId="77777777" w:rsidTr="00373EE9">
        <w:trPr>
          <w:gridAfter w:val="1"/>
          <w:wAfter w:w="4606" w:type="dxa"/>
        </w:trPr>
        <w:tc>
          <w:tcPr>
            <w:tcW w:w="4606" w:type="dxa"/>
          </w:tcPr>
          <w:p w14:paraId="7C3A386F" w14:textId="77777777" w:rsidR="00C83859" w:rsidRDefault="00C83859" w:rsidP="00373EE9">
            <w:pPr>
              <w:rPr>
                <w:b/>
                <w:i/>
              </w:rPr>
            </w:pPr>
            <w:r>
              <w:rPr>
                <w:b/>
                <w:i/>
              </w:rPr>
              <w:t>relational database models</w:t>
            </w:r>
          </w:p>
        </w:tc>
        <w:tc>
          <w:tcPr>
            <w:tcW w:w="4606" w:type="dxa"/>
          </w:tcPr>
          <w:p w14:paraId="6093F641" w14:textId="77777777" w:rsidR="00C83859" w:rsidRDefault="00C83859" w:rsidP="00373EE9">
            <w:r>
              <w:t>relační databázové modely</w:t>
            </w:r>
          </w:p>
        </w:tc>
      </w:tr>
      <w:tr w:rsidR="00C83859" w14:paraId="4C18D449" w14:textId="77777777" w:rsidTr="00373EE9">
        <w:trPr>
          <w:gridAfter w:val="1"/>
          <w:wAfter w:w="4606" w:type="dxa"/>
        </w:trPr>
        <w:tc>
          <w:tcPr>
            <w:tcW w:w="4606" w:type="dxa"/>
          </w:tcPr>
          <w:p w14:paraId="6A0B17D7" w14:textId="77777777" w:rsidR="00C83859" w:rsidRDefault="00C83859" w:rsidP="00373EE9">
            <w:pPr>
              <w:rPr>
                <w:b/>
                <w:i/>
              </w:rPr>
            </w:pPr>
            <w:r>
              <w:rPr>
                <w:b/>
                <w:i/>
              </w:rPr>
              <w:t>interconnected</w:t>
            </w:r>
          </w:p>
        </w:tc>
        <w:tc>
          <w:tcPr>
            <w:tcW w:w="4606" w:type="dxa"/>
          </w:tcPr>
          <w:p w14:paraId="469E9076" w14:textId="77777777" w:rsidR="00C83859" w:rsidRDefault="00C83859" w:rsidP="00373EE9">
            <w:r>
              <w:t>propojený</w:t>
            </w:r>
          </w:p>
        </w:tc>
      </w:tr>
      <w:tr w:rsidR="00C83859" w14:paraId="128F6353" w14:textId="77777777" w:rsidTr="00373EE9">
        <w:trPr>
          <w:gridAfter w:val="1"/>
          <w:wAfter w:w="4606" w:type="dxa"/>
        </w:trPr>
        <w:tc>
          <w:tcPr>
            <w:tcW w:w="4606" w:type="dxa"/>
          </w:tcPr>
          <w:p w14:paraId="6F94D10E" w14:textId="77777777" w:rsidR="00C83859" w:rsidRDefault="00C83859" w:rsidP="00373EE9">
            <w:pPr>
              <w:rPr>
                <w:b/>
                <w:i/>
              </w:rPr>
            </w:pPr>
            <w:r>
              <w:rPr>
                <w:b/>
                <w:i/>
              </w:rPr>
              <w:t>database objects</w:t>
            </w:r>
          </w:p>
        </w:tc>
        <w:tc>
          <w:tcPr>
            <w:tcW w:w="4606" w:type="dxa"/>
          </w:tcPr>
          <w:p w14:paraId="3B24EC70" w14:textId="77777777" w:rsidR="00C83859" w:rsidRDefault="00C83859" w:rsidP="00373EE9">
            <w:r>
              <w:t>databázové objekty</w:t>
            </w:r>
          </w:p>
        </w:tc>
      </w:tr>
      <w:tr w:rsidR="00C83859" w14:paraId="452C9937" w14:textId="77777777" w:rsidTr="00373EE9">
        <w:trPr>
          <w:gridAfter w:val="1"/>
          <w:wAfter w:w="4606" w:type="dxa"/>
        </w:trPr>
        <w:tc>
          <w:tcPr>
            <w:tcW w:w="4606" w:type="dxa"/>
          </w:tcPr>
          <w:p w14:paraId="21E22A71" w14:textId="77777777" w:rsidR="00C83859" w:rsidRDefault="00C83859" w:rsidP="00373EE9">
            <w:pPr>
              <w:rPr>
                <w:b/>
                <w:i/>
              </w:rPr>
            </w:pPr>
            <w:r>
              <w:rPr>
                <w:b/>
                <w:i/>
              </w:rPr>
              <w:t>lines and columns</w:t>
            </w:r>
          </w:p>
        </w:tc>
        <w:tc>
          <w:tcPr>
            <w:tcW w:w="4606" w:type="dxa"/>
          </w:tcPr>
          <w:p w14:paraId="7C82E8DE" w14:textId="77777777" w:rsidR="00C83859" w:rsidRDefault="00C83859" w:rsidP="00373EE9">
            <w:r>
              <w:t>řádky a sloupce</w:t>
            </w:r>
          </w:p>
        </w:tc>
      </w:tr>
      <w:tr w:rsidR="00C83859" w14:paraId="6DF3FD50" w14:textId="77777777" w:rsidTr="00373EE9">
        <w:trPr>
          <w:gridAfter w:val="1"/>
          <w:wAfter w:w="4606" w:type="dxa"/>
        </w:trPr>
        <w:tc>
          <w:tcPr>
            <w:tcW w:w="4606" w:type="dxa"/>
          </w:tcPr>
          <w:p w14:paraId="5AFEA387" w14:textId="77777777" w:rsidR="00C83859" w:rsidRDefault="00C83859" w:rsidP="00373EE9">
            <w:pPr>
              <w:rPr>
                <w:b/>
                <w:i/>
              </w:rPr>
            </w:pPr>
            <w:r>
              <w:rPr>
                <w:b/>
                <w:i/>
              </w:rPr>
              <w:t>table</w:t>
            </w:r>
          </w:p>
        </w:tc>
        <w:tc>
          <w:tcPr>
            <w:tcW w:w="4606" w:type="dxa"/>
          </w:tcPr>
          <w:p w14:paraId="75D455FF" w14:textId="77777777" w:rsidR="00C83859" w:rsidRDefault="00C83859" w:rsidP="00373EE9">
            <w:r>
              <w:t>tabulka</w:t>
            </w:r>
          </w:p>
        </w:tc>
      </w:tr>
      <w:tr w:rsidR="00C83859" w14:paraId="47890CC8" w14:textId="77777777" w:rsidTr="00373EE9">
        <w:trPr>
          <w:gridAfter w:val="1"/>
          <w:wAfter w:w="4606" w:type="dxa"/>
        </w:trPr>
        <w:tc>
          <w:tcPr>
            <w:tcW w:w="4606" w:type="dxa"/>
          </w:tcPr>
          <w:p w14:paraId="4449D2A2" w14:textId="77777777" w:rsidR="00C83859" w:rsidRDefault="00C83859" w:rsidP="00373EE9">
            <w:pPr>
              <w:rPr>
                <w:b/>
                <w:i/>
              </w:rPr>
            </w:pPr>
            <w:r>
              <w:rPr>
                <w:b/>
                <w:i/>
              </w:rPr>
              <w:t>form</w:t>
            </w:r>
          </w:p>
        </w:tc>
        <w:tc>
          <w:tcPr>
            <w:tcW w:w="4606" w:type="dxa"/>
          </w:tcPr>
          <w:p w14:paraId="5F227255" w14:textId="77777777" w:rsidR="00C83859" w:rsidRDefault="00C83859" w:rsidP="00373EE9">
            <w:r>
              <w:t>formulář</w:t>
            </w:r>
          </w:p>
        </w:tc>
      </w:tr>
      <w:tr w:rsidR="00C83859" w14:paraId="0F106FFE" w14:textId="77777777" w:rsidTr="00373EE9">
        <w:trPr>
          <w:gridAfter w:val="1"/>
          <w:wAfter w:w="4606" w:type="dxa"/>
        </w:trPr>
        <w:tc>
          <w:tcPr>
            <w:tcW w:w="4606" w:type="dxa"/>
          </w:tcPr>
          <w:p w14:paraId="6FBC2FB1" w14:textId="77777777" w:rsidR="00C83859" w:rsidRDefault="00C83859" w:rsidP="00373EE9">
            <w:pPr>
              <w:rPr>
                <w:b/>
                <w:i/>
              </w:rPr>
            </w:pPr>
            <w:r>
              <w:rPr>
                <w:b/>
                <w:i/>
              </w:rPr>
              <w:t>query</w:t>
            </w:r>
          </w:p>
        </w:tc>
        <w:tc>
          <w:tcPr>
            <w:tcW w:w="4606" w:type="dxa"/>
          </w:tcPr>
          <w:p w14:paraId="217E8DBE" w14:textId="77777777" w:rsidR="00C83859" w:rsidRDefault="00C83859" w:rsidP="00373EE9">
            <w:r>
              <w:t>dotaz</w:t>
            </w:r>
          </w:p>
        </w:tc>
      </w:tr>
      <w:tr w:rsidR="00C83859" w14:paraId="6707137C" w14:textId="77777777" w:rsidTr="00373EE9">
        <w:trPr>
          <w:gridAfter w:val="1"/>
          <w:wAfter w:w="4606" w:type="dxa"/>
        </w:trPr>
        <w:tc>
          <w:tcPr>
            <w:tcW w:w="4606" w:type="dxa"/>
          </w:tcPr>
          <w:p w14:paraId="04A51F12" w14:textId="77777777" w:rsidR="00C83859" w:rsidRDefault="00C83859" w:rsidP="00373EE9">
            <w:pPr>
              <w:rPr>
                <w:b/>
                <w:i/>
              </w:rPr>
            </w:pPr>
            <w:r>
              <w:rPr>
                <w:b/>
                <w:i/>
              </w:rPr>
              <w:t>report</w:t>
            </w:r>
          </w:p>
        </w:tc>
        <w:tc>
          <w:tcPr>
            <w:tcW w:w="4606" w:type="dxa"/>
          </w:tcPr>
          <w:p w14:paraId="4DA5A711" w14:textId="77777777" w:rsidR="00C83859" w:rsidRDefault="00C83859" w:rsidP="00373EE9">
            <w:r>
              <w:t>sestava, záznam</w:t>
            </w:r>
          </w:p>
        </w:tc>
      </w:tr>
      <w:tr w:rsidR="00C83859" w14:paraId="01BE0760" w14:textId="77777777" w:rsidTr="00373EE9">
        <w:trPr>
          <w:gridAfter w:val="1"/>
          <w:wAfter w:w="4606" w:type="dxa"/>
        </w:trPr>
        <w:tc>
          <w:tcPr>
            <w:tcW w:w="4606" w:type="dxa"/>
          </w:tcPr>
          <w:p w14:paraId="158373DC" w14:textId="77777777" w:rsidR="00C83859" w:rsidRDefault="00C83859" w:rsidP="00373EE9">
            <w:pPr>
              <w:rPr>
                <w:b/>
                <w:i/>
              </w:rPr>
            </w:pPr>
            <w:r>
              <w:rPr>
                <w:b/>
                <w:i/>
              </w:rPr>
              <w:t>primary key</w:t>
            </w:r>
          </w:p>
        </w:tc>
        <w:tc>
          <w:tcPr>
            <w:tcW w:w="4606" w:type="dxa"/>
          </w:tcPr>
          <w:p w14:paraId="6F008367" w14:textId="77777777" w:rsidR="00C83859" w:rsidRDefault="00C83859" w:rsidP="00373EE9">
            <w:r>
              <w:t>primární klíč</w:t>
            </w:r>
          </w:p>
        </w:tc>
      </w:tr>
      <w:tr w:rsidR="00C83859" w14:paraId="4C5E37B4" w14:textId="77777777" w:rsidTr="00373EE9">
        <w:trPr>
          <w:gridAfter w:val="1"/>
          <w:wAfter w:w="4606" w:type="dxa"/>
        </w:trPr>
        <w:tc>
          <w:tcPr>
            <w:tcW w:w="4606" w:type="dxa"/>
          </w:tcPr>
          <w:p w14:paraId="722D9236" w14:textId="77777777" w:rsidR="00C83859" w:rsidRDefault="00C83859" w:rsidP="00373EE9">
            <w:pPr>
              <w:rPr>
                <w:b/>
                <w:i/>
              </w:rPr>
            </w:pPr>
            <w:r>
              <w:rPr>
                <w:b/>
                <w:i/>
              </w:rPr>
              <w:t>property</w:t>
            </w:r>
          </w:p>
        </w:tc>
        <w:tc>
          <w:tcPr>
            <w:tcW w:w="4606" w:type="dxa"/>
          </w:tcPr>
          <w:p w14:paraId="594F257E" w14:textId="77777777" w:rsidR="00C83859" w:rsidRDefault="00C83859" w:rsidP="00373EE9">
            <w:r>
              <w:t>vlastnost</w:t>
            </w:r>
          </w:p>
        </w:tc>
      </w:tr>
      <w:tr w:rsidR="00C83859" w14:paraId="706420AC" w14:textId="77777777" w:rsidTr="00373EE9">
        <w:trPr>
          <w:gridAfter w:val="1"/>
          <w:wAfter w:w="4606" w:type="dxa"/>
        </w:trPr>
        <w:tc>
          <w:tcPr>
            <w:tcW w:w="4606" w:type="dxa"/>
          </w:tcPr>
          <w:p w14:paraId="558BC191" w14:textId="77777777" w:rsidR="00C83859" w:rsidRDefault="00C83859" w:rsidP="00373EE9">
            <w:pPr>
              <w:rPr>
                <w:b/>
                <w:i/>
              </w:rPr>
            </w:pPr>
            <w:r>
              <w:rPr>
                <w:b/>
                <w:i/>
              </w:rPr>
              <w:lastRenderedPageBreak/>
              <w:t>determine</w:t>
            </w:r>
          </w:p>
        </w:tc>
        <w:tc>
          <w:tcPr>
            <w:tcW w:w="4606" w:type="dxa"/>
          </w:tcPr>
          <w:p w14:paraId="6D8DB4F6" w14:textId="77777777" w:rsidR="00C83859" w:rsidRDefault="00C83859" w:rsidP="00373EE9">
            <w:r>
              <w:t>určit, stanovit. vymezit</w:t>
            </w:r>
          </w:p>
        </w:tc>
      </w:tr>
      <w:tr w:rsidR="00C83859" w14:paraId="16D7EA50" w14:textId="77777777" w:rsidTr="00373EE9">
        <w:trPr>
          <w:gridAfter w:val="1"/>
          <w:wAfter w:w="4606" w:type="dxa"/>
        </w:trPr>
        <w:tc>
          <w:tcPr>
            <w:tcW w:w="4606" w:type="dxa"/>
          </w:tcPr>
          <w:p w14:paraId="4C46687C" w14:textId="77777777" w:rsidR="00C83859" w:rsidRPr="00E93CFC" w:rsidRDefault="00C83859" w:rsidP="00373EE9">
            <w:pPr>
              <w:rPr>
                <w:b/>
                <w:i/>
              </w:rPr>
            </w:pPr>
            <w:r w:rsidRPr="00E93CFC">
              <w:rPr>
                <w:b/>
                <w:i/>
              </w:rPr>
              <w:t>guarantee</w:t>
            </w:r>
          </w:p>
        </w:tc>
        <w:tc>
          <w:tcPr>
            <w:tcW w:w="4606" w:type="dxa"/>
          </w:tcPr>
          <w:p w14:paraId="44233C95" w14:textId="77777777" w:rsidR="00C83859" w:rsidRDefault="00C83859" w:rsidP="00373EE9">
            <w:r>
              <w:t>zaručovat</w:t>
            </w:r>
          </w:p>
        </w:tc>
      </w:tr>
      <w:tr w:rsidR="00C83859" w14:paraId="79C96310" w14:textId="77777777" w:rsidTr="00373EE9">
        <w:trPr>
          <w:gridAfter w:val="1"/>
          <w:wAfter w:w="4606" w:type="dxa"/>
        </w:trPr>
        <w:tc>
          <w:tcPr>
            <w:tcW w:w="4606" w:type="dxa"/>
          </w:tcPr>
          <w:p w14:paraId="7444ABCB" w14:textId="77777777" w:rsidR="00C83859" w:rsidRPr="00E93CFC" w:rsidRDefault="00C83859" w:rsidP="00373EE9">
            <w:pPr>
              <w:rPr>
                <w:b/>
                <w:i/>
              </w:rPr>
            </w:pPr>
            <w:r w:rsidRPr="00E93CFC">
              <w:rPr>
                <w:b/>
                <w:i/>
              </w:rPr>
              <w:t>birth certificate number</w:t>
            </w:r>
          </w:p>
        </w:tc>
        <w:tc>
          <w:tcPr>
            <w:tcW w:w="4606" w:type="dxa"/>
          </w:tcPr>
          <w:p w14:paraId="097F7573" w14:textId="77777777" w:rsidR="00C83859" w:rsidRDefault="00C83859" w:rsidP="00373EE9">
            <w:r>
              <w:t>rodné číslo</w:t>
            </w:r>
          </w:p>
        </w:tc>
      </w:tr>
      <w:tr w:rsidR="00C83859" w14:paraId="288BDD9B" w14:textId="77777777" w:rsidTr="00373EE9">
        <w:tc>
          <w:tcPr>
            <w:tcW w:w="4606" w:type="dxa"/>
          </w:tcPr>
          <w:p w14:paraId="3DEA560C" w14:textId="77777777" w:rsidR="00C83859" w:rsidRDefault="00C83859" w:rsidP="00373EE9">
            <w:pPr>
              <w:rPr>
                <w:b/>
                <w:i/>
              </w:rPr>
            </w:pPr>
            <w:r>
              <w:rPr>
                <w:b/>
                <w:i/>
              </w:rPr>
              <w:t>switchboard</w:t>
            </w:r>
          </w:p>
        </w:tc>
        <w:tc>
          <w:tcPr>
            <w:tcW w:w="4606" w:type="dxa"/>
            <w:tcBorders>
              <w:right w:val="single" w:sz="4" w:space="0" w:color="auto"/>
            </w:tcBorders>
          </w:tcPr>
          <w:p w14:paraId="61F3E04D" w14:textId="77777777" w:rsidR="00C83859" w:rsidRDefault="00C83859" w:rsidP="00373EE9">
            <w:r>
              <w:t>přepínací panel</w:t>
            </w:r>
          </w:p>
        </w:tc>
        <w:tc>
          <w:tcPr>
            <w:tcW w:w="4606" w:type="dxa"/>
            <w:tcBorders>
              <w:top w:val="nil"/>
              <w:left w:val="single" w:sz="4" w:space="0" w:color="auto"/>
              <w:bottom w:val="nil"/>
              <w:right w:val="nil"/>
            </w:tcBorders>
          </w:tcPr>
          <w:p w14:paraId="63F0D0EC" w14:textId="77777777" w:rsidR="00C83859" w:rsidRDefault="00C83859" w:rsidP="00373EE9"/>
        </w:tc>
      </w:tr>
      <w:tr w:rsidR="00C83859" w14:paraId="00A01517" w14:textId="77777777" w:rsidTr="00373EE9">
        <w:trPr>
          <w:gridAfter w:val="1"/>
          <w:wAfter w:w="4606" w:type="dxa"/>
        </w:trPr>
        <w:tc>
          <w:tcPr>
            <w:tcW w:w="4606" w:type="dxa"/>
          </w:tcPr>
          <w:p w14:paraId="18C13E0E" w14:textId="77777777" w:rsidR="00C83859" w:rsidRDefault="00C83859" w:rsidP="00373EE9">
            <w:pPr>
              <w:rPr>
                <w:b/>
                <w:i/>
              </w:rPr>
            </w:pPr>
            <w:r>
              <w:rPr>
                <w:b/>
                <w:i/>
              </w:rPr>
              <w:t>registration number of the car</w:t>
            </w:r>
          </w:p>
        </w:tc>
        <w:tc>
          <w:tcPr>
            <w:tcW w:w="4606" w:type="dxa"/>
          </w:tcPr>
          <w:p w14:paraId="48766226" w14:textId="77777777" w:rsidR="00C83859" w:rsidRDefault="00C83859" w:rsidP="00373EE9">
            <w:r>
              <w:t>SPZ</w:t>
            </w:r>
          </w:p>
        </w:tc>
      </w:tr>
      <w:tr w:rsidR="00C83859" w14:paraId="60D4AE83" w14:textId="77777777" w:rsidTr="00373EE9">
        <w:trPr>
          <w:gridAfter w:val="1"/>
          <w:wAfter w:w="4606" w:type="dxa"/>
        </w:trPr>
        <w:tc>
          <w:tcPr>
            <w:tcW w:w="4606" w:type="dxa"/>
          </w:tcPr>
          <w:p w14:paraId="1855B932" w14:textId="77777777" w:rsidR="00C83859" w:rsidRDefault="00C83859" w:rsidP="00373EE9">
            <w:pPr>
              <w:rPr>
                <w:b/>
                <w:i/>
              </w:rPr>
            </w:pPr>
            <w:r>
              <w:rPr>
                <w:b/>
                <w:i/>
              </w:rPr>
              <w:t>relation</w:t>
            </w:r>
          </w:p>
        </w:tc>
        <w:tc>
          <w:tcPr>
            <w:tcW w:w="4606" w:type="dxa"/>
          </w:tcPr>
          <w:p w14:paraId="2BAE8297" w14:textId="77777777" w:rsidR="00C83859" w:rsidRDefault="00C83859" w:rsidP="00373EE9">
            <w:r>
              <w:t>relace</w:t>
            </w:r>
          </w:p>
        </w:tc>
      </w:tr>
      <w:tr w:rsidR="00C83859" w14:paraId="5E1C8A69" w14:textId="77777777" w:rsidTr="00373EE9">
        <w:trPr>
          <w:gridAfter w:val="1"/>
          <w:wAfter w:w="4606" w:type="dxa"/>
        </w:trPr>
        <w:tc>
          <w:tcPr>
            <w:tcW w:w="4606" w:type="dxa"/>
          </w:tcPr>
          <w:p w14:paraId="5A37BD01" w14:textId="77777777" w:rsidR="00C83859" w:rsidRDefault="00C83859" w:rsidP="00373EE9">
            <w:pPr>
              <w:rPr>
                <w:b/>
                <w:i/>
              </w:rPr>
            </w:pPr>
            <w:r>
              <w:rPr>
                <w:b/>
                <w:i/>
              </w:rPr>
              <w:t>assemble</w:t>
            </w:r>
          </w:p>
        </w:tc>
        <w:tc>
          <w:tcPr>
            <w:tcW w:w="4606" w:type="dxa"/>
          </w:tcPr>
          <w:p w14:paraId="275AB69E" w14:textId="77777777" w:rsidR="00C83859" w:rsidRDefault="00C83859" w:rsidP="00373EE9">
            <w:r>
              <w:t>shromáždit, zkompletovat</w:t>
            </w:r>
          </w:p>
        </w:tc>
      </w:tr>
      <w:tr w:rsidR="00C83859" w14:paraId="7E62F533" w14:textId="77777777" w:rsidTr="00373EE9">
        <w:trPr>
          <w:gridAfter w:val="1"/>
          <w:wAfter w:w="4606" w:type="dxa"/>
        </w:trPr>
        <w:tc>
          <w:tcPr>
            <w:tcW w:w="4606" w:type="dxa"/>
          </w:tcPr>
          <w:p w14:paraId="07F6D522" w14:textId="77777777" w:rsidR="00C83859" w:rsidRDefault="00C83859" w:rsidP="00373EE9">
            <w:pPr>
              <w:rPr>
                <w:b/>
                <w:i/>
              </w:rPr>
            </w:pPr>
            <w:r>
              <w:rPr>
                <w:b/>
                <w:i/>
              </w:rPr>
              <w:t>modify</w:t>
            </w:r>
          </w:p>
        </w:tc>
        <w:tc>
          <w:tcPr>
            <w:tcW w:w="4606" w:type="dxa"/>
          </w:tcPr>
          <w:p w14:paraId="235B3DEA" w14:textId="77777777" w:rsidR="00C83859" w:rsidRDefault="00C83859" w:rsidP="00373EE9">
            <w:r>
              <w:t>modifikovat (upravit, pozměnit)</w:t>
            </w:r>
          </w:p>
        </w:tc>
      </w:tr>
      <w:tr w:rsidR="00C83859" w14:paraId="788FE3C6" w14:textId="77777777" w:rsidTr="00373EE9">
        <w:trPr>
          <w:gridAfter w:val="1"/>
          <w:wAfter w:w="4606" w:type="dxa"/>
        </w:trPr>
        <w:tc>
          <w:tcPr>
            <w:tcW w:w="4606" w:type="dxa"/>
          </w:tcPr>
          <w:p w14:paraId="35659266" w14:textId="77777777" w:rsidR="00C83859" w:rsidRDefault="00C83859" w:rsidP="00373EE9">
            <w:pPr>
              <w:rPr>
                <w:b/>
                <w:i/>
              </w:rPr>
            </w:pPr>
            <w:r>
              <w:rPr>
                <w:b/>
                <w:i/>
              </w:rPr>
              <w:t>compute</w:t>
            </w:r>
          </w:p>
        </w:tc>
        <w:tc>
          <w:tcPr>
            <w:tcW w:w="4606" w:type="dxa"/>
          </w:tcPr>
          <w:p w14:paraId="14AE2A0D" w14:textId="77777777" w:rsidR="00C83859" w:rsidRDefault="00C83859" w:rsidP="00373EE9">
            <w:r>
              <w:t>vypočítat</w:t>
            </w:r>
          </w:p>
        </w:tc>
      </w:tr>
      <w:tr w:rsidR="00C83859" w14:paraId="21DA0081" w14:textId="77777777" w:rsidTr="00373EE9">
        <w:trPr>
          <w:gridAfter w:val="1"/>
          <w:wAfter w:w="4606" w:type="dxa"/>
        </w:trPr>
        <w:tc>
          <w:tcPr>
            <w:tcW w:w="4606" w:type="dxa"/>
          </w:tcPr>
          <w:p w14:paraId="432225D4" w14:textId="77777777" w:rsidR="00C83859" w:rsidRDefault="00C83859" w:rsidP="00373EE9">
            <w:pPr>
              <w:rPr>
                <w:b/>
                <w:i/>
              </w:rPr>
            </w:pPr>
            <w:r>
              <w:rPr>
                <w:b/>
                <w:i/>
              </w:rPr>
              <w:t>user interface</w:t>
            </w:r>
          </w:p>
        </w:tc>
        <w:tc>
          <w:tcPr>
            <w:tcW w:w="4606" w:type="dxa"/>
          </w:tcPr>
          <w:p w14:paraId="10121C72" w14:textId="77777777" w:rsidR="00C83859" w:rsidRDefault="00C83859" w:rsidP="00373EE9">
            <w:r>
              <w:t>uživatelské rozhraní</w:t>
            </w:r>
          </w:p>
        </w:tc>
      </w:tr>
      <w:tr w:rsidR="00C83859" w14:paraId="4DE1B37B" w14:textId="77777777" w:rsidTr="00373EE9">
        <w:trPr>
          <w:gridAfter w:val="1"/>
          <w:wAfter w:w="4606" w:type="dxa"/>
        </w:trPr>
        <w:tc>
          <w:tcPr>
            <w:tcW w:w="4606" w:type="dxa"/>
          </w:tcPr>
          <w:p w14:paraId="43522C74" w14:textId="77777777" w:rsidR="00C83859" w:rsidRDefault="00C83859" w:rsidP="00373EE9">
            <w:pPr>
              <w:rPr>
                <w:b/>
                <w:i/>
              </w:rPr>
            </w:pPr>
            <w:r>
              <w:rPr>
                <w:b/>
                <w:i/>
              </w:rPr>
              <w:t>switchboard</w:t>
            </w:r>
          </w:p>
        </w:tc>
        <w:tc>
          <w:tcPr>
            <w:tcW w:w="4606" w:type="dxa"/>
          </w:tcPr>
          <w:p w14:paraId="428044F1" w14:textId="77777777" w:rsidR="00C83859" w:rsidRDefault="00C83859" w:rsidP="00373EE9">
            <w:r>
              <w:t>přepínací panel</w:t>
            </w:r>
          </w:p>
        </w:tc>
      </w:tr>
      <w:tr w:rsidR="00C83859" w14:paraId="01198A75" w14:textId="77777777" w:rsidTr="00373EE9">
        <w:trPr>
          <w:gridAfter w:val="1"/>
          <w:wAfter w:w="4606" w:type="dxa"/>
        </w:trPr>
        <w:tc>
          <w:tcPr>
            <w:tcW w:w="4606" w:type="dxa"/>
          </w:tcPr>
          <w:p w14:paraId="66AF5F08" w14:textId="77777777" w:rsidR="00C83859" w:rsidRDefault="00C83859" w:rsidP="00373EE9">
            <w:pPr>
              <w:rPr>
                <w:b/>
                <w:i/>
              </w:rPr>
            </w:pPr>
            <w:r>
              <w:rPr>
                <w:b/>
                <w:i/>
              </w:rPr>
              <w:t>setting up</w:t>
            </w:r>
          </w:p>
        </w:tc>
        <w:tc>
          <w:tcPr>
            <w:tcW w:w="4606" w:type="dxa"/>
          </w:tcPr>
          <w:p w14:paraId="70DD9E94" w14:textId="77777777" w:rsidR="00C83859" w:rsidRDefault="00C83859" w:rsidP="00373EE9">
            <w:r>
              <w:t>sestava</w:t>
            </w:r>
          </w:p>
        </w:tc>
      </w:tr>
      <w:tr w:rsidR="00C83859" w14:paraId="49D32128" w14:textId="77777777" w:rsidTr="00373EE9">
        <w:trPr>
          <w:gridAfter w:val="1"/>
          <w:wAfter w:w="4606" w:type="dxa"/>
        </w:trPr>
        <w:tc>
          <w:tcPr>
            <w:tcW w:w="4606" w:type="dxa"/>
          </w:tcPr>
          <w:p w14:paraId="4BE15331" w14:textId="77777777" w:rsidR="00C83859" w:rsidRDefault="00C83859" w:rsidP="00373EE9">
            <w:pPr>
              <w:rPr>
                <w:b/>
                <w:i/>
              </w:rPr>
            </w:pPr>
            <w:r>
              <w:rPr>
                <w:b/>
                <w:i/>
              </w:rPr>
              <w:t>database normalization</w:t>
            </w:r>
          </w:p>
        </w:tc>
        <w:tc>
          <w:tcPr>
            <w:tcW w:w="4606" w:type="dxa"/>
          </w:tcPr>
          <w:p w14:paraId="1E414A7B" w14:textId="77777777" w:rsidR="00C83859" w:rsidRDefault="00C83859" w:rsidP="00373EE9">
            <w:r>
              <w:t>normalizace databáze</w:t>
            </w:r>
          </w:p>
        </w:tc>
      </w:tr>
      <w:tr w:rsidR="00C83859" w14:paraId="78B496DE" w14:textId="77777777" w:rsidTr="00373EE9">
        <w:trPr>
          <w:gridAfter w:val="1"/>
          <w:wAfter w:w="4606" w:type="dxa"/>
        </w:trPr>
        <w:tc>
          <w:tcPr>
            <w:tcW w:w="4606" w:type="dxa"/>
          </w:tcPr>
          <w:p w14:paraId="43ABD884" w14:textId="77777777" w:rsidR="00C83859" w:rsidRDefault="00C83859" w:rsidP="00373EE9">
            <w:pPr>
              <w:rPr>
                <w:b/>
                <w:i/>
              </w:rPr>
            </w:pPr>
            <w:r>
              <w:rPr>
                <w:b/>
                <w:i/>
              </w:rPr>
              <w:t>normal form</w:t>
            </w:r>
          </w:p>
        </w:tc>
        <w:tc>
          <w:tcPr>
            <w:tcW w:w="4606" w:type="dxa"/>
          </w:tcPr>
          <w:p w14:paraId="329E29C1" w14:textId="77777777" w:rsidR="00C83859" w:rsidRDefault="00C83859" w:rsidP="00373EE9">
            <w:r>
              <w:t>normální forma</w:t>
            </w:r>
          </w:p>
        </w:tc>
      </w:tr>
      <w:tr w:rsidR="00C83859" w14:paraId="3A80FBC4" w14:textId="77777777" w:rsidTr="00373EE9">
        <w:trPr>
          <w:gridAfter w:val="1"/>
          <w:wAfter w:w="4606" w:type="dxa"/>
        </w:trPr>
        <w:tc>
          <w:tcPr>
            <w:tcW w:w="4606" w:type="dxa"/>
          </w:tcPr>
          <w:p w14:paraId="430CC6F9" w14:textId="77777777" w:rsidR="00C83859" w:rsidRDefault="00C83859" w:rsidP="00373EE9">
            <w:pPr>
              <w:rPr>
                <w:b/>
                <w:i/>
              </w:rPr>
            </w:pPr>
            <w:r>
              <w:rPr>
                <w:b/>
                <w:i/>
              </w:rPr>
              <w:t>satisfy</w:t>
            </w:r>
          </w:p>
        </w:tc>
        <w:tc>
          <w:tcPr>
            <w:tcW w:w="4606" w:type="dxa"/>
          </w:tcPr>
          <w:p w14:paraId="5C3A0FE7" w14:textId="77777777" w:rsidR="00C83859" w:rsidRDefault="00C83859" w:rsidP="00373EE9">
            <w:r>
              <w:t>splňovat</w:t>
            </w:r>
          </w:p>
        </w:tc>
      </w:tr>
      <w:tr w:rsidR="00C83859" w14:paraId="34AA7F6B" w14:textId="77777777" w:rsidTr="00373EE9">
        <w:trPr>
          <w:gridAfter w:val="1"/>
          <w:wAfter w:w="4606" w:type="dxa"/>
        </w:trPr>
        <w:tc>
          <w:tcPr>
            <w:tcW w:w="4606" w:type="dxa"/>
            <w:tcBorders>
              <w:bottom w:val="single" w:sz="4" w:space="0" w:color="auto"/>
            </w:tcBorders>
          </w:tcPr>
          <w:p w14:paraId="014768CC" w14:textId="77777777" w:rsidR="00C83859" w:rsidRDefault="00C83859" w:rsidP="00373EE9">
            <w:pPr>
              <w:rPr>
                <w:b/>
                <w:i/>
              </w:rPr>
            </w:pPr>
            <w:r>
              <w:rPr>
                <w:b/>
                <w:i/>
              </w:rPr>
              <w:t>atomic value</w:t>
            </w:r>
          </w:p>
        </w:tc>
        <w:tc>
          <w:tcPr>
            <w:tcW w:w="4606" w:type="dxa"/>
            <w:tcBorders>
              <w:bottom w:val="single" w:sz="4" w:space="0" w:color="auto"/>
            </w:tcBorders>
          </w:tcPr>
          <w:p w14:paraId="2B8BFE60" w14:textId="77777777" w:rsidR="00C83859" w:rsidRDefault="00C83859" w:rsidP="00373EE9">
            <w:r>
              <w:t>atomická hodnota (nedělitelná)</w:t>
            </w:r>
          </w:p>
        </w:tc>
      </w:tr>
      <w:tr w:rsidR="00C83859" w14:paraId="72907677" w14:textId="77777777" w:rsidTr="00373EE9">
        <w:trPr>
          <w:gridAfter w:val="1"/>
          <w:wAfter w:w="4606" w:type="dxa"/>
          <w:trHeight w:val="300"/>
        </w:trPr>
        <w:tc>
          <w:tcPr>
            <w:tcW w:w="4606" w:type="dxa"/>
            <w:tcBorders>
              <w:bottom w:val="single" w:sz="4" w:space="0" w:color="auto"/>
            </w:tcBorders>
          </w:tcPr>
          <w:p w14:paraId="0BE70959" w14:textId="77777777" w:rsidR="00C83859" w:rsidRDefault="00C83859" w:rsidP="00373EE9">
            <w:pPr>
              <w:rPr>
                <w:b/>
                <w:i/>
              </w:rPr>
            </w:pPr>
            <w:r>
              <w:rPr>
                <w:b/>
                <w:i/>
              </w:rPr>
              <w:t>transitively</w:t>
            </w:r>
          </w:p>
        </w:tc>
        <w:tc>
          <w:tcPr>
            <w:tcW w:w="4606" w:type="dxa"/>
            <w:tcBorders>
              <w:bottom w:val="single" w:sz="4" w:space="0" w:color="auto"/>
            </w:tcBorders>
          </w:tcPr>
          <w:p w14:paraId="395E5284" w14:textId="77777777" w:rsidR="00C83859" w:rsidRDefault="00C83859" w:rsidP="00373EE9">
            <w:r>
              <w:t>tranzitivně</w:t>
            </w:r>
          </w:p>
        </w:tc>
      </w:tr>
      <w:tr w:rsidR="00C83859" w14:paraId="2E738FE5" w14:textId="77777777" w:rsidTr="00373EE9">
        <w:trPr>
          <w:gridAfter w:val="1"/>
          <w:wAfter w:w="4606" w:type="dxa"/>
          <w:trHeight w:val="18"/>
        </w:trPr>
        <w:tc>
          <w:tcPr>
            <w:tcW w:w="9212" w:type="dxa"/>
            <w:gridSpan w:val="2"/>
            <w:tcBorders>
              <w:left w:val="nil"/>
              <w:bottom w:val="nil"/>
            </w:tcBorders>
          </w:tcPr>
          <w:p w14:paraId="2B1DB9F4" w14:textId="77777777" w:rsidR="00C83859" w:rsidRDefault="00C83859" w:rsidP="00373EE9"/>
        </w:tc>
      </w:tr>
      <w:tr w:rsidR="00C83859" w14:paraId="1B6746D4" w14:textId="77777777" w:rsidTr="00373EE9">
        <w:trPr>
          <w:gridAfter w:val="1"/>
          <w:wAfter w:w="4606" w:type="dxa"/>
        </w:trPr>
        <w:tc>
          <w:tcPr>
            <w:tcW w:w="4606" w:type="dxa"/>
            <w:tcBorders>
              <w:top w:val="nil"/>
              <w:left w:val="nil"/>
              <w:bottom w:val="nil"/>
              <w:right w:val="nil"/>
            </w:tcBorders>
          </w:tcPr>
          <w:p w14:paraId="22641E42" w14:textId="77777777" w:rsidR="00C83859" w:rsidRPr="00E93CFC" w:rsidRDefault="00C83859" w:rsidP="00373EE9">
            <w:pPr>
              <w:rPr>
                <w:b/>
                <w:i/>
              </w:rPr>
            </w:pPr>
          </w:p>
        </w:tc>
        <w:tc>
          <w:tcPr>
            <w:tcW w:w="4606" w:type="dxa"/>
            <w:tcBorders>
              <w:top w:val="nil"/>
              <w:left w:val="nil"/>
              <w:bottom w:val="nil"/>
              <w:right w:val="nil"/>
            </w:tcBorders>
          </w:tcPr>
          <w:p w14:paraId="75E98A30" w14:textId="77777777" w:rsidR="00C83859" w:rsidRDefault="00C83859" w:rsidP="00373EE9"/>
        </w:tc>
      </w:tr>
      <w:tr w:rsidR="00C83859" w14:paraId="15089157" w14:textId="77777777" w:rsidTr="00373EE9">
        <w:trPr>
          <w:gridBefore w:val="1"/>
          <w:gridAfter w:val="1"/>
          <w:wBefore w:w="4606" w:type="dxa"/>
          <w:wAfter w:w="4606" w:type="dxa"/>
        </w:trPr>
        <w:tc>
          <w:tcPr>
            <w:tcW w:w="4606" w:type="dxa"/>
            <w:tcBorders>
              <w:top w:val="nil"/>
              <w:left w:val="nil"/>
              <w:bottom w:val="nil"/>
              <w:right w:val="nil"/>
            </w:tcBorders>
          </w:tcPr>
          <w:p w14:paraId="6415025D" w14:textId="77777777" w:rsidR="00C83859" w:rsidRPr="0022637E" w:rsidRDefault="00C83859" w:rsidP="00373EE9"/>
        </w:tc>
      </w:tr>
      <w:tr w:rsidR="00C83859" w14:paraId="4B66B77D" w14:textId="77777777" w:rsidTr="00373EE9">
        <w:trPr>
          <w:gridBefore w:val="1"/>
          <w:gridAfter w:val="1"/>
          <w:wBefore w:w="4606" w:type="dxa"/>
          <w:wAfter w:w="4606" w:type="dxa"/>
        </w:trPr>
        <w:tc>
          <w:tcPr>
            <w:tcW w:w="4606" w:type="dxa"/>
            <w:tcBorders>
              <w:top w:val="nil"/>
              <w:left w:val="nil"/>
              <w:bottom w:val="nil"/>
              <w:right w:val="nil"/>
            </w:tcBorders>
          </w:tcPr>
          <w:p w14:paraId="04BC6B22" w14:textId="77777777" w:rsidR="00C83859" w:rsidRDefault="00C83859" w:rsidP="00373EE9"/>
        </w:tc>
      </w:tr>
      <w:tr w:rsidR="00C83859" w14:paraId="6EC12401" w14:textId="77777777" w:rsidTr="00373EE9">
        <w:trPr>
          <w:gridAfter w:val="1"/>
          <w:wAfter w:w="4606" w:type="dxa"/>
        </w:trPr>
        <w:tc>
          <w:tcPr>
            <w:tcW w:w="4606" w:type="dxa"/>
            <w:tcBorders>
              <w:top w:val="nil"/>
              <w:left w:val="nil"/>
              <w:bottom w:val="nil"/>
              <w:right w:val="nil"/>
            </w:tcBorders>
          </w:tcPr>
          <w:p w14:paraId="3E9A22D5" w14:textId="77777777" w:rsidR="00C83859" w:rsidRDefault="00C83859" w:rsidP="00373EE9">
            <w:pPr>
              <w:rPr>
                <w:b/>
                <w:i/>
              </w:rPr>
            </w:pPr>
          </w:p>
        </w:tc>
        <w:tc>
          <w:tcPr>
            <w:tcW w:w="4606" w:type="dxa"/>
            <w:tcBorders>
              <w:top w:val="nil"/>
              <w:left w:val="nil"/>
              <w:bottom w:val="nil"/>
              <w:right w:val="nil"/>
            </w:tcBorders>
          </w:tcPr>
          <w:p w14:paraId="3A3718DA" w14:textId="77777777" w:rsidR="00C83859" w:rsidRDefault="00C83859" w:rsidP="00373EE9"/>
        </w:tc>
      </w:tr>
    </w:tbl>
    <w:p w14:paraId="028F3F24" w14:textId="77777777" w:rsidR="00C83859" w:rsidRDefault="00C83859" w:rsidP="00C83859"/>
    <w:p w14:paraId="4C75F675" w14:textId="77777777" w:rsidR="00C83859" w:rsidRDefault="00C83859" w:rsidP="00C83859"/>
    <w:p w14:paraId="647CD10D" w14:textId="77777777" w:rsidR="00C83859" w:rsidRDefault="00C83859" w:rsidP="00C83859"/>
    <w:p w14:paraId="236CDBCE" w14:textId="77777777" w:rsidR="00C83859" w:rsidRDefault="00C83859" w:rsidP="00C83859"/>
    <w:p w14:paraId="22393FE2" w14:textId="77777777" w:rsidR="00C83859" w:rsidRDefault="00C83859" w:rsidP="00C83859">
      <w:pPr>
        <w:rPr>
          <w:rFonts w:asciiTheme="majorHAnsi" w:eastAsiaTheme="majorEastAsia" w:hAnsiTheme="majorHAnsi" w:cstheme="majorBidi"/>
          <w:b/>
          <w:bCs/>
          <w:color w:val="4472C4" w:themeColor="accent1"/>
          <w:sz w:val="26"/>
          <w:szCs w:val="26"/>
        </w:rPr>
      </w:pPr>
    </w:p>
    <w:p w14:paraId="095496F9" w14:textId="77777777" w:rsidR="00C83859" w:rsidRDefault="00C83859" w:rsidP="00C83859">
      <w:pPr>
        <w:pStyle w:val="Nadpis2"/>
      </w:pPr>
      <w:r>
        <w:lastRenderedPageBreak/>
        <w:t>Practice</w:t>
      </w:r>
    </w:p>
    <w:p w14:paraId="0D308815" w14:textId="77777777" w:rsidR="00C83859" w:rsidRPr="0044499F" w:rsidRDefault="00C83859" w:rsidP="00C83859">
      <w:pPr>
        <w:pStyle w:val="Odstavecseseznamem"/>
        <w:numPr>
          <w:ilvl w:val="0"/>
          <w:numId w:val="1"/>
        </w:numPr>
        <w:rPr>
          <w:b/>
          <w:u w:val="single"/>
          <w:lang w:val="en-GB"/>
        </w:rPr>
      </w:pPr>
      <w:r w:rsidRPr="0044499F">
        <w:rPr>
          <w:b/>
          <w:u w:val="single"/>
          <w:lang w:val="en-GB"/>
        </w:rPr>
        <w:t>Translate:</w:t>
      </w:r>
    </w:p>
    <w:tbl>
      <w:tblPr>
        <w:tblStyle w:val="Mkatabulky"/>
        <w:tblW w:w="0" w:type="auto"/>
        <w:tblLook w:val="04A0" w:firstRow="1" w:lastRow="0" w:firstColumn="1" w:lastColumn="0" w:noHBand="0" w:noVBand="1"/>
      </w:tblPr>
      <w:tblGrid>
        <w:gridCol w:w="4544"/>
        <w:gridCol w:w="4518"/>
      </w:tblGrid>
      <w:tr w:rsidR="00C83859" w14:paraId="58112DE5" w14:textId="77777777" w:rsidTr="00373EE9">
        <w:tc>
          <w:tcPr>
            <w:tcW w:w="4606" w:type="dxa"/>
          </w:tcPr>
          <w:p w14:paraId="19E134E5" w14:textId="77777777" w:rsidR="00C83859" w:rsidRPr="00D217DC" w:rsidRDefault="00C83859" w:rsidP="00373EE9">
            <w:r>
              <w:t>tabulka</w:t>
            </w:r>
          </w:p>
        </w:tc>
        <w:tc>
          <w:tcPr>
            <w:tcW w:w="4606" w:type="dxa"/>
          </w:tcPr>
          <w:p w14:paraId="6FB6EF8F" w14:textId="77777777" w:rsidR="00C83859" w:rsidRDefault="00C83859" w:rsidP="00373EE9"/>
        </w:tc>
      </w:tr>
      <w:tr w:rsidR="00C83859" w14:paraId="1D7F4909" w14:textId="77777777" w:rsidTr="00373EE9">
        <w:tc>
          <w:tcPr>
            <w:tcW w:w="4606" w:type="dxa"/>
          </w:tcPr>
          <w:p w14:paraId="261A883A" w14:textId="77777777" w:rsidR="00C83859" w:rsidRPr="00D217DC" w:rsidRDefault="00C83859" w:rsidP="00373EE9">
            <w:r>
              <w:t>dotaz</w:t>
            </w:r>
          </w:p>
        </w:tc>
        <w:tc>
          <w:tcPr>
            <w:tcW w:w="4606" w:type="dxa"/>
          </w:tcPr>
          <w:p w14:paraId="62E8F156" w14:textId="77777777" w:rsidR="00C83859" w:rsidRDefault="00C83859" w:rsidP="00373EE9"/>
        </w:tc>
      </w:tr>
      <w:tr w:rsidR="00C83859" w14:paraId="38ACB32C" w14:textId="77777777" w:rsidTr="00373EE9">
        <w:tc>
          <w:tcPr>
            <w:tcW w:w="4606" w:type="dxa"/>
          </w:tcPr>
          <w:p w14:paraId="37219B1D" w14:textId="77777777" w:rsidR="00C83859" w:rsidRPr="00D217DC" w:rsidRDefault="00C83859" w:rsidP="00373EE9">
            <w:r>
              <w:t>formulář</w:t>
            </w:r>
          </w:p>
        </w:tc>
        <w:tc>
          <w:tcPr>
            <w:tcW w:w="4606" w:type="dxa"/>
          </w:tcPr>
          <w:p w14:paraId="1F486DE5" w14:textId="77777777" w:rsidR="00C83859" w:rsidRDefault="00C83859" w:rsidP="00373EE9"/>
        </w:tc>
      </w:tr>
      <w:tr w:rsidR="00C83859" w14:paraId="7738D222" w14:textId="77777777" w:rsidTr="00373EE9">
        <w:tc>
          <w:tcPr>
            <w:tcW w:w="4606" w:type="dxa"/>
          </w:tcPr>
          <w:p w14:paraId="546275AD" w14:textId="77777777" w:rsidR="00C83859" w:rsidRPr="00D217DC" w:rsidRDefault="00C83859" w:rsidP="00373EE9">
            <w:r>
              <w:t>přepínací panel</w:t>
            </w:r>
          </w:p>
        </w:tc>
        <w:tc>
          <w:tcPr>
            <w:tcW w:w="4606" w:type="dxa"/>
          </w:tcPr>
          <w:p w14:paraId="60494DC1" w14:textId="77777777" w:rsidR="00C83859" w:rsidRDefault="00C83859" w:rsidP="00373EE9"/>
        </w:tc>
      </w:tr>
      <w:tr w:rsidR="00C83859" w14:paraId="1EE98A05" w14:textId="77777777" w:rsidTr="00373EE9">
        <w:tc>
          <w:tcPr>
            <w:tcW w:w="4606" w:type="dxa"/>
          </w:tcPr>
          <w:p w14:paraId="59E24734" w14:textId="77777777" w:rsidR="00C83859" w:rsidRPr="00D217DC" w:rsidRDefault="00C83859" w:rsidP="00373EE9">
            <w:r>
              <w:t>uživatelské rozhraní</w:t>
            </w:r>
          </w:p>
        </w:tc>
        <w:tc>
          <w:tcPr>
            <w:tcW w:w="4606" w:type="dxa"/>
          </w:tcPr>
          <w:p w14:paraId="58D2829C" w14:textId="77777777" w:rsidR="00C83859" w:rsidRDefault="00C83859" w:rsidP="00373EE9"/>
        </w:tc>
      </w:tr>
      <w:tr w:rsidR="00C83859" w14:paraId="3249C45B" w14:textId="77777777" w:rsidTr="00373EE9">
        <w:tc>
          <w:tcPr>
            <w:tcW w:w="4606" w:type="dxa"/>
          </w:tcPr>
          <w:p w14:paraId="00609226" w14:textId="77777777" w:rsidR="00C83859" w:rsidRPr="00D217DC" w:rsidRDefault="00C83859" w:rsidP="00373EE9">
            <w:r>
              <w:t>upravit data</w:t>
            </w:r>
          </w:p>
        </w:tc>
        <w:tc>
          <w:tcPr>
            <w:tcW w:w="4606" w:type="dxa"/>
          </w:tcPr>
          <w:p w14:paraId="13D3755A" w14:textId="77777777" w:rsidR="00C83859" w:rsidRDefault="00C83859" w:rsidP="00373EE9"/>
        </w:tc>
      </w:tr>
      <w:tr w:rsidR="00C83859" w14:paraId="60DACDDE" w14:textId="77777777" w:rsidTr="00373EE9">
        <w:tc>
          <w:tcPr>
            <w:tcW w:w="4606" w:type="dxa"/>
          </w:tcPr>
          <w:p w14:paraId="52FEA3EA" w14:textId="77777777" w:rsidR="00C83859" w:rsidRDefault="00C83859" w:rsidP="00373EE9">
            <w:r>
              <w:t>Shromažďovat informace</w:t>
            </w:r>
          </w:p>
        </w:tc>
        <w:tc>
          <w:tcPr>
            <w:tcW w:w="4606" w:type="dxa"/>
          </w:tcPr>
          <w:p w14:paraId="0DE337A8" w14:textId="77777777" w:rsidR="00C83859" w:rsidRDefault="00C83859" w:rsidP="00373EE9"/>
        </w:tc>
      </w:tr>
    </w:tbl>
    <w:p w14:paraId="4518B370" w14:textId="77777777" w:rsidR="00C83859" w:rsidRDefault="00C83859" w:rsidP="00C83859"/>
    <w:p w14:paraId="5FA897D8" w14:textId="77777777" w:rsidR="00C83859" w:rsidRPr="0044499F" w:rsidRDefault="00C83859" w:rsidP="00C83859">
      <w:pPr>
        <w:pStyle w:val="Odstavecseseznamem"/>
        <w:numPr>
          <w:ilvl w:val="0"/>
          <w:numId w:val="1"/>
        </w:numPr>
        <w:rPr>
          <w:b/>
          <w:u w:val="single"/>
          <w:lang w:val="en-GB"/>
        </w:rPr>
      </w:pPr>
      <w:r w:rsidRPr="0044499F">
        <w:rPr>
          <w:b/>
          <w:u w:val="single"/>
          <w:lang w:val="en-GB"/>
        </w:rPr>
        <w:t>Odd one out:</w:t>
      </w:r>
    </w:p>
    <w:p w14:paraId="61D6103C" w14:textId="77777777" w:rsidR="00C83859" w:rsidRDefault="00C83859" w:rsidP="00C83859">
      <w:pPr>
        <w:pStyle w:val="Odstavecseseznamem"/>
        <w:numPr>
          <w:ilvl w:val="0"/>
          <w:numId w:val="2"/>
        </w:numPr>
        <w:rPr>
          <w:lang w:val="en-GB"/>
        </w:rPr>
      </w:pPr>
      <w:r w:rsidRPr="00E15E04">
        <w:rPr>
          <w:lang w:val="en-GB"/>
        </w:rPr>
        <w:t xml:space="preserve">table – query – primary key – form – </w:t>
      </w:r>
      <w:r>
        <w:rPr>
          <w:lang w:val="en-GB"/>
        </w:rPr>
        <w:t>report</w:t>
      </w:r>
    </w:p>
    <w:p w14:paraId="6C39B4AC" w14:textId="77777777" w:rsidR="00C83859" w:rsidRDefault="00C83859" w:rsidP="00C83859">
      <w:pPr>
        <w:pStyle w:val="Odstavecseseznamem"/>
        <w:numPr>
          <w:ilvl w:val="0"/>
          <w:numId w:val="2"/>
        </w:numPr>
        <w:rPr>
          <w:lang w:val="en-GB"/>
        </w:rPr>
      </w:pPr>
      <w:r>
        <w:rPr>
          <w:lang w:val="en-GB"/>
        </w:rPr>
        <w:t>MS Access – Paradox – FoxPro – Mac OS X – Oracle</w:t>
      </w:r>
    </w:p>
    <w:p w14:paraId="7CD51361" w14:textId="77777777" w:rsidR="00C83859" w:rsidRDefault="00C83859" w:rsidP="00C83859">
      <w:pPr>
        <w:pStyle w:val="Odstavecseseznamem"/>
        <w:numPr>
          <w:ilvl w:val="0"/>
          <w:numId w:val="2"/>
        </w:numPr>
        <w:rPr>
          <w:lang w:val="en-GB"/>
        </w:rPr>
      </w:pPr>
      <w:r>
        <w:rPr>
          <w:lang w:val="en-GB"/>
        </w:rPr>
        <w:t>database – set of information – description of real world – database programmes</w:t>
      </w:r>
    </w:p>
    <w:p w14:paraId="15557BD5" w14:textId="77777777" w:rsidR="00C83859" w:rsidRDefault="00C83859" w:rsidP="00C83859">
      <w:pPr>
        <w:pStyle w:val="Odstavecseseznamem"/>
        <w:ind w:left="360"/>
        <w:rPr>
          <w:b/>
          <w:lang w:val="en-GB"/>
        </w:rPr>
      </w:pPr>
    </w:p>
    <w:p w14:paraId="0B7C5D25" w14:textId="77777777" w:rsidR="00C83859" w:rsidRPr="0044499F" w:rsidRDefault="00C83859" w:rsidP="00C83859">
      <w:pPr>
        <w:pStyle w:val="Odstavecseseznamem"/>
        <w:numPr>
          <w:ilvl w:val="0"/>
          <w:numId w:val="1"/>
        </w:numPr>
        <w:rPr>
          <w:b/>
          <w:u w:val="single"/>
          <w:lang w:val="en-GB"/>
        </w:rPr>
      </w:pPr>
      <w:r w:rsidRPr="0044499F">
        <w:rPr>
          <w:b/>
          <w:u w:val="single"/>
          <w:lang w:val="en-GB"/>
        </w:rPr>
        <w:t>Complete:</w:t>
      </w:r>
    </w:p>
    <w:p w14:paraId="3D0E01D9" w14:textId="77777777" w:rsidR="00C83859" w:rsidRPr="00E15E04" w:rsidRDefault="00C83859" w:rsidP="00C83859">
      <w:pPr>
        <w:pStyle w:val="Odstavecseseznamem"/>
        <w:numPr>
          <w:ilvl w:val="0"/>
          <w:numId w:val="3"/>
        </w:numPr>
        <w:rPr>
          <w:lang w:val="en-GB"/>
        </w:rPr>
      </w:pPr>
      <w:r w:rsidRPr="00E15E04">
        <w:rPr>
          <w:lang w:val="en-GB"/>
        </w:rPr>
        <w:t>Database programmes …………………, ………………………… and analyse a database.</w:t>
      </w:r>
    </w:p>
    <w:p w14:paraId="5D69BE84" w14:textId="77777777" w:rsidR="00C83859" w:rsidRDefault="00C83859" w:rsidP="00C83859">
      <w:pPr>
        <w:pStyle w:val="Odstavecseseznamem"/>
        <w:numPr>
          <w:ilvl w:val="0"/>
          <w:numId w:val="3"/>
        </w:numPr>
        <w:rPr>
          <w:lang w:val="en-GB"/>
        </w:rPr>
      </w:pPr>
      <w:r>
        <w:rPr>
          <w:lang w:val="en-GB"/>
        </w:rPr>
        <w:t>A …………………… serves to display, modify and analyse the data  in a table.</w:t>
      </w:r>
    </w:p>
    <w:p w14:paraId="3CBEC23E" w14:textId="77777777" w:rsidR="00C83859" w:rsidRDefault="00C83859" w:rsidP="00C83859">
      <w:pPr>
        <w:pStyle w:val="Odstavecseseznamem"/>
        <w:numPr>
          <w:ilvl w:val="0"/>
          <w:numId w:val="3"/>
        </w:numPr>
        <w:rPr>
          <w:lang w:val="en-GB"/>
        </w:rPr>
      </w:pPr>
      <w:r>
        <w:rPr>
          <w:lang w:val="en-GB"/>
        </w:rPr>
        <w:t>The database object used for entering, modifying and displaying the data is called a …………………………….</w:t>
      </w:r>
    </w:p>
    <w:p w14:paraId="7D2E9AC3" w14:textId="77777777" w:rsidR="00C83859" w:rsidRDefault="00C83859" w:rsidP="00C83859">
      <w:pPr>
        <w:pStyle w:val="Odstavecseseznamem"/>
        <w:numPr>
          <w:ilvl w:val="0"/>
          <w:numId w:val="3"/>
        </w:numPr>
        <w:rPr>
          <w:lang w:val="en-GB"/>
        </w:rPr>
      </w:pPr>
      <w:r>
        <w:rPr>
          <w:lang w:val="en-GB"/>
        </w:rPr>
        <w:t>The object that summarizes and presents the data in a database is called a …………………………………………………….</w:t>
      </w:r>
    </w:p>
    <w:p w14:paraId="7FF42DA9" w14:textId="7C4348A1" w:rsidR="00C83859" w:rsidRDefault="00C83859" w:rsidP="00C83859">
      <w:pPr>
        <w:pStyle w:val="Odstavecseseznamem"/>
        <w:numPr>
          <w:ilvl w:val="0"/>
          <w:numId w:val="3"/>
        </w:numPr>
        <w:rPr>
          <w:lang w:val="en-GB"/>
        </w:rPr>
      </w:pPr>
      <w:r>
        <w:rPr>
          <w:lang w:val="en-GB"/>
        </w:rPr>
        <w:t>A form can also be used as a …………………………………….</w:t>
      </w:r>
      <w:r w:rsidR="00C55420">
        <w:rPr>
          <w:lang w:val="en-GB"/>
        </w:rPr>
        <w:t>., which</w:t>
      </w:r>
      <w:bookmarkStart w:id="0" w:name="_GoBack"/>
      <w:bookmarkEnd w:id="0"/>
      <w:r>
        <w:rPr>
          <w:lang w:val="en-GB"/>
        </w:rPr>
        <w:t xml:space="preserve"> enables opening other forms and reports.</w:t>
      </w:r>
    </w:p>
    <w:p w14:paraId="5588B24A" w14:textId="77777777" w:rsidR="00C83859" w:rsidRDefault="00C83859" w:rsidP="00C83859">
      <w:pPr>
        <w:pStyle w:val="Odstavecseseznamem"/>
        <w:rPr>
          <w:lang w:val="en-GB"/>
        </w:rPr>
      </w:pPr>
    </w:p>
    <w:p w14:paraId="782CB17F" w14:textId="77777777" w:rsidR="00C83859" w:rsidRDefault="00C83859" w:rsidP="00C83859">
      <w:pPr>
        <w:pStyle w:val="Odstavecseseznamem"/>
        <w:rPr>
          <w:lang w:val="en-GB"/>
        </w:rPr>
      </w:pPr>
    </w:p>
    <w:p w14:paraId="65A25590" w14:textId="77777777" w:rsidR="00C83859" w:rsidRPr="0044499F" w:rsidRDefault="00C83859" w:rsidP="00C83859">
      <w:pPr>
        <w:pStyle w:val="Odstavecseseznamem"/>
        <w:numPr>
          <w:ilvl w:val="0"/>
          <w:numId w:val="1"/>
        </w:numPr>
        <w:rPr>
          <w:b/>
          <w:u w:val="single"/>
        </w:rPr>
      </w:pPr>
      <w:r w:rsidRPr="0044499F">
        <w:rPr>
          <w:b/>
          <w:u w:val="single"/>
        </w:rPr>
        <w:t>Match the words with the right definitions:</w:t>
      </w:r>
    </w:p>
    <w:p w14:paraId="1FB95C0B" w14:textId="77777777" w:rsidR="00C83859" w:rsidRDefault="00C83859" w:rsidP="00C83859">
      <w:pPr>
        <w:pStyle w:val="Odstavecseseznamem"/>
        <w:numPr>
          <w:ilvl w:val="0"/>
          <w:numId w:val="6"/>
        </w:numPr>
        <w:spacing w:after="0"/>
      </w:pPr>
      <w:r w:rsidRPr="0044499F">
        <w:rPr>
          <w:i/>
        </w:rPr>
        <w:t>A primary key</w:t>
      </w:r>
      <w:r>
        <w:t xml:space="preserve">                          is a column in a table. It includes a certain part of the information about  </w:t>
      </w:r>
    </w:p>
    <w:p w14:paraId="250CC699" w14:textId="77777777" w:rsidR="00C83859" w:rsidRDefault="00C83859" w:rsidP="00C83859">
      <w:pPr>
        <w:pStyle w:val="Odstavecseseznamem"/>
        <w:spacing w:after="0"/>
        <w:ind w:left="1080"/>
      </w:pPr>
      <w:r>
        <w:rPr>
          <w:b/>
          <w:i/>
        </w:rPr>
        <w:t xml:space="preserve">                                                   </w:t>
      </w:r>
      <w:r>
        <w:t>a described object.</w:t>
      </w:r>
    </w:p>
    <w:p w14:paraId="762BA2B0" w14:textId="77777777" w:rsidR="00C83859" w:rsidRDefault="00C83859" w:rsidP="00C83859">
      <w:pPr>
        <w:pStyle w:val="Odstavecseseznamem"/>
        <w:numPr>
          <w:ilvl w:val="0"/>
          <w:numId w:val="6"/>
        </w:numPr>
        <w:spacing w:after="0" w:line="240" w:lineRule="auto"/>
        <w:jc w:val="both"/>
      </w:pPr>
      <w:r w:rsidRPr="0044499F">
        <w:rPr>
          <w:i/>
        </w:rPr>
        <w:t>Database normalization</w:t>
      </w:r>
      <w:r>
        <w:t xml:space="preserve">       is a process used to organize a database into tables and columns. </w:t>
      </w:r>
    </w:p>
    <w:p w14:paraId="030D223E" w14:textId="77777777" w:rsidR="00C83859" w:rsidRDefault="00C83859" w:rsidP="00C83859">
      <w:pPr>
        <w:pStyle w:val="Odstavecseseznamem"/>
        <w:numPr>
          <w:ilvl w:val="0"/>
          <w:numId w:val="6"/>
        </w:numPr>
        <w:spacing w:after="0" w:line="240" w:lineRule="auto"/>
        <w:jc w:val="both"/>
      </w:pPr>
      <w:r w:rsidRPr="0044499F">
        <w:rPr>
          <w:i/>
        </w:rPr>
        <w:t>A field</w:t>
      </w:r>
      <w:r>
        <w:rPr>
          <w:b/>
          <w:i/>
        </w:rPr>
        <w:t xml:space="preserve"> </w:t>
      </w:r>
      <w:r>
        <w:t xml:space="preserve">                                       is a user’s interface for accessing the data saved in tables.</w:t>
      </w:r>
    </w:p>
    <w:p w14:paraId="29E75202" w14:textId="77777777" w:rsidR="00C83859" w:rsidRDefault="00C83859" w:rsidP="00C83859">
      <w:pPr>
        <w:pStyle w:val="Odstavecseseznamem"/>
        <w:numPr>
          <w:ilvl w:val="0"/>
          <w:numId w:val="6"/>
        </w:numPr>
        <w:spacing w:after="0" w:line="240" w:lineRule="auto"/>
        <w:jc w:val="both"/>
      </w:pPr>
      <w:r w:rsidRPr="0044499F">
        <w:rPr>
          <w:i/>
        </w:rPr>
        <w:t>A relation</w:t>
      </w:r>
      <w:r>
        <w:t xml:space="preserve">                                  is a way of linking single tables so that they could communicate and </w:t>
      </w:r>
    </w:p>
    <w:p w14:paraId="2A41D406" w14:textId="77777777" w:rsidR="00C83859" w:rsidRDefault="00C83859" w:rsidP="00C83859">
      <w:pPr>
        <w:spacing w:after="0" w:line="240" w:lineRule="auto"/>
        <w:jc w:val="both"/>
      </w:pPr>
      <w:r>
        <w:t xml:space="preserve">                                                                          share the common data.</w:t>
      </w:r>
    </w:p>
    <w:p w14:paraId="3A6FA4A0" w14:textId="77777777" w:rsidR="00C83859" w:rsidRDefault="00C83859" w:rsidP="00C83859">
      <w:pPr>
        <w:pStyle w:val="Odstavecseseznamem"/>
        <w:numPr>
          <w:ilvl w:val="0"/>
          <w:numId w:val="6"/>
        </w:numPr>
        <w:spacing w:after="0" w:line="240" w:lineRule="auto"/>
        <w:jc w:val="both"/>
      </w:pPr>
      <w:r w:rsidRPr="0044499F">
        <w:rPr>
          <w:i/>
        </w:rPr>
        <w:t>A table</w:t>
      </w:r>
      <w:r>
        <w:t xml:space="preserve">                                       is a set of information about a subject.</w:t>
      </w:r>
    </w:p>
    <w:p w14:paraId="680B5BAC" w14:textId="77777777" w:rsidR="00C83859" w:rsidRPr="00885B5D" w:rsidRDefault="00C83859" w:rsidP="00C83859">
      <w:pPr>
        <w:spacing w:after="0" w:line="240" w:lineRule="auto"/>
        <w:jc w:val="both"/>
        <w:rPr>
          <w:b/>
          <w:i/>
        </w:rPr>
      </w:pPr>
    </w:p>
    <w:p w14:paraId="16C8D59D" w14:textId="77777777" w:rsidR="00F400D0" w:rsidRPr="00C83859" w:rsidRDefault="00F400D0">
      <w:pPr>
        <w:rPr>
          <w:lang w:val="cs-CZ"/>
        </w:rPr>
      </w:pPr>
    </w:p>
    <w:sectPr w:rsidR="00F400D0" w:rsidRPr="00C8385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3B51CE" w14:textId="77777777" w:rsidR="00845D96" w:rsidRDefault="00845D96" w:rsidP="00C83859">
      <w:pPr>
        <w:spacing w:after="0" w:line="240" w:lineRule="auto"/>
      </w:pPr>
      <w:r>
        <w:separator/>
      </w:r>
    </w:p>
  </w:endnote>
  <w:endnote w:type="continuationSeparator" w:id="0">
    <w:p w14:paraId="4CBE1F28" w14:textId="77777777" w:rsidR="00845D96" w:rsidRDefault="00845D96" w:rsidP="00C8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6E90F6" w14:textId="77777777" w:rsidR="00845D96" w:rsidRDefault="00845D96" w:rsidP="00C83859">
      <w:pPr>
        <w:spacing w:after="0" w:line="240" w:lineRule="auto"/>
      </w:pPr>
      <w:r>
        <w:separator/>
      </w:r>
    </w:p>
  </w:footnote>
  <w:footnote w:type="continuationSeparator" w:id="0">
    <w:p w14:paraId="3ABC0FE6" w14:textId="77777777" w:rsidR="00845D96" w:rsidRDefault="00845D96" w:rsidP="00C83859">
      <w:pPr>
        <w:spacing w:after="0" w:line="240" w:lineRule="auto"/>
      </w:pPr>
      <w:r>
        <w:continuationSeparator/>
      </w:r>
    </w:p>
  </w:footnote>
  <w:footnote w:id="1">
    <w:p w14:paraId="5BBABEEC" w14:textId="77777777" w:rsidR="00C83859" w:rsidRPr="00E2652B" w:rsidRDefault="00C83859" w:rsidP="00C83859">
      <w:pPr>
        <w:pStyle w:val="Textpoznpodarou"/>
        <w:rPr>
          <w:lang w:val="cs-CZ"/>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4F697C"/>
    <w:multiLevelType w:val="hybridMultilevel"/>
    <w:tmpl w:val="18FE16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45C85BD9"/>
    <w:multiLevelType w:val="hybridMultilevel"/>
    <w:tmpl w:val="C4CA2D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5CC622A"/>
    <w:multiLevelType w:val="multilevel"/>
    <w:tmpl w:val="6B1C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44530"/>
    <w:multiLevelType w:val="hybridMultilevel"/>
    <w:tmpl w:val="0EFEA2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35321F6"/>
    <w:multiLevelType w:val="hybridMultilevel"/>
    <w:tmpl w:val="78E2EEF6"/>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5" w15:restartNumberingAfterBreak="0">
    <w:nsid w:val="7E1B16FA"/>
    <w:multiLevelType w:val="hybridMultilevel"/>
    <w:tmpl w:val="3E5CA1C8"/>
    <w:lvl w:ilvl="0" w:tplc="5600AF9A">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num w:numId="1">
    <w:abstractNumId w:val="4"/>
  </w:num>
  <w:num w:numId="2">
    <w:abstractNumId w:val="3"/>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859"/>
    <w:rsid w:val="00071EC5"/>
    <w:rsid w:val="00845D96"/>
    <w:rsid w:val="008F4C18"/>
    <w:rsid w:val="00BD7C14"/>
    <w:rsid w:val="00C55420"/>
    <w:rsid w:val="00C83859"/>
    <w:rsid w:val="00F400D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48EC0"/>
  <w15:chartTrackingRefBased/>
  <w15:docId w15:val="{0047F40E-FDB6-4237-B765-ACB603DD6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C83859"/>
    <w:pPr>
      <w:spacing w:after="200" w:line="276" w:lineRule="auto"/>
    </w:pPr>
    <w:rPr>
      <w:lang w:val="en-GB"/>
    </w:rPr>
  </w:style>
  <w:style w:type="paragraph" w:styleId="Nadpis1">
    <w:name w:val="heading 1"/>
    <w:basedOn w:val="Normln"/>
    <w:next w:val="Normln"/>
    <w:link w:val="Nadpis1Char"/>
    <w:qFormat/>
    <w:rsid w:val="00C83859"/>
    <w:pPr>
      <w:keepNext/>
      <w:spacing w:before="240" w:after="60" w:line="240" w:lineRule="auto"/>
      <w:outlineLvl w:val="0"/>
    </w:pPr>
    <w:rPr>
      <w:rFonts w:ascii="Arial" w:eastAsia="Times New Roman" w:hAnsi="Arial" w:cs="Arial"/>
      <w:b/>
      <w:bCs/>
      <w:kern w:val="32"/>
      <w:sz w:val="32"/>
      <w:szCs w:val="32"/>
      <w:lang w:val="cs-CZ" w:eastAsia="cs-CZ"/>
    </w:rPr>
  </w:style>
  <w:style w:type="paragraph" w:styleId="Nadpis2">
    <w:name w:val="heading 2"/>
    <w:basedOn w:val="Normln"/>
    <w:next w:val="Normln"/>
    <w:link w:val="Nadpis2Char"/>
    <w:uiPriority w:val="9"/>
    <w:semiHidden/>
    <w:unhideWhenUsed/>
    <w:qFormat/>
    <w:rsid w:val="00C83859"/>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C83859"/>
    <w:rPr>
      <w:rFonts w:ascii="Arial" w:eastAsia="Times New Roman" w:hAnsi="Arial" w:cs="Arial"/>
      <w:b/>
      <w:bCs/>
      <w:kern w:val="32"/>
      <w:sz w:val="32"/>
      <w:szCs w:val="32"/>
      <w:lang w:eastAsia="cs-CZ"/>
    </w:rPr>
  </w:style>
  <w:style w:type="character" w:customStyle="1" w:styleId="Nadpis2Char">
    <w:name w:val="Nadpis 2 Char"/>
    <w:basedOn w:val="Standardnpsmoodstavce"/>
    <w:link w:val="Nadpis2"/>
    <w:uiPriority w:val="9"/>
    <w:semiHidden/>
    <w:rsid w:val="00C83859"/>
    <w:rPr>
      <w:rFonts w:asciiTheme="majorHAnsi" w:eastAsiaTheme="majorEastAsia" w:hAnsiTheme="majorHAnsi" w:cstheme="majorBidi"/>
      <w:b/>
      <w:bCs/>
      <w:color w:val="4472C4" w:themeColor="accent1"/>
      <w:sz w:val="26"/>
      <w:szCs w:val="26"/>
      <w:lang w:val="en-GB"/>
    </w:rPr>
  </w:style>
  <w:style w:type="paragraph" w:styleId="Odstavecseseznamem">
    <w:name w:val="List Paragraph"/>
    <w:basedOn w:val="Normln"/>
    <w:uiPriority w:val="34"/>
    <w:qFormat/>
    <w:rsid w:val="00C83859"/>
    <w:pPr>
      <w:ind w:left="720"/>
      <w:contextualSpacing/>
    </w:pPr>
    <w:rPr>
      <w:lang w:val="cs-CZ"/>
    </w:rPr>
  </w:style>
  <w:style w:type="character" w:styleId="Znakapoznpodarou">
    <w:name w:val="footnote reference"/>
    <w:basedOn w:val="Standardnpsmoodstavce"/>
    <w:uiPriority w:val="99"/>
    <w:semiHidden/>
    <w:unhideWhenUsed/>
    <w:rsid w:val="00C83859"/>
    <w:rPr>
      <w:vertAlign w:val="superscript"/>
    </w:rPr>
  </w:style>
  <w:style w:type="table" w:styleId="Mkatabulky">
    <w:name w:val="Table Grid"/>
    <w:basedOn w:val="Normlntabulka"/>
    <w:uiPriority w:val="59"/>
    <w:rsid w:val="00C83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poznpodarou">
    <w:name w:val="footnote text"/>
    <w:basedOn w:val="Normln"/>
    <w:link w:val="TextpoznpodarouChar"/>
    <w:uiPriority w:val="99"/>
    <w:semiHidden/>
    <w:unhideWhenUsed/>
    <w:rsid w:val="00C83859"/>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C83859"/>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essentialsql.com/get-ready-to-learn-sql-11-database-third-normal-form-explained-in-simple-english/"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ssentialsql.com/get-ready-to-learn-sql-10-database-second-normal-form-explained-in-simple-english/"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ssentialsql.com/get-ready-to-learn-sql-8-database-first-normal-form-explained-in-simple-english/"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0F04A146-6254-4DF5-98C8-FC86622067BC}">
  <ds:schemaRefs>
    <ds:schemaRef ds:uri="http://schemas.openxmlformats.org/officeDocument/2006/bibliography"/>
  </ds:schemaRefs>
</ds:datastoreItem>
</file>

<file path=customXml/itemProps2.xml><?xml version="1.0" encoding="utf-8"?>
<ds:datastoreItem xmlns:ds="http://schemas.openxmlformats.org/officeDocument/2006/customXml" ds:itemID="{637ABB2A-FB69-4AB0-9485-D8E6C7B89619}"/>
</file>

<file path=customXml/itemProps3.xml><?xml version="1.0" encoding="utf-8"?>
<ds:datastoreItem xmlns:ds="http://schemas.openxmlformats.org/officeDocument/2006/customXml" ds:itemID="{72CDF0AF-C211-426B-AF87-902D86AEFBA0}"/>
</file>

<file path=customXml/itemProps4.xml><?xml version="1.0" encoding="utf-8"?>
<ds:datastoreItem xmlns:ds="http://schemas.openxmlformats.org/officeDocument/2006/customXml" ds:itemID="{DD788DD4-9342-4956-BA1D-C286D238F698}"/>
</file>

<file path=docProps/app.xml><?xml version="1.0" encoding="utf-8"?>
<Properties xmlns="http://schemas.openxmlformats.org/officeDocument/2006/extended-properties" xmlns:vt="http://schemas.openxmlformats.org/officeDocument/2006/docPropsVTypes">
  <Template>Normal.dotm</Template>
  <TotalTime>1477</TotalTime>
  <Pages>5</Pages>
  <Words>1196</Words>
  <Characters>7057</Characters>
  <Application>Microsoft Office Word</Application>
  <DocSecurity>0</DocSecurity>
  <Lines>58</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