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98A15" w14:textId="77777777" w:rsidR="00842A0D" w:rsidRDefault="00842A0D">
      <w:pPr>
        <w:rPr>
          <w:b/>
          <w:lang w:val="en-GB"/>
        </w:rPr>
      </w:pPr>
      <w:r w:rsidRPr="00B824A9">
        <w:rPr>
          <w:b/>
          <w:sz w:val="28"/>
          <w:szCs w:val="28"/>
          <w:lang w:val="en-GB"/>
        </w:rPr>
        <w:t>Domain Name Service</w:t>
      </w:r>
    </w:p>
    <w:p w14:paraId="672A6659" w14:textId="77777777" w:rsidR="00842A0D" w:rsidRPr="00B824A9" w:rsidRDefault="00842A0D">
      <w:pPr>
        <w:rPr>
          <w:b/>
          <w:lang w:val="en-GB"/>
        </w:rPr>
      </w:pPr>
    </w:p>
    <w:p w14:paraId="54BC0AA3" w14:textId="77777777" w:rsidR="00842A0D" w:rsidRPr="00A821F1" w:rsidRDefault="00842A0D" w:rsidP="00B824A9">
      <w:pPr>
        <w:rPr>
          <w:lang w:val="en-GB"/>
        </w:rPr>
      </w:pPr>
      <w:r w:rsidRPr="00A821F1">
        <w:rPr>
          <w:lang w:val="en-GB"/>
        </w:rPr>
        <w:t>How the DNS works?</w:t>
      </w:r>
    </w:p>
    <w:p w14:paraId="3C61956D" w14:textId="77777777" w:rsidR="00842A0D" w:rsidRDefault="00842A0D" w:rsidP="00B824A9">
      <w:pPr>
        <w:rPr>
          <w:lang w:val="en-GB"/>
        </w:rPr>
      </w:pPr>
      <w:r w:rsidRPr="00A821F1">
        <w:rPr>
          <w:lang w:val="en-GB"/>
        </w:rPr>
        <w:t>Each computer connected to the internet has a numeric code called an IP address. We can imagine the IP address as a phone number. Numbers are difficult for people to remember that’s why Domain Names were created to convert the numeric address into simple, recognizable names.</w:t>
      </w:r>
    </w:p>
    <w:p w14:paraId="0A37501D" w14:textId="77777777" w:rsidR="00842A0D" w:rsidRPr="00A821F1" w:rsidRDefault="00842A0D" w:rsidP="00B824A9">
      <w:pPr>
        <w:rPr>
          <w:lang w:val="en-GB"/>
        </w:rPr>
      </w:pPr>
    </w:p>
    <w:p w14:paraId="641FE986" w14:textId="77777777" w:rsidR="00842A0D" w:rsidRPr="00A821F1" w:rsidRDefault="00842A0D" w:rsidP="00B824A9">
      <w:pPr>
        <w:pStyle w:val="Normlnweb"/>
        <w:spacing w:before="0" w:beforeAutospacing="0" w:after="0" w:afterAutospacing="0"/>
        <w:rPr>
          <w:color w:val="333333"/>
        </w:rPr>
      </w:pPr>
      <w:r w:rsidRPr="00A821F1">
        <w:rPr>
          <w:color w:val="333333"/>
        </w:rPr>
        <w:t xml:space="preserve">On </w:t>
      </w:r>
      <w:proofErr w:type="spellStart"/>
      <w:r w:rsidRPr="00A821F1">
        <w:rPr>
          <w:color w:val="333333"/>
        </w:rPr>
        <w:t>the</w:t>
      </w:r>
      <w:proofErr w:type="spellEnd"/>
      <w:r w:rsidRPr="00A821F1">
        <w:rPr>
          <w:color w:val="333333"/>
        </w:rPr>
        <w:t xml:space="preserve"> Internet, these </w:t>
      </w:r>
      <w:proofErr w:type="spellStart"/>
      <w:r w:rsidRPr="00A821F1">
        <w:rPr>
          <w:color w:val="333333"/>
        </w:rPr>
        <w:t>domain</w:t>
      </w:r>
      <w:proofErr w:type="spellEnd"/>
      <w:r w:rsidRPr="00A821F1">
        <w:rPr>
          <w:color w:val="333333"/>
        </w:rPr>
        <w:t xml:space="preserve"> </w:t>
      </w:r>
      <w:proofErr w:type="spellStart"/>
      <w:r w:rsidRPr="00A821F1">
        <w:rPr>
          <w:color w:val="333333"/>
        </w:rPr>
        <w:t>names</w:t>
      </w:r>
      <w:proofErr w:type="spellEnd"/>
      <w:r w:rsidRPr="00A821F1">
        <w:rPr>
          <w:color w:val="333333"/>
        </w:rPr>
        <w:t>, such as</w:t>
      </w:r>
    </w:p>
    <w:p w14:paraId="1A76C99A" w14:textId="77777777" w:rsidR="00842A0D" w:rsidRPr="00A821F1" w:rsidRDefault="00842A0D" w:rsidP="00B824A9">
      <w:pPr>
        <w:pStyle w:val="Normlnweb"/>
        <w:spacing w:before="0" w:beforeAutospacing="0" w:after="0" w:afterAutospacing="0"/>
        <w:rPr>
          <w:b/>
          <w:color w:val="333333"/>
        </w:rPr>
      </w:pPr>
      <w:hyperlink r:id="rId8" w:tgtFrame="_blank" w:history="1">
        <w:r w:rsidRPr="00A821F1">
          <w:rPr>
            <w:rStyle w:val="Hypertextovodkaz"/>
            <w:b/>
            <w:color w:val="28ABE3"/>
          </w:rPr>
          <w:t>http://www.cisco.com</w:t>
        </w:r>
      </w:hyperlink>
    </w:p>
    <w:p w14:paraId="4D7F8B83" w14:textId="77777777" w:rsidR="00842A0D" w:rsidRPr="00A821F1" w:rsidRDefault="00842A0D" w:rsidP="00B824A9">
      <w:pPr>
        <w:pStyle w:val="Normlnweb"/>
        <w:spacing w:before="0" w:beforeAutospacing="0" w:after="0" w:afterAutospacing="0"/>
        <w:rPr>
          <w:color w:val="333333"/>
        </w:rPr>
      </w:pPr>
      <w:r w:rsidRPr="00A821F1">
        <w:rPr>
          <w:color w:val="333333"/>
        </w:rPr>
        <w:t xml:space="preserve">are much </w:t>
      </w:r>
      <w:proofErr w:type="spellStart"/>
      <w:r w:rsidRPr="00A821F1">
        <w:rPr>
          <w:color w:val="333333"/>
        </w:rPr>
        <w:t>easier</w:t>
      </w:r>
      <w:proofErr w:type="spellEnd"/>
      <w:r w:rsidRPr="00A821F1">
        <w:rPr>
          <w:color w:val="333333"/>
        </w:rPr>
        <w:t xml:space="preserve"> </w:t>
      </w:r>
      <w:proofErr w:type="spellStart"/>
      <w:r w:rsidRPr="00A821F1">
        <w:rPr>
          <w:color w:val="333333"/>
        </w:rPr>
        <w:t>for</w:t>
      </w:r>
      <w:proofErr w:type="spellEnd"/>
      <w:r w:rsidRPr="00A821F1">
        <w:rPr>
          <w:color w:val="333333"/>
        </w:rPr>
        <w:t xml:space="preserve"> </w:t>
      </w:r>
      <w:proofErr w:type="spellStart"/>
      <w:r w:rsidRPr="00A821F1">
        <w:rPr>
          <w:color w:val="333333"/>
        </w:rPr>
        <w:t>people</w:t>
      </w:r>
      <w:proofErr w:type="spellEnd"/>
      <w:r w:rsidRPr="00A821F1">
        <w:rPr>
          <w:color w:val="333333"/>
        </w:rPr>
        <w:t xml:space="preserve"> to </w:t>
      </w:r>
      <w:proofErr w:type="spellStart"/>
      <w:r w:rsidRPr="00A821F1">
        <w:rPr>
          <w:color w:val="333333"/>
        </w:rPr>
        <w:t>remember</w:t>
      </w:r>
      <w:proofErr w:type="spellEnd"/>
      <w:r w:rsidRPr="00A821F1">
        <w:rPr>
          <w:color w:val="333333"/>
        </w:rPr>
        <w:t xml:space="preserve"> </w:t>
      </w:r>
      <w:proofErr w:type="spellStart"/>
      <w:r w:rsidRPr="00A821F1">
        <w:rPr>
          <w:color w:val="333333"/>
        </w:rPr>
        <w:t>than</w:t>
      </w:r>
      <w:proofErr w:type="spellEnd"/>
    </w:p>
    <w:p w14:paraId="6B186BE5" w14:textId="77777777" w:rsidR="00842A0D" w:rsidRPr="00A821F1" w:rsidRDefault="00842A0D" w:rsidP="00B824A9">
      <w:pPr>
        <w:pStyle w:val="Normlnweb"/>
        <w:spacing w:before="0" w:beforeAutospacing="0" w:after="0" w:afterAutospacing="0"/>
        <w:rPr>
          <w:b/>
          <w:color w:val="333333"/>
        </w:rPr>
      </w:pPr>
      <w:r w:rsidRPr="00A821F1">
        <w:rPr>
          <w:b/>
          <w:color w:val="333333"/>
        </w:rPr>
        <w:t>198.133.219.25</w:t>
      </w:r>
    </w:p>
    <w:p w14:paraId="5602CA64" w14:textId="77777777" w:rsidR="00842A0D" w:rsidRDefault="00842A0D" w:rsidP="000F0EA7">
      <w:pPr>
        <w:pStyle w:val="Normlnweb"/>
        <w:spacing w:before="0" w:beforeAutospacing="0" w:after="0" w:afterAutospacing="0"/>
        <w:ind w:left="708" w:hanging="708"/>
        <w:rPr>
          <w:color w:val="333333"/>
        </w:rPr>
      </w:pPr>
      <w:proofErr w:type="spellStart"/>
      <w:r w:rsidRPr="00A821F1">
        <w:rPr>
          <w:color w:val="333333"/>
        </w:rPr>
        <w:t>which</w:t>
      </w:r>
      <w:proofErr w:type="spellEnd"/>
      <w:r w:rsidRPr="00A821F1">
        <w:rPr>
          <w:color w:val="333333"/>
        </w:rPr>
        <w:t xml:space="preserve"> </w:t>
      </w:r>
      <w:proofErr w:type="spellStart"/>
      <w:r w:rsidRPr="00A821F1">
        <w:rPr>
          <w:color w:val="333333"/>
        </w:rPr>
        <w:t>is</w:t>
      </w:r>
      <w:proofErr w:type="spellEnd"/>
      <w:r w:rsidRPr="00A821F1">
        <w:rPr>
          <w:color w:val="333333"/>
        </w:rPr>
        <w:t xml:space="preserve"> </w:t>
      </w:r>
      <w:proofErr w:type="spellStart"/>
      <w:r w:rsidRPr="00A821F1">
        <w:rPr>
          <w:color w:val="333333"/>
        </w:rPr>
        <w:t>the</w:t>
      </w:r>
      <w:proofErr w:type="spellEnd"/>
      <w:r w:rsidRPr="00A821F1">
        <w:rPr>
          <w:color w:val="333333"/>
        </w:rPr>
        <w:t xml:space="preserve"> </w:t>
      </w:r>
      <w:proofErr w:type="spellStart"/>
      <w:r w:rsidRPr="00A821F1">
        <w:rPr>
          <w:color w:val="333333"/>
        </w:rPr>
        <w:t>actual</w:t>
      </w:r>
      <w:proofErr w:type="spellEnd"/>
      <w:r w:rsidRPr="00A821F1">
        <w:rPr>
          <w:color w:val="333333"/>
        </w:rPr>
        <w:t xml:space="preserve"> </w:t>
      </w:r>
      <w:proofErr w:type="spellStart"/>
      <w:r w:rsidRPr="00A821F1">
        <w:rPr>
          <w:color w:val="333333"/>
        </w:rPr>
        <w:t>numeric</w:t>
      </w:r>
      <w:proofErr w:type="spellEnd"/>
      <w:r w:rsidRPr="00A821F1">
        <w:rPr>
          <w:color w:val="333333"/>
        </w:rPr>
        <w:t xml:space="preserve"> </w:t>
      </w:r>
      <w:proofErr w:type="spellStart"/>
      <w:r w:rsidRPr="00A821F1">
        <w:rPr>
          <w:color w:val="333333"/>
        </w:rPr>
        <w:t>address</w:t>
      </w:r>
      <w:proofErr w:type="spellEnd"/>
      <w:r w:rsidRPr="00A821F1">
        <w:rPr>
          <w:color w:val="333333"/>
        </w:rPr>
        <w:t xml:space="preserve"> </w:t>
      </w:r>
      <w:proofErr w:type="spellStart"/>
      <w:r w:rsidRPr="00A821F1">
        <w:rPr>
          <w:color w:val="333333"/>
        </w:rPr>
        <w:t>for</w:t>
      </w:r>
      <w:proofErr w:type="spellEnd"/>
      <w:r w:rsidRPr="00A821F1">
        <w:rPr>
          <w:color w:val="333333"/>
        </w:rPr>
        <w:t xml:space="preserve"> </w:t>
      </w:r>
      <w:proofErr w:type="spellStart"/>
      <w:r w:rsidRPr="00A821F1">
        <w:rPr>
          <w:color w:val="333333"/>
        </w:rPr>
        <w:t>this</w:t>
      </w:r>
      <w:proofErr w:type="spellEnd"/>
      <w:r w:rsidRPr="00A821F1">
        <w:rPr>
          <w:color w:val="333333"/>
        </w:rPr>
        <w:t xml:space="preserve"> server.</w:t>
      </w:r>
    </w:p>
    <w:p w14:paraId="5DAB6C7B" w14:textId="77777777" w:rsidR="00842A0D" w:rsidRDefault="00842A0D" w:rsidP="000F0EA7">
      <w:pPr>
        <w:pStyle w:val="Normlnweb"/>
        <w:spacing w:before="0" w:beforeAutospacing="0" w:after="0" w:afterAutospacing="0"/>
        <w:ind w:left="708" w:hanging="708"/>
        <w:rPr>
          <w:color w:val="333333"/>
        </w:rPr>
      </w:pPr>
    </w:p>
    <w:p w14:paraId="02EB378F" w14:textId="77777777" w:rsidR="00842A0D" w:rsidRDefault="00842A0D" w:rsidP="000F0EA7">
      <w:pPr>
        <w:pStyle w:val="Normlnweb"/>
        <w:spacing w:before="0" w:beforeAutospacing="0" w:after="0" w:afterAutospacing="0"/>
        <w:ind w:left="708" w:hanging="708"/>
        <w:rPr>
          <w:color w:val="333333"/>
        </w:rPr>
      </w:pPr>
    </w:p>
    <w:p w14:paraId="6A05A809" w14:textId="77777777" w:rsidR="00842A0D" w:rsidRDefault="00842A0D" w:rsidP="000F0EA7">
      <w:pPr>
        <w:pStyle w:val="Normlnweb"/>
        <w:spacing w:before="0" w:beforeAutospacing="0" w:after="0" w:afterAutospacing="0"/>
        <w:ind w:left="708" w:hanging="708"/>
        <w:rPr>
          <w:color w:val="333333"/>
        </w:rPr>
      </w:pPr>
    </w:p>
    <w:p w14:paraId="5A39BBE3" w14:textId="77777777" w:rsidR="00842A0D" w:rsidRDefault="00476253" w:rsidP="000F0EA7">
      <w:pPr>
        <w:rPr>
          <w:noProof/>
        </w:rPr>
      </w:pPr>
      <w:r>
        <w:rPr>
          <w:noProof/>
        </w:rPr>
        <w:drawing>
          <wp:inline distT="0" distB="0" distL="0" distR="0" wp14:anchorId="7189FDF6" wp14:editId="07777777">
            <wp:extent cx="5400675" cy="2924175"/>
            <wp:effectExtent l="19050" t="19050" r="28575" b="28575"/>
            <wp:docPr id="1"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2924175"/>
                    </a:xfrm>
                    <a:prstGeom prst="rect">
                      <a:avLst/>
                    </a:prstGeom>
                    <a:noFill/>
                    <a:ln w="9525" cmpd="sng">
                      <a:solidFill>
                        <a:srgbClr val="4F81BD"/>
                      </a:solidFill>
                      <a:miter lim="800000"/>
                      <a:headEnd/>
                      <a:tailEnd/>
                    </a:ln>
                    <a:effectLst/>
                  </pic:spPr>
                </pic:pic>
              </a:graphicData>
            </a:graphic>
          </wp:inline>
        </w:drawing>
      </w:r>
    </w:p>
    <w:p w14:paraId="41C8F396" w14:textId="77777777" w:rsidR="00842A0D" w:rsidRPr="000F0EA7" w:rsidRDefault="00842A0D" w:rsidP="000F0EA7"/>
    <w:p w14:paraId="72A3D3EC" w14:textId="77777777" w:rsidR="00842A0D" w:rsidRDefault="00842A0D" w:rsidP="000F0EA7"/>
    <w:p w14:paraId="0D0B940D" w14:textId="77777777" w:rsidR="00842A0D" w:rsidRPr="000F0EA7" w:rsidRDefault="00842A0D">
      <w:pPr>
        <w:rPr>
          <w:lang w:val="en-GB"/>
        </w:rPr>
      </w:pPr>
    </w:p>
    <w:p w14:paraId="4916D5DF" w14:textId="77777777" w:rsidR="00842A0D" w:rsidRDefault="00842A0D">
      <w:pPr>
        <w:rPr>
          <w:lang w:val="en-GB"/>
        </w:rPr>
      </w:pPr>
      <w:r w:rsidRPr="000F0EA7">
        <w:rPr>
          <w:lang w:val="en-GB"/>
        </w:rPr>
        <w:t>The system translates</w:t>
      </w:r>
      <w:r>
        <w:rPr>
          <w:lang w:val="en-GB"/>
        </w:rPr>
        <w:t xml:space="preserve"> easy to remember names (</w:t>
      </w:r>
      <w:r w:rsidRPr="000F0EA7">
        <w:rPr>
          <w:lang w:val="en-GB"/>
        </w:rPr>
        <w:t>domain names) into numbers (IP addresses)</w:t>
      </w:r>
    </w:p>
    <w:p w14:paraId="43119E14" w14:textId="77777777" w:rsidR="00842A0D" w:rsidRDefault="00842A0D">
      <w:pPr>
        <w:rPr>
          <w:lang w:val="en-GB"/>
        </w:rPr>
      </w:pPr>
      <w:r>
        <w:rPr>
          <w:lang w:val="en-GB"/>
        </w:rPr>
        <w:t>A computer must first recognize the IP address of the server, which hosts the requested web page. Locating of the IP address is processed through DNS serves.</w:t>
      </w:r>
    </w:p>
    <w:p w14:paraId="0418BFE1" w14:textId="77777777" w:rsidR="00842A0D" w:rsidRDefault="00842A0D">
      <w:pPr>
        <w:rPr>
          <w:lang w:val="en-GB"/>
        </w:rPr>
      </w:pPr>
      <w:r>
        <w:rPr>
          <w:lang w:val="en-GB"/>
        </w:rPr>
        <w:t>The DNS protocol defines an automated service that matches resource names with the required numeric network address. It includes the format for queries, responses and data. The DNS protocol communications use a single format called a message. This messages format is used for all types of client queries and server responses, error messages, and the transfer of resource record information between servers.</w:t>
      </w:r>
    </w:p>
    <w:p w14:paraId="0E27B00A" w14:textId="77777777" w:rsidR="00842A0D" w:rsidRDefault="00476253">
      <w:pPr>
        <w:rPr>
          <w:lang w:val="en-GB"/>
        </w:rPr>
      </w:pPr>
      <w:r>
        <w:rPr>
          <w:noProof/>
        </w:rPr>
        <w:drawing>
          <wp:inline distT="0" distB="0" distL="0" distR="0" wp14:anchorId="2190DD2A" wp14:editId="07777777">
            <wp:extent cx="5705475" cy="4572000"/>
            <wp:effectExtent l="19050" t="19050" r="28575" b="19050"/>
            <wp:docPr id="2"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5475" cy="4572000"/>
                    </a:xfrm>
                    <a:prstGeom prst="rect">
                      <a:avLst/>
                    </a:prstGeom>
                    <a:noFill/>
                    <a:ln w="9525" cmpd="sng">
                      <a:solidFill>
                        <a:srgbClr val="4F81BD"/>
                      </a:solidFill>
                      <a:miter lim="800000"/>
                      <a:headEnd/>
                      <a:tailEnd/>
                    </a:ln>
                    <a:effectLst/>
                  </pic:spPr>
                </pic:pic>
              </a:graphicData>
            </a:graphic>
          </wp:inline>
        </w:drawing>
      </w:r>
    </w:p>
    <w:p w14:paraId="60061E4C" w14:textId="77777777" w:rsidR="00842A0D" w:rsidRDefault="00476253" w:rsidP="00EF2EF9">
      <w:r>
        <w:rPr>
          <w:noProof/>
        </w:rPr>
        <w:drawing>
          <wp:inline distT="0" distB="0" distL="0" distR="0" wp14:anchorId="42734FA0" wp14:editId="07777777">
            <wp:extent cx="5600700" cy="3228975"/>
            <wp:effectExtent l="19050" t="19050" r="19050" b="28575"/>
            <wp:docPr id="3"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0700" cy="3228975"/>
                    </a:xfrm>
                    <a:prstGeom prst="rect">
                      <a:avLst/>
                    </a:prstGeom>
                    <a:noFill/>
                    <a:ln w="9525" cmpd="sng">
                      <a:solidFill>
                        <a:srgbClr val="4F81BD"/>
                      </a:solidFill>
                      <a:miter lim="800000"/>
                      <a:headEnd/>
                      <a:tailEnd/>
                    </a:ln>
                    <a:effectLst/>
                  </pic:spPr>
                </pic:pic>
              </a:graphicData>
            </a:graphic>
          </wp:inline>
        </w:drawing>
      </w:r>
    </w:p>
    <w:p w14:paraId="0C61E8CF" w14:textId="77777777" w:rsidR="00842A0D" w:rsidRPr="00EF2EF9" w:rsidRDefault="00842A0D" w:rsidP="001975D8">
      <w:pPr>
        <w:pStyle w:val="Normlnweb"/>
        <w:spacing w:before="240" w:beforeAutospacing="0" w:after="240" w:afterAutospacing="0" w:line="301" w:lineRule="atLeast"/>
        <w:ind w:left="708" w:hanging="708"/>
        <w:rPr>
          <w:color w:val="333333"/>
          <w:lang w:val="en-GB"/>
        </w:rPr>
      </w:pPr>
      <w:r w:rsidRPr="00EF2EF9">
        <w:rPr>
          <w:color w:val="333333"/>
          <w:lang w:val="en-GB"/>
        </w:rPr>
        <w:t>A computer (</w:t>
      </w:r>
      <w:r>
        <w:rPr>
          <w:color w:val="333333"/>
          <w:lang w:val="en-GB"/>
        </w:rPr>
        <w:t>c</w:t>
      </w:r>
      <w:r w:rsidRPr="00EF2EF9">
        <w:rPr>
          <w:color w:val="333333"/>
          <w:lang w:val="en-GB"/>
        </w:rPr>
        <w:t xml:space="preserve">lient) </w:t>
      </w:r>
      <w:r>
        <w:rPr>
          <w:color w:val="333333"/>
          <w:lang w:val="en-GB"/>
        </w:rPr>
        <w:t>is sending to DNS queries to get the IP address of the resource name</w:t>
      </w:r>
    </w:p>
    <w:p w14:paraId="011C83B3" w14:textId="77777777" w:rsidR="00842A0D" w:rsidRDefault="00842A0D">
      <w:pPr>
        <w:rPr>
          <w:lang w:val="en-GB"/>
        </w:rPr>
      </w:pPr>
      <w:r>
        <w:rPr>
          <w:lang w:val="en-GB"/>
        </w:rPr>
        <w:t>The client visits one of the root DNS servers. There are 13 of these servers in the world. Each of them is multiply protected. The client will always choose the closest one. The local DNS server doesn’t know the IP address, but it knows which server to ask for an IP address in the domain.</w:t>
      </w:r>
    </w:p>
    <w:p w14:paraId="44EAFD9C" w14:textId="77777777" w:rsidR="00842A0D" w:rsidRDefault="00842A0D" w:rsidP="009D2169"/>
    <w:p w14:paraId="4B94D5A5" w14:textId="77777777" w:rsidR="00842A0D" w:rsidRPr="009D2169" w:rsidRDefault="00476253" w:rsidP="009D2169">
      <w:r>
        <w:rPr>
          <w:noProof/>
        </w:rPr>
        <w:drawing>
          <wp:inline distT="0" distB="0" distL="0" distR="0" wp14:anchorId="427A265D" wp14:editId="07777777">
            <wp:extent cx="4791075" cy="3962400"/>
            <wp:effectExtent l="19050" t="19050" r="28575" b="19050"/>
            <wp:docPr id="4"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91075" cy="3962400"/>
                    </a:xfrm>
                    <a:prstGeom prst="rect">
                      <a:avLst/>
                    </a:prstGeom>
                    <a:noFill/>
                    <a:ln w="9525" cmpd="sng">
                      <a:solidFill>
                        <a:srgbClr val="4F81BD"/>
                      </a:solidFill>
                      <a:miter lim="800000"/>
                      <a:headEnd/>
                      <a:tailEnd/>
                    </a:ln>
                    <a:effectLst/>
                  </pic:spPr>
                </pic:pic>
              </a:graphicData>
            </a:graphic>
          </wp:inline>
        </w:drawing>
      </w:r>
    </w:p>
    <w:p w14:paraId="51ECA90D" w14:textId="77777777" w:rsidR="00842A0D" w:rsidRPr="009D2169" w:rsidRDefault="00842A0D" w:rsidP="009D2169">
      <w:pPr>
        <w:pBdr>
          <w:bottom w:val="single" w:sz="6" w:space="11" w:color="CCCCCC"/>
        </w:pBdr>
        <w:spacing w:after="225"/>
        <w:outlineLvl w:val="0"/>
        <w:rPr>
          <w:color w:val="000000"/>
          <w:kern w:val="36"/>
          <w:lang w:val="en-GB"/>
        </w:rPr>
      </w:pPr>
      <w:r w:rsidRPr="009D2169">
        <w:rPr>
          <w:color w:val="000000"/>
          <w:kern w:val="36"/>
          <w:lang w:val="en-GB"/>
        </w:rPr>
        <w:t>DNS Hierarchy    www.cisco.com</w:t>
      </w:r>
    </w:p>
    <w:p w14:paraId="54D25604" w14:textId="77777777" w:rsidR="00842A0D" w:rsidRPr="009D2169" w:rsidRDefault="00842A0D" w:rsidP="009D2169">
      <w:pPr>
        <w:spacing w:after="240" w:line="301" w:lineRule="atLeast"/>
        <w:rPr>
          <w:color w:val="333333"/>
          <w:lang w:val="en-GB"/>
        </w:rPr>
      </w:pPr>
      <w:r w:rsidRPr="009D2169">
        <w:rPr>
          <w:color w:val="333333"/>
          <w:lang w:val="en-GB"/>
        </w:rPr>
        <w:t>The DNS protocol uses a hierarchical system to create a database to provide name resolution. The hierarchy looks like an inverted tree with the root at the top and branches below (see the figure). DNS uses domain names to form the hierarchy.</w:t>
      </w:r>
    </w:p>
    <w:p w14:paraId="13366E34" w14:textId="77777777" w:rsidR="00842A0D" w:rsidRPr="009D2169" w:rsidRDefault="00842A0D" w:rsidP="009D2169">
      <w:pPr>
        <w:spacing w:before="240" w:after="240" w:line="301" w:lineRule="atLeast"/>
        <w:rPr>
          <w:color w:val="333333"/>
          <w:lang w:val="en-GB"/>
        </w:rPr>
      </w:pPr>
      <w:r w:rsidRPr="009D2169">
        <w:rPr>
          <w:color w:val="333333"/>
          <w:lang w:val="en-GB"/>
        </w:rPr>
        <w:t>The different top-level domains represent either the type of organization or the country of origin. Examples of top-level domains are:</w:t>
      </w:r>
    </w:p>
    <w:p w14:paraId="53CCC8CE" w14:textId="77777777" w:rsidR="00842A0D" w:rsidRPr="009D2169" w:rsidRDefault="00842A0D" w:rsidP="009D2169">
      <w:pPr>
        <w:numPr>
          <w:ilvl w:val="0"/>
          <w:numId w:val="1"/>
        </w:numPr>
        <w:spacing w:before="100" w:beforeAutospacing="1" w:after="100" w:afterAutospacing="1" w:line="301" w:lineRule="atLeast"/>
        <w:ind w:left="480"/>
        <w:rPr>
          <w:color w:val="333333"/>
          <w:lang w:val="en-GB"/>
        </w:rPr>
      </w:pPr>
      <w:r w:rsidRPr="009D2169">
        <w:rPr>
          <w:b/>
          <w:bCs/>
          <w:color w:val="333333"/>
          <w:lang w:val="en-GB"/>
        </w:rPr>
        <w:t>.com</w:t>
      </w:r>
      <w:r w:rsidRPr="009D2169">
        <w:rPr>
          <w:color w:val="333333"/>
          <w:lang w:val="en-GB"/>
        </w:rPr>
        <w:t> - a business or industry</w:t>
      </w:r>
    </w:p>
    <w:p w14:paraId="6F9BFCD0" w14:textId="77777777" w:rsidR="00842A0D" w:rsidRPr="009D2169" w:rsidRDefault="00842A0D" w:rsidP="009D2169">
      <w:pPr>
        <w:numPr>
          <w:ilvl w:val="0"/>
          <w:numId w:val="2"/>
        </w:numPr>
        <w:spacing w:before="100" w:beforeAutospacing="1" w:after="100" w:afterAutospacing="1" w:line="301" w:lineRule="atLeast"/>
        <w:ind w:left="480"/>
        <w:rPr>
          <w:color w:val="333333"/>
          <w:lang w:val="en-GB"/>
        </w:rPr>
      </w:pPr>
      <w:r w:rsidRPr="009D2169">
        <w:rPr>
          <w:b/>
          <w:bCs/>
          <w:color w:val="333333"/>
          <w:lang w:val="en-GB"/>
        </w:rPr>
        <w:t>.org</w:t>
      </w:r>
      <w:r w:rsidRPr="009D2169">
        <w:rPr>
          <w:color w:val="333333"/>
          <w:lang w:val="en-GB"/>
        </w:rPr>
        <w:t> - a non-profit organization</w:t>
      </w:r>
    </w:p>
    <w:p w14:paraId="7EFE0B13" w14:textId="77777777" w:rsidR="00842A0D" w:rsidRPr="009D2169" w:rsidRDefault="00842A0D" w:rsidP="009D2169">
      <w:pPr>
        <w:numPr>
          <w:ilvl w:val="0"/>
          <w:numId w:val="3"/>
        </w:numPr>
        <w:spacing w:before="100" w:beforeAutospacing="1" w:after="100" w:afterAutospacing="1" w:line="301" w:lineRule="atLeast"/>
        <w:ind w:left="480"/>
        <w:rPr>
          <w:color w:val="333333"/>
          <w:lang w:val="en-GB"/>
        </w:rPr>
      </w:pPr>
      <w:r w:rsidRPr="009D2169">
        <w:rPr>
          <w:b/>
          <w:bCs/>
          <w:color w:val="333333"/>
          <w:lang w:val="en-GB"/>
        </w:rPr>
        <w:t>.au</w:t>
      </w:r>
      <w:r w:rsidRPr="009D2169">
        <w:rPr>
          <w:color w:val="333333"/>
          <w:lang w:val="en-GB"/>
        </w:rPr>
        <w:t xml:space="preserve"> - </w:t>
      </w:r>
      <w:smartTag w:uri="urn:schemas-microsoft-com:office:smarttags" w:element="place">
        <w:smartTag w:uri="urn:schemas-microsoft-com:office:smarttags" w:element="country-region">
          <w:r w:rsidRPr="009D2169">
            <w:rPr>
              <w:color w:val="333333"/>
              <w:lang w:val="en-GB"/>
            </w:rPr>
            <w:t>Australia</w:t>
          </w:r>
        </w:smartTag>
      </w:smartTag>
    </w:p>
    <w:p w14:paraId="1BF6DAB5" w14:textId="77777777" w:rsidR="00842A0D" w:rsidRPr="009D2169" w:rsidRDefault="00842A0D" w:rsidP="009D2169">
      <w:pPr>
        <w:numPr>
          <w:ilvl w:val="0"/>
          <w:numId w:val="4"/>
        </w:numPr>
        <w:spacing w:before="100" w:beforeAutospacing="1" w:after="100" w:afterAutospacing="1" w:line="301" w:lineRule="atLeast"/>
        <w:ind w:left="480"/>
        <w:rPr>
          <w:color w:val="333333"/>
          <w:lang w:val="en-GB"/>
        </w:rPr>
      </w:pPr>
      <w:r w:rsidRPr="009D2169">
        <w:rPr>
          <w:b/>
          <w:bCs/>
          <w:color w:val="333333"/>
          <w:lang w:val="en-GB"/>
        </w:rPr>
        <w:t>.co</w:t>
      </w:r>
      <w:r w:rsidRPr="009D2169">
        <w:rPr>
          <w:color w:val="333333"/>
          <w:lang w:val="en-GB"/>
        </w:rPr>
        <w:t xml:space="preserve"> - </w:t>
      </w:r>
      <w:smartTag w:uri="urn:schemas-microsoft-com:office:smarttags" w:element="place">
        <w:smartTag w:uri="urn:schemas-microsoft-com:office:smarttags" w:element="country-region">
          <w:r w:rsidRPr="009D2169">
            <w:rPr>
              <w:color w:val="333333"/>
              <w:lang w:val="en-GB"/>
            </w:rPr>
            <w:t>Colombia</w:t>
          </w:r>
        </w:smartTag>
      </w:smartTag>
    </w:p>
    <w:p w14:paraId="3DEEC669" w14:textId="77777777" w:rsidR="00842A0D" w:rsidRPr="009D2169" w:rsidRDefault="00842A0D" w:rsidP="009D2169">
      <w:pPr>
        <w:rPr>
          <w:lang w:val="en-GB"/>
        </w:rPr>
      </w:pPr>
    </w:p>
    <w:p w14:paraId="3656B9AB" w14:textId="77777777" w:rsidR="00842A0D" w:rsidRDefault="00476253" w:rsidP="00B824A9">
      <w:r>
        <w:rPr>
          <w:noProof/>
        </w:rPr>
        <w:drawing>
          <wp:inline distT="0" distB="0" distL="0" distR="0" wp14:anchorId="2DE2FC8F" wp14:editId="07777777">
            <wp:extent cx="5133975" cy="4095750"/>
            <wp:effectExtent l="19050" t="19050" r="28575" b="19050"/>
            <wp:docPr id="5"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33975" cy="4095750"/>
                    </a:xfrm>
                    <a:prstGeom prst="rect">
                      <a:avLst/>
                    </a:prstGeom>
                    <a:noFill/>
                    <a:ln w="9525" cmpd="sng">
                      <a:solidFill>
                        <a:srgbClr val="4F81BD"/>
                      </a:solidFill>
                      <a:miter lim="800000"/>
                      <a:headEnd/>
                      <a:tailEnd/>
                    </a:ln>
                    <a:effectLst/>
                  </pic:spPr>
                </pic:pic>
              </a:graphicData>
            </a:graphic>
          </wp:inline>
        </w:drawing>
      </w:r>
    </w:p>
    <w:p w14:paraId="45FB0818" w14:textId="77777777" w:rsidR="00842A0D" w:rsidRDefault="00842A0D">
      <w:pPr>
        <w:rPr>
          <w:lang w:val="en-GB"/>
        </w:rPr>
      </w:pPr>
    </w:p>
    <w:p w14:paraId="049F31CB" w14:textId="77777777" w:rsidR="00842A0D" w:rsidRDefault="00842A0D">
      <w:pPr>
        <w:rPr>
          <w:lang w:val="en-GB"/>
        </w:rPr>
      </w:pPr>
    </w:p>
    <w:p w14:paraId="53128261" w14:textId="77777777" w:rsidR="00842A0D" w:rsidRDefault="00842A0D">
      <w:pPr>
        <w:rPr>
          <w:lang w:val="en-GB"/>
        </w:rPr>
      </w:pPr>
    </w:p>
    <w:p w14:paraId="325E9FA0" w14:textId="77777777" w:rsidR="00842A0D" w:rsidRDefault="00842A0D">
      <w:pPr>
        <w:rPr>
          <w:lang w:val="en-GB"/>
        </w:rPr>
      </w:pPr>
      <w:r>
        <w:rPr>
          <w:lang w:val="en-GB"/>
        </w:rPr>
        <w:t>1. Questions:</w:t>
      </w:r>
    </w:p>
    <w:p w14:paraId="62486C05" w14:textId="77777777" w:rsidR="00842A0D" w:rsidRDefault="00842A0D">
      <w:pPr>
        <w:rPr>
          <w:lang w:val="en-GB"/>
        </w:rPr>
      </w:pPr>
    </w:p>
    <w:p w14:paraId="18674160" w14:textId="77777777" w:rsidR="00842A0D" w:rsidRDefault="00842A0D" w:rsidP="00840F78">
      <w:pPr>
        <w:numPr>
          <w:ilvl w:val="0"/>
          <w:numId w:val="5"/>
        </w:numPr>
        <w:spacing w:line="360" w:lineRule="auto"/>
        <w:ind w:left="714" w:hanging="357"/>
        <w:rPr>
          <w:lang w:val="en-GB"/>
        </w:rPr>
      </w:pPr>
      <w:r>
        <w:rPr>
          <w:lang w:val="en-GB"/>
        </w:rPr>
        <w:t>Why was Domain name created?</w:t>
      </w:r>
    </w:p>
    <w:p w14:paraId="46F1B7CE" w14:textId="77777777" w:rsidR="00842A0D" w:rsidRDefault="00842A0D" w:rsidP="00840F78">
      <w:pPr>
        <w:numPr>
          <w:ilvl w:val="0"/>
          <w:numId w:val="5"/>
        </w:numPr>
        <w:spacing w:line="360" w:lineRule="auto"/>
        <w:ind w:left="714" w:hanging="357"/>
        <w:rPr>
          <w:lang w:val="en-GB"/>
        </w:rPr>
      </w:pPr>
      <w:r>
        <w:rPr>
          <w:lang w:val="en-GB"/>
        </w:rPr>
        <w:t>What does the DNS protocol define?</w:t>
      </w:r>
    </w:p>
    <w:p w14:paraId="2BC79F4A" w14:textId="77777777" w:rsidR="00842A0D" w:rsidRDefault="00842A0D" w:rsidP="00840F78">
      <w:pPr>
        <w:numPr>
          <w:ilvl w:val="0"/>
          <w:numId w:val="5"/>
        </w:numPr>
        <w:spacing w:line="360" w:lineRule="auto"/>
        <w:ind w:left="714" w:hanging="357"/>
        <w:rPr>
          <w:lang w:val="en-GB"/>
        </w:rPr>
      </w:pPr>
      <w:r>
        <w:rPr>
          <w:lang w:val="en-GB"/>
        </w:rPr>
        <w:t>What does the protocol include?</w:t>
      </w:r>
    </w:p>
    <w:p w14:paraId="1DB6EB85" w14:textId="77777777" w:rsidR="00842A0D" w:rsidRDefault="00842A0D" w:rsidP="00840F78">
      <w:pPr>
        <w:numPr>
          <w:ilvl w:val="0"/>
          <w:numId w:val="5"/>
        </w:numPr>
        <w:spacing w:line="360" w:lineRule="auto"/>
        <w:ind w:left="714" w:hanging="357"/>
        <w:rPr>
          <w:lang w:val="en-GB"/>
        </w:rPr>
      </w:pPr>
      <w:r>
        <w:rPr>
          <w:lang w:val="en-GB"/>
        </w:rPr>
        <w:t>What does DNS use to form the hierarchy?</w:t>
      </w:r>
    </w:p>
    <w:p w14:paraId="489DC536" w14:textId="77777777" w:rsidR="00842A0D" w:rsidRDefault="00842A0D" w:rsidP="00840F78">
      <w:pPr>
        <w:numPr>
          <w:ilvl w:val="0"/>
          <w:numId w:val="5"/>
        </w:numPr>
        <w:spacing w:line="360" w:lineRule="auto"/>
        <w:ind w:left="714" w:hanging="357"/>
        <w:rPr>
          <w:lang w:val="en-GB"/>
        </w:rPr>
      </w:pPr>
      <w:r>
        <w:rPr>
          <w:lang w:val="en-GB"/>
        </w:rPr>
        <w:t>How does the hierarchy look like?</w:t>
      </w:r>
    </w:p>
    <w:p w14:paraId="59D4255F" w14:textId="77777777" w:rsidR="00842A0D" w:rsidRDefault="00842A0D" w:rsidP="00840F78">
      <w:pPr>
        <w:numPr>
          <w:ilvl w:val="0"/>
          <w:numId w:val="5"/>
        </w:numPr>
        <w:spacing w:line="360" w:lineRule="auto"/>
        <w:ind w:left="714" w:hanging="357"/>
        <w:rPr>
          <w:lang w:val="en-GB"/>
        </w:rPr>
      </w:pPr>
      <w:r>
        <w:rPr>
          <w:lang w:val="en-GB"/>
        </w:rPr>
        <w:t>Give the examples of the top level domains.</w:t>
      </w:r>
    </w:p>
    <w:p w14:paraId="4101652C" w14:textId="77777777" w:rsidR="00842A0D" w:rsidRDefault="00842A0D" w:rsidP="002477DC">
      <w:pPr>
        <w:spacing w:line="360" w:lineRule="auto"/>
        <w:rPr>
          <w:lang w:val="en-GB"/>
        </w:rPr>
      </w:pPr>
    </w:p>
    <w:p w14:paraId="3B1DCEAF" w14:textId="77777777" w:rsidR="00842A0D" w:rsidRDefault="00842A0D" w:rsidP="002477DC">
      <w:pPr>
        <w:spacing w:line="360" w:lineRule="auto"/>
        <w:rPr>
          <w:lang w:val="en-GB"/>
        </w:rPr>
      </w:pPr>
      <w:r>
        <w:rPr>
          <w:lang w:val="en-GB"/>
        </w:rPr>
        <w:t>2. Complete the text with the correct words. There is one word that you won’t use.</w:t>
      </w:r>
    </w:p>
    <w:p w14:paraId="4B99056E" w14:textId="77777777" w:rsidR="00842A0D" w:rsidRDefault="00842A0D" w:rsidP="002477DC">
      <w:pPr>
        <w:spacing w:line="360" w:lineRule="auto"/>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2"/>
      </w:tblGrid>
      <w:tr w:rsidR="00842A0D" w14:paraId="7FD9E236" w14:textId="77777777" w:rsidTr="00772536">
        <w:tc>
          <w:tcPr>
            <w:tcW w:w="9212" w:type="dxa"/>
          </w:tcPr>
          <w:p w14:paraId="22DCAE7D" w14:textId="77777777" w:rsidR="00842A0D" w:rsidRPr="00772536" w:rsidRDefault="00842A0D" w:rsidP="00772536">
            <w:pPr>
              <w:spacing w:line="360" w:lineRule="auto"/>
              <w:rPr>
                <w:lang w:val="en-GB"/>
              </w:rPr>
            </w:pPr>
            <w:r w:rsidRPr="00772536">
              <w:rPr>
                <w:lang w:val="en-GB"/>
              </w:rPr>
              <w:t>Convert,      numeric,       works,       recognizable,         phone number    hierarchy</w:t>
            </w:r>
          </w:p>
        </w:tc>
      </w:tr>
    </w:tbl>
    <w:p w14:paraId="1299C43A" w14:textId="77777777" w:rsidR="00842A0D" w:rsidRDefault="00842A0D" w:rsidP="002477DC">
      <w:pPr>
        <w:spacing w:line="360" w:lineRule="auto"/>
        <w:rPr>
          <w:lang w:val="en-GB"/>
        </w:rPr>
      </w:pPr>
    </w:p>
    <w:p w14:paraId="46A21C63" w14:textId="77777777" w:rsidR="00842A0D" w:rsidRPr="002477DC" w:rsidRDefault="00842A0D" w:rsidP="002477DC">
      <w:pPr>
        <w:rPr>
          <w:u w:val="single"/>
          <w:lang w:val="en-GB"/>
        </w:rPr>
      </w:pPr>
      <w:r w:rsidRPr="00A821F1">
        <w:rPr>
          <w:lang w:val="en-GB"/>
        </w:rPr>
        <w:t xml:space="preserve">How the DNS </w:t>
      </w:r>
      <w:r>
        <w:rPr>
          <w:b/>
          <w:lang w:val="en-GB"/>
        </w:rPr>
        <w:t xml:space="preserve"> </w:t>
      </w:r>
      <w:r w:rsidRPr="002477DC">
        <w:rPr>
          <w:u w:val="single"/>
          <w:lang w:val="en-GB"/>
        </w:rPr>
        <w:tab/>
      </w:r>
      <w:r w:rsidRPr="002477DC">
        <w:rPr>
          <w:u w:val="single"/>
          <w:lang w:val="en-GB"/>
        </w:rPr>
        <w:tab/>
      </w:r>
      <w:r w:rsidRPr="002477DC">
        <w:rPr>
          <w:u w:val="single"/>
          <w:lang w:val="en-GB"/>
        </w:rPr>
        <w:tab/>
      </w:r>
      <w:r>
        <w:rPr>
          <w:u w:val="single"/>
          <w:lang w:val="en-GB"/>
        </w:rPr>
        <w:t>?</w:t>
      </w:r>
    </w:p>
    <w:p w14:paraId="10CAF30B" w14:textId="77777777" w:rsidR="00842A0D" w:rsidRPr="009D2169" w:rsidRDefault="00842A0D" w:rsidP="006D0B09">
      <w:pPr>
        <w:rPr>
          <w:lang w:val="en-GB"/>
        </w:rPr>
      </w:pPr>
      <w:r w:rsidRPr="00A821F1">
        <w:rPr>
          <w:lang w:val="en-GB"/>
        </w:rPr>
        <w:t>Each computer connected to the internet has a</w:t>
      </w:r>
      <w:r w:rsidRPr="002477DC">
        <w:rPr>
          <w:b/>
          <w:lang w:val="en-GB"/>
        </w:rPr>
        <w:t xml:space="preserve"> </w:t>
      </w:r>
      <w:r>
        <w:rPr>
          <w:b/>
          <w:lang w:val="en-GB"/>
        </w:rPr>
        <w:t xml:space="preserve"> </w:t>
      </w:r>
      <w:r>
        <w:rPr>
          <w:u w:val="single"/>
          <w:lang w:val="en-GB"/>
        </w:rPr>
        <w:tab/>
      </w:r>
      <w:r>
        <w:rPr>
          <w:u w:val="single"/>
          <w:lang w:val="en-GB"/>
        </w:rPr>
        <w:tab/>
      </w:r>
      <w:r>
        <w:rPr>
          <w:u w:val="single"/>
          <w:lang w:val="en-GB"/>
        </w:rPr>
        <w:tab/>
      </w:r>
      <w:r w:rsidRPr="00A821F1">
        <w:rPr>
          <w:lang w:val="en-GB"/>
        </w:rPr>
        <w:t xml:space="preserve"> code called an IP address. We can imagine the IP address as a </w:t>
      </w:r>
      <w:r>
        <w:rPr>
          <w:lang w:val="en-GB"/>
        </w:rPr>
        <w:t xml:space="preserve"> </w:t>
      </w:r>
      <w:r>
        <w:rPr>
          <w:u w:val="single"/>
          <w:lang w:val="en-GB"/>
        </w:rPr>
        <w:tab/>
      </w:r>
      <w:r>
        <w:rPr>
          <w:u w:val="single"/>
          <w:lang w:val="en-GB"/>
        </w:rPr>
        <w:tab/>
      </w:r>
      <w:r>
        <w:rPr>
          <w:u w:val="single"/>
          <w:lang w:val="en-GB"/>
        </w:rPr>
        <w:tab/>
      </w:r>
      <w:r>
        <w:rPr>
          <w:u w:val="single"/>
          <w:lang w:val="en-GB"/>
        </w:rPr>
        <w:tab/>
      </w:r>
      <w:r w:rsidRPr="00A821F1">
        <w:rPr>
          <w:lang w:val="en-GB"/>
        </w:rPr>
        <w:t xml:space="preserve">. Numbers are difficult for people to remember that’s why Domain Names were created to </w:t>
      </w:r>
      <w:r>
        <w:rPr>
          <w:b/>
          <w:lang w:val="en-GB"/>
        </w:rPr>
        <w:t xml:space="preserve"> </w:t>
      </w:r>
      <w:r>
        <w:rPr>
          <w:b/>
          <w:u w:val="single"/>
          <w:lang w:val="en-GB"/>
        </w:rPr>
        <w:tab/>
      </w:r>
      <w:r w:rsidRPr="002477DC">
        <w:rPr>
          <w:u w:val="single"/>
          <w:lang w:val="en-GB"/>
        </w:rPr>
        <w:tab/>
      </w:r>
      <w:r w:rsidRPr="002477DC">
        <w:rPr>
          <w:u w:val="single"/>
          <w:lang w:val="en-GB"/>
        </w:rPr>
        <w:tab/>
      </w:r>
      <w:r>
        <w:rPr>
          <w:u w:val="single"/>
          <w:lang w:val="en-GB"/>
        </w:rPr>
        <w:tab/>
      </w:r>
      <w:r w:rsidRPr="00A821F1">
        <w:rPr>
          <w:lang w:val="en-GB"/>
        </w:rPr>
        <w:t xml:space="preserve"> the numeric address into simple, </w:t>
      </w:r>
      <w:r>
        <w:rPr>
          <w:b/>
          <w:lang w:val="en-GB"/>
        </w:rPr>
        <w:t xml:space="preserve"> </w:t>
      </w:r>
      <w:r>
        <w:rPr>
          <w:u w:val="single"/>
          <w:lang w:val="en-GB"/>
        </w:rPr>
        <w:tab/>
      </w:r>
      <w:r>
        <w:rPr>
          <w:u w:val="single"/>
          <w:lang w:val="en-GB"/>
        </w:rPr>
        <w:tab/>
      </w:r>
      <w:r>
        <w:rPr>
          <w:u w:val="single"/>
          <w:lang w:val="en-GB"/>
        </w:rPr>
        <w:tab/>
      </w:r>
      <w:r>
        <w:rPr>
          <w:u w:val="single"/>
          <w:lang w:val="en-GB"/>
        </w:rPr>
        <w:tab/>
      </w:r>
      <w:r w:rsidRPr="00A821F1">
        <w:rPr>
          <w:lang w:val="en-GB"/>
        </w:rPr>
        <w:t xml:space="preserve"> names.</w:t>
      </w:r>
    </w:p>
    <w:sectPr w:rsidR="00842A0D" w:rsidRPr="009D2169" w:rsidSect="007867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C7672"/>
    <w:multiLevelType w:val="hybridMultilevel"/>
    <w:tmpl w:val="A6D26A36"/>
    <w:lvl w:ilvl="0" w:tplc="0405000F">
      <w:start w:val="1"/>
      <w:numFmt w:val="decimal"/>
      <w:lvlText w:val="%1."/>
      <w:lvlJc w:val="left"/>
      <w:pPr>
        <w:tabs>
          <w:tab w:val="num" w:pos="720"/>
        </w:tabs>
        <w:ind w:left="720" w:hanging="360"/>
      </w:pPr>
      <w:rPr>
        <w:rFonts w:cs="Times New Roman"/>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47780384"/>
    <w:multiLevelType w:val="multilevel"/>
    <w:tmpl w:val="3D2A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83437D"/>
    <w:multiLevelType w:val="multilevel"/>
    <w:tmpl w:val="A676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0F5B2E"/>
    <w:multiLevelType w:val="multilevel"/>
    <w:tmpl w:val="7312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C51989"/>
    <w:multiLevelType w:val="hybridMultilevel"/>
    <w:tmpl w:val="813AF0E0"/>
    <w:lvl w:ilvl="0" w:tplc="0405000F">
      <w:start w:val="1"/>
      <w:numFmt w:val="decimal"/>
      <w:lvlText w:val="%1."/>
      <w:lvlJc w:val="left"/>
      <w:pPr>
        <w:tabs>
          <w:tab w:val="num" w:pos="720"/>
        </w:tabs>
        <w:ind w:left="720" w:hanging="360"/>
      </w:pPr>
      <w:rPr>
        <w:rFonts w:cs="Times New Roman"/>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7E124074"/>
    <w:multiLevelType w:val="multilevel"/>
    <w:tmpl w:val="B2D8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213352">
    <w:abstractNumId w:val="3"/>
  </w:num>
  <w:num w:numId="2" w16cid:durableId="216824029">
    <w:abstractNumId w:val="2"/>
  </w:num>
  <w:num w:numId="3" w16cid:durableId="1593583764">
    <w:abstractNumId w:val="5"/>
  </w:num>
  <w:num w:numId="4" w16cid:durableId="953562238">
    <w:abstractNumId w:val="1"/>
  </w:num>
  <w:num w:numId="5" w16cid:durableId="370884692">
    <w:abstractNumId w:val="0"/>
  </w:num>
  <w:num w:numId="6" w16cid:durableId="8750492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156"/>
    <w:rsid w:val="00023158"/>
    <w:rsid w:val="000F0EA7"/>
    <w:rsid w:val="001975D8"/>
    <w:rsid w:val="001F4F3F"/>
    <w:rsid w:val="002477DC"/>
    <w:rsid w:val="00451F66"/>
    <w:rsid w:val="00476253"/>
    <w:rsid w:val="004C659A"/>
    <w:rsid w:val="005750A1"/>
    <w:rsid w:val="00580DE6"/>
    <w:rsid w:val="00640A44"/>
    <w:rsid w:val="006D0B09"/>
    <w:rsid w:val="00772536"/>
    <w:rsid w:val="007867FB"/>
    <w:rsid w:val="007B3D01"/>
    <w:rsid w:val="00840F78"/>
    <w:rsid w:val="00842A0D"/>
    <w:rsid w:val="008E3B54"/>
    <w:rsid w:val="009D2169"/>
    <w:rsid w:val="00A821F1"/>
    <w:rsid w:val="00B47156"/>
    <w:rsid w:val="00B824A9"/>
    <w:rsid w:val="00C56E24"/>
    <w:rsid w:val="00C61B89"/>
    <w:rsid w:val="00D55650"/>
    <w:rsid w:val="00EE4189"/>
    <w:rsid w:val="00EF2EF9"/>
    <w:rsid w:val="00F848B9"/>
    <w:rsid w:val="76DFCFB4"/>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E5A21F8"/>
  <w15:docId w15:val="{B2E19E9F-C91A-4B6A-92EE-5B7258176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cs-CZ" w:eastAsia="cs-CZ"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867FB"/>
    <w:rPr>
      <w:sz w:val="24"/>
      <w:szCs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rsid w:val="00A821F1"/>
    <w:pPr>
      <w:spacing w:before="100" w:beforeAutospacing="1" w:after="100" w:afterAutospacing="1"/>
    </w:pPr>
  </w:style>
  <w:style w:type="character" w:styleId="Hypertextovodkaz">
    <w:name w:val="Hyperlink"/>
    <w:basedOn w:val="Standardnpsmoodstavce"/>
    <w:uiPriority w:val="99"/>
    <w:rsid w:val="00A821F1"/>
    <w:rPr>
      <w:rFonts w:cs="Times New Roman"/>
      <w:color w:val="0000FF"/>
      <w:u w:val="single"/>
    </w:rPr>
  </w:style>
  <w:style w:type="table" w:styleId="Mkatabulky">
    <w:name w:val="Table Grid"/>
    <w:basedOn w:val="Normlntabulka"/>
    <w:uiPriority w:val="99"/>
    <w:rsid w:val="002477DC"/>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isco.com/" TargetMode="Externa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7c14781-b529-4c07-b93f-6980d0d38827">
      <Terms xmlns="http://schemas.microsoft.com/office/infopath/2007/PartnerControls"/>
    </lcf76f155ced4ddcb4097134ff3c332f>
    <TaxCatchAll xmlns="77398cfa-b61d-4cc0-9c44-da803c2a3e6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7501EA1816878349B45F175A92A6E90D" ma:contentTypeVersion="11" ma:contentTypeDescription="Vytvoří nový dokument" ma:contentTypeScope="" ma:versionID="d9d3d853b33d2e58aaeb88eb9f1e44d8">
  <xsd:schema xmlns:xsd="http://www.w3.org/2001/XMLSchema" xmlns:xs="http://www.w3.org/2001/XMLSchema" xmlns:p="http://schemas.microsoft.com/office/2006/metadata/properties" xmlns:ns2="47c14781-b529-4c07-b93f-6980d0d38827" xmlns:ns3="77398cfa-b61d-4cc0-9c44-da803c2a3e67" targetNamespace="http://schemas.microsoft.com/office/2006/metadata/properties" ma:root="true" ma:fieldsID="a625325800cefa28fb3aa81d3c2a5986" ns2:_="" ns3:_="">
    <xsd:import namespace="47c14781-b529-4c07-b93f-6980d0d38827"/>
    <xsd:import namespace="77398cfa-b61d-4cc0-9c44-da803c2a3e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14781-b529-4c07-b93f-6980d0d388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8283acce-72b3-4870-91d1-11516ddab1e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398cfa-b61d-4cc0-9c44-da803c2a3e6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fa2c2d6-0cfd-43ab-8ef5-fa839d5e6f3e}" ma:internalName="TaxCatchAll" ma:showField="CatchAllData" ma:web="77398cfa-b61d-4cc0-9c44-da803c2a3e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F18184-C892-4213-94ED-D27EAFE8DDF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D6D1747-D54C-4F4A-9EF0-DFCB87139125}">
  <ds:schemaRefs>
    <ds:schemaRef ds:uri="http://schemas.microsoft.com/sharepoint/v3/contenttype/forms"/>
  </ds:schemaRefs>
</ds:datastoreItem>
</file>

<file path=customXml/itemProps3.xml><?xml version="1.0" encoding="utf-8"?>
<ds:datastoreItem xmlns:ds="http://schemas.openxmlformats.org/officeDocument/2006/customXml" ds:itemID="{7DD06305-3F05-4641-B3CA-90E501E34E5B}"/>
</file>

<file path=docProps/app.xml><?xml version="1.0" encoding="utf-8"?>
<Properties xmlns="http://schemas.openxmlformats.org/officeDocument/2006/extended-properties" xmlns:vt="http://schemas.openxmlformats.org/officeDocument/2006/docPropsVTypes">
  <Template>Normal.dotm</Template>
  <TotalTime>0</TotalTime>
  <Pages>1</Pages>
  <Words>403</Words>
  <Characters>2378</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custom.xml><?xml version="1.0" encoding="utf-8"?>
<Properties xmlns="http://schemas.openxmlformats.org/officeDocument/2006/custom-properties" xmlns:vt="http://schemas.openxmlformats.org/officeDocument/2006/docPropsVTypes"/>
</file>