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53A26" w14:textId="723C5F85" w:rsidR="003D37CD" w:rsidRDefault="0051261E">
      <w:r>
        <w:t>Základní jednotky používání ve výpočetní technice</w:t>
      </w:r>
    </w:p>
    <w:p w14:paraId="112958F2" w14:textId="1E798F3B" w:rsidR="0051261E" w:rsidRDefault="0051261E" w:rsidP="0051261E">
      <w:pPr>
        <w:pStyle w:val="ListParagraph"/>
        <w:numPr>
          <w:ilvl w:val="0"/>
          <w:numId w:val="1"/>
        </w:numPr>
      </w:pPr>
      <w:r>
        <w:t xml:space="preserve">Základní jednotka bit </w:t>
      </w:r>
      <w:proofErr w:type="gramStart"/>
      <w:r>
        <w:t>[ b</w:t>
      </w:r>
      <w:proofErr w:type="gramEnd"/>
      <w:r>
        <w:t xml:space="preserve"> ] </w:t>
      </w:r>
    </w:p>
    <w:p w14:paraId="387891D7" w14:textId="0B7FEE8E" w:rsidR="0051261E" w:rsidRDefault="0051261E" w:rsidP="0051261E">
      <w:pPr>
        <w:pStyle w:val="ListParagraph"/>
        <w:numPr>
          <w:ilvl w:val="0"/>
          <w:numId w:val="1"/>
        </w:numPr>
      </w:pPr>
      <w:r>
        <w:t>Binární soustava 1/0 (ano/ne)</w:t>
      </w:r>
    </w:p>
    <w:p w14:paraId="4D783BBD" w14:textId="370E0EF9" w:rsidR="0051261E" w:rsidRDefault="0051261E" w:rsidP="0051261E">
      <w:pPr>
        <w:pStyle w:val="ListParagraph"/>
        <w:numPr>
          <w:ilvl w:val="0"/>
          <w:numId w:val="1"/>
        </w:numPr>
      </w:pPr>
      <w:r>
        <w:t>Zapisuje se ve 2⁸=256 hodnotách</w:t>
      </w:r>
    </w:p>
    <w:p w14:paraId="170C29F4" w14:textId="4446FAA0" w:rsidR="0051261E" w:rsidRDefault="0051261E" w:rsidP="0051261E">
      <w:pPr>
        <w:pStyle w:val="ListParagraph"/>
        <w:numPr>
          <w:ilvl w:val="0"/>
          <w:numId w:val="1"/>
        </w:numPr>
      </w:pPr>
      <w:r>
        <w:t xml:space="preserve">Jeden bite může reprezentovat např. jeden znak (každý z 256 znaků má svůj </w:t>
      </w:r>
      <w:proofErr w:type="spellStart"/>
      <w:r>
        <w:t>kod</w:t>
      </w:r>
      <w:proofErr w:type="spellEnd"/>
      <w:r>
        <w:t>. ASCII tabulka)</w:t>
      </w:r>
    </w:p>
    <w:p w14:paraId="38F3FD6D" w14:textId="7B30BFEE" w:rsidR="0051261E" w:rsidRDefault="0051261E" w:rsidP="0051261E">
      <w:r>
        <w:t xml:space="preserve">Jednotky použití Binary </w:t>
      </w:r>
      <w:proofErr w:type="spellStart"/>
      <w:r>
        <w:t>digits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eights</w:t>
      </w:r>
      <w:proofErr w:type="spellEnd"/>
    </w:p>
    <w:p w14:paraId="5663EE9F" w14:textId="5537FDD7" w:rsidR="0051261E" w:rsidRDefault="0051261E" w:rsidP="0051261E">
      <w:r>
        <w:t xml:space="preserve">1 </w:t>
      </w:r>
      <w:proofErr w:type="gramStart"/>
      <w:r>
        <w:t>bit  b</w:t>
      </w:r>
      <w:proofErr w:type="gramEnd"/>
      <w:r>
        <w:t xml:space="preserve"> Nejmenší jednotka informace. Nabývá hodnota 0 / 1 </w:t>
      </w:r>
    </w:p>
    <w:p w14:paraId="79C0C33F" w14:textId="2C501910" w:rsidR="0051261E" w:rsidRDefault="0051261E" w:rsidP="0051261E">
      <w:r>
        <w:t xml:space="preserve">1 byte </w:t>
      </w:r>
      <w:proofErr w:type="gramStart"/>
      <w:r>
        <w:t>B  8</w:t>
      </w:r>
      <w:proofErr w:type="gramEnd"/>
      <w:r>
        <w:t xml:space="preserve"> bitů</w:t>
      </w:r>
    </w:p>
    <w:p w14:paraId="1EB5B5C0" w14:textId="3C0A3654" w:rsidR="00B51FD5" w:rsidRPr="00B51FD5" w:rsidRDefault="00B51FD5" w:rsidP="0051261E">
      <w:pPr>
        <w:rPr>
          <w:rFonts w:ascii="Arial" w:hAnsi="Arial" w:cs="Arial"/>
          <w:color w:val="202122"/>
          <w:sz w:val="18"/>
          <w:szCs w:val="18"/>
          <w:shd w:val="clear" w:color="auto" w:fill="FFFFFF"/>
        </w:rPr>
      </w:pPr>
      <w:r>
        <w:t xml:space="preserve">1 </w:t>
      </w:r>
      <w:proofErr w:type="gramStart"/>
      <w:r w:rsidR="0051261E">
        <w:t>Kilobyte</w:t>
      </w:r>
      <w:r>
        <w:t xml:space="preserve"> </w:t>
      </w:r>
      <w:r>
        <w:rPr>
          <w:rFonts w:ascii="Arial" w:hAnsi="Arial" w:cs="Arial"/>
          <w:color w:val="202122"/>
          <w:sz w:val="18"/>
          <w:szCs w:val="18"/>
          <w:shd w:val="clear" w:color="auto" w:fill="FFFFFF"/>
        </w:rPr>
        <w:t xml:space="preserve"> 2</w:t>
      </w:r>
      <w:proofErr w:type="gramEnd"/>
      <w:r>
        <w:rPr>
          <w:rFonts w:ascii="Arial" w:hAnsi="Arial" w:cs="Arial"/>
          <w:color w:val="202122"/>
          <w:sz w:val="18"/>
          <w:szCs w:val="18"/>
          <w:shd w:val="clear" w:color="auto" w:fill="FFFFFF"/>
        </w:rPr>
        <w:t>²⁰ bitů</w:t>
      </w:r>
    </w:p>
    <w:p w14:paraId="457955C6" w14:textId="53592014" w:rsidR="0051261E" w:rsidRDefault="00B51FD5" w:rsidP="0051261E">
      <w:r>
        <w:t xml:space="preserve">1 </w:t>
      </w:r>
      <w:r w:rsidR="0051261E">
        <w:t>Megabyte</w:t>
      </w:r>
      <w:r>
        <w:t xml:space="preserve"> 2³⁰</w:t>
      </w:r>
    </w:p>
    <w:p w14:paraId="15739863" w14:textId="2F700245" w:rsidR="0051261E" w:rsidRDefault="00B51FD5" w:rsidP="0051261E">
      <w:r>
        <w:t xml:space="preserve">1 </w:t>
      </w:r>
      <w:r w:rsidR="0051261E">
        <w:t>Gigabyte</w:t>
      </w:r>
      <w:r>
        <w:t xml:space="preserve"> 2 ⁴⁰</w:t>
      </w:r>
    </w:p>
    <w:p w14:paraId="580116B6" w14:textId="300CF685" w:rsidR="0051261E" w:rsidRDefault="00B51FD5" w:rsidP="0051261E">
      <w:r>
        <w:t xml:space="preserve">1 </w:t>
      </w:r>
      <w:proofErr w:type="spellStart"/>
      <w:r w:rsidR="0051261E">
        <w:t>Terabyte</w:t>
      </w:r>
      <w:proofErr w:type="spellEnd"/>
      <w:r>
        <w:t xml:space="preserve"> 2⁵⁰</w:t>
      </w:r>
    </w:p>
    <w:p w14:paraId="26ACE681" w14:textId="241461A4" w:rsidR="0051261E" w:rsidRDefault="0051261E" w:rsidP="0051261E"/>
    <w:p w14:paraId="0EB33795" w14:textId="0DCF3A55" w:rsidR="00A5183E" w:rsidRDefault="0051261E" w:rsidP="0051261E">
      <w:r>
        <w:t>Generace</w:t>
      </w:r>
    </w:p>
    <w:tbl>
      <w:tblPr>
        <w:tblStyle w:val="TableGrid"/>
        <w:tblW w:w="9640" w:type="dxa"/>
        <w:tblInd w:w="-147" w:type="dxa"/>
        <w:tblLook w:val="04A0" w:firstRow="1" w:lastRow="0" w:firstColumn="1" w:lastColumn="0" w:noHBand="0" w:noVBand="1"/>
      </w:tblPr>
      <w:tblGrid>
        <w:gridCol w:w="1843"/>
        <w:gridCol w:w="1843"/>
        <w:gridCol w:w="2032"/>
        <w:gridCol w:w="1858"/>
        <w:gridCol w:w="2064"/>
      </w:tblGrid>
      <w:tr w:rsidR="00A5183E" w14:paraId="0AF1ABFE" w14:textId="77777777" w:rsidTr="004A51C7">
        <w:trPr>
          <w:trHeight w:val="315"/>
        </w:trPr>
        <w:tc>
          <w:tcPr>
            <w:tcW w:w="1843" w:type="dxa"/>
          </w:tcPr>
          <w:p w14:paraId="25C83A95" w14:textId="42D7E9CA" w:rsidR="00A5183E" w:rsidRDefault="00A5183E" w:rsidP="0051261E">
            <w:r>
              <w:t xml:space="preserve">Generace </w:t>
            </w:r>
          </w:p>
        </w:tc>
        <w:tc>
          <w:tcPr>
            <w:tcW w:w="1843" w:type="dxa"/>
          </w:tcPr>
          <w:p w14:paraId="0D7C1F3A" w14:textId="165A3757" w:rsidR="00A5183E" w:rsidRDefault="00A5183E" w:rsidP="0051261E">
            <w:r>
              <w:t>rok</w:t>
            </w:r>
          </w:p>
        </w:tc>
        <w:tc>
          <w:tcPr>
            <w:tcW w:w="2032" w:type="dxa"/>
          </w:tcPr>
          <w:p w14:paraId="6DC6B747" w14:textId="7F7F05A1" w:rsidR="00A5183E" w:rsidRDefault="00A5183E" w:rsidP="0051261E">
            <w:r>
              <w:t>Počet skříní</w:t>
            </w:r>
          </w:p>
        </w:tc>
        <w:tc>
          <w:tcPr>
            <w:tcW w:w="1858" w:type="dxa"/>
          </w:tcPr>
          <w:p w14:paraId="7B721C5F" w14:textId="12554A07" w:rsidR="00A5183E" w:rsidRDefault="00A5183E" w:rsidP="0051261E">
            <w:r>
              <w:t>Rychlost</w:t>
            </w:r>
          </w:p>
        </w:tc>
        <w:tc>
          <w:tcPr>
            <w:tcW w:w="2064" w:type="dxa"/>
          </w:tcPr>
          <w:p w14:paraId="63B752D5" w14:textId="6566891C" w:rsidR="00A5183E" w:rsidRDefault="00A5183E" w:rsidP="0051261E">
            <w:r>
              <w:t>součástky</w:t>
            </w:r>
          </w:p>
        </w:tc>
      </w:tr>
      <w:tr w:rsidR="00A5183E" w14:paraId="332E3389" w14:textId="77777777" w:rsidTr="004A51C7">
        <w:trPr>
          <w:trHeight w:val="315"/>
        </w:trPr>
        <w:tc>
          <w:tcPr>
            <w:tcW w:w="1843" w:type="dxa"/>
          </w:tcPr>
          <w:p w14:paraId="6783E3E0" w14:textId="21A11A80" w:rsidR="00A5183E" w:rsidRDefault="00A5183E" w:rsidP="00A5183E">
            <w:r>
              <w:t>0</w:t>
            </w:r>
          </w:p>
        </w:tc>
        <w:tc>
          <w:tcPr>
            <w:tcW w:w="1843" w:type="dxa"/>
          </w:tcPr>
          <w:p w14:paraId="49C9EDFA" w14:textId="787FF416" w:rsidR="00A5183E" w:rsidRDefault="00A5183E" w:rsidP="00A5183E">
            <w:r>
              <w:t>1940</w:t>
            </w:r>
          </w:p>
        </w:tc>
        <w:tc>
          <w:tcPr>
            <w:tcW w:w="2032" w:type="dxa"/>
          </w:tcPr>
          <w:p w14:paraId="62BB7559" w14:textId="2173DB44" w:rsidR="00A5183E" w:rsidRDefault="00A5183E" w:rsidP="00A5183E">
            <w:r>
              <w:t>Velký počet skříní</w:t>
            </w:r>
          </w:p>
        </w:tc>
        <w:tc>
          <w:tcPr>
            <w:tcW w:w="1858" w:type="dxa"/>
          </w:tcPr>
          <w:p w14:paraId="4C91B5E4" w14:textId="07F399B8" w:rsidR="00A5183E" w:rsidRDefault="00A5183E" w:rsidP="00A5183E">
            <w:r>
              <w:t>jednotky</w:t>
            </w:r>
          </w:p>
        </w:tc>
        <w:tc>
          <w:tcPr>
            <w:tcW w:w="2064" w:type="dxa"/>
          </w:tcPr>
          <w:p w14:paraId="0CFBCE83" w14:textId="5C0DC5A4" w:rsidR="00A5183E" w:rsidRDefault="00A5183E" w:rsidP="00A5183E">
            <w:r>
              <w:t>relé</w:t>
            </w:r>
          </w:p>
        </w:tc>
      </w:tr>
      <w:tr w:rsidR="00A5183E" w14:paraId="2C4C104E" w14:textId="77777777" w:rsidTr="004A51C7">
        <w:trPr>
          <w:trHeight w:val="315"/>
        </w:trPr>
        <w:tc>
          <w:tcPr>
            <w:tcW w:w="1843" w:type="dxa"/>
          </w:tcPr>
          <w:p w14:paraId="745FF75A" w14:textId="66107D3A" w:rsidR="00A5183E" w:rsidRDefault="00A5183E" w:rsidP="00A5183E">
            <w:r>
              <w:t>1</w:t>
            </w:r>
          </w:p>
        </w:tc>
        <w:tc>
          <w:tcPr>
            <w:tcW w:w="1843" w:type="dxa"/>
          </w:tcPr>
          <w:p w14:paraId="20A12DDC" w14:textId="744C0679" w:rsidR="00A5183E" w:rsidRDefault="00A5183E" w:rsidP="00A5183E">
            <w:r>
              <w:t>1950</w:t>
            </w:r>
          </w:p>
        </w:tc>
        <w:tc>
          <w:tcPr>
            <w:tcW w:w="2032" w:type="dxa"/>
          </w:tcPr>
          <w:p w14:paraId="626915A1" w14:textId="4C6ED006" w:rsidR="00A5183E" w:rsidRDefault="00A5183E" w:rsidP="00A5183E">
            <w:r>
              <w:t>Desítky skříní</w:t>
            </w:r>
          </w:p>
        </w:tc>
        <w:tc>
          <w:tcPr>
            <w:tcW w:w="1858" w:type="dxa"/>
          </w:tcPr>
          <w:p w14:paraId="746FB0FB" w14:textId="16848FD3" w:rsidR="00A5183E" w:rsidRDefault="00A5183E" w:rsidP="00A5183E">
            <w:r>
              <w:t>Stovky</w:t>
            </w:r>
          </w:p>
        </w:tc>
        <w:tc>
          <w:tcPr>
            <w:tcW w:w="2064" w:type="dxa"/>
          </w:tcPr>
          <w:p w14:paraId="7BE571CF" w14:textId="4743E51D" w:rsidR="00A5183E" w:rsidRDefault="00A5183E" w:rsidP="00A5183E">
            <w:r>
              <w:t>Elektronky</w:t>
            </w:r>
          </w:p>
        </w:tc>
      </w:tr>
      <w:tr w:rsidR="00A5183E" w14:paraId="38B7CD2F" w14:textId="77777777" w:rsidTr="004A51C7">
        <w:trPr>
          <w:trHeight w:val="329"/>
        </w:trPr>
        <w:tc>
          <w:tcPr>
            <w:tcW w:w="1843" w:type="dxa"/>
          </w:tcPr>
          <w:p w14:paraId="7D1A4EC8" w14:textId="57C61B41" w:rsidR="00A5183E" w:rsidRDefault="00A5183E" w:rsidP="00A5183E">
            <w:r>
              <w:t>2</w:t>
            </w:r>
          </w:p>
        </w:tc>
        <w:tc>
          <w:tcPr>
            <w:tcW w:w="1843" w:type="dxa"/>
          </w:tcPr>
          <w:p w14:paraId="754D55AD" w14:textId="7EC9CA86" w:rsidR="00A5183E" w:rsidRDefault="00A5183E" w:rsidP="00A5183E">
            <w:r>
              <w:t>1958</w:t>
            </w:r>
          </w:p>
        </w:tc>
        <w:tc>
          <w:tcPr>
            <w:tcW w:w="2032" w:type="dxa"/>
          </w:tcPr>
          <w:p w14:paraId="32DCB3FA" w14:textId="2E26BA4D" w:rsidR="00A5183E" w:rsidRDefault="00A5183E" w:rsidP="00A5183E">
            <w:r>
              <w:t>do 10 skříní</w:t>
            </w:r>
          </w:p>
        </w:tc>
        <w:tc>
          <w:tcPr>
            <w:tcW w:w="1858" w:type="dxa"/>
          </w:tcPr>
          <w:p w14:paraId="57F14779" w14:textId="6C79EE1A" w:rsidR="00A5183E" w:rsidRDefault="00A5183E" w:rsidP="00A5183E">
            <w:r>
              <w:t>Tisíce</w:t>
            </w:r>
          </w:p>
        </w:tc>
        <w:tc>
          <w:tcPr>
            <w:tcW w:w="2064" w:type="dxa"/>
          </w:tcPr>
          <w:p w14:paraId="5E4FDC00" w14:textId="537F002F" w:rsidR="00A5183E" w:rsidRDefault="00A5183E" w:rsidP="00A5183E">
            <w:r>
              <w:t>Tranzistory</w:t>
            </w:r>
          </w:p>
        </w:tc>
      </w:tr>
      <w:tr w:rsidR="00A5183E" w14:paraId="447AA953" w14:textId="77777777" w:rsidTr="004A51C7">
        <w:trPr>
          <w:trHeight w:val="315"/>
        </w:trPr>
        <w:tc>
          <w:tcPr>
            <w:tcW w:w="1843" w:type="dxa"/>
          </w:tcPr>
          <w:p w14:paraId="7E474E1A" w14:textId="7E6DDD0C" w:rsidR="00A5183E" w:rsidRDefault="00A5183E" w:rsidP="00A5183E">
            <w:r>
              <w:t>3</w:t>
            </w:r>
          </w:p>
        </w:tc>
        <w:tc>
          <w:tcPr>
            <w:tcW w:w="1843" w:type="dxa"/>
          </w:tcPr>
          <w:p w14:paraId="108C26F8" w14:textId="4B21B6FE" w:rsidR="00A5183E" w:rsidRDefault="00A5183E" w:rsidP="00A5183E">
            <w:r>
              <w:t>1964</w:t>
            </w:r>
          </w:p>
        </w:tc>
        <w:tc>
          <w:tcPr>
            <w:tcW w:w="2032" w:type="dxa"/>
          </w:tcPr>
          <w:p w14:paraId="6BBFC4BE" w14:textId="6608F007" w:rsidR="00A5183E" w:rsidRDefault="00A5183E" w:rsidP="00A5183E">
            <w:r>
              <w:t>Do 5 skříní</w:t>
            </w:r>
          </w:p>
        </w:tc>
        <w:tc>
          <w:tcPr>
            <w:tcW w:w="1858" w:type="dxa"/>
          </w:tcPr>
          <w:p w14:paraId="36EBA642" w14:textId="43261B3F" w:rsidR="00A5183E" w:rsidRDefault="00A5183E" w:rsidP="00A5183E">
            <w:r>
              <w:t>Desítky tisíce</w:t>
            </w:r>
          </w:p>
        </w:tc>
        <w:tc>
          <w:tcPr>
            <w:tcW w:w="2064" w:type="dxa"/>
          </w:tcPr>
          <w:p w14:paraId="095607EC" w14:textId="7E96B353" w:rsidR="00A5183E" w:rsidRDefault="00A5183E" w:rsidP="00A5183E">
            <w:r>
              <w:t>Integrované obvody</w:t>
            </w:r>
          </w:p>
        </w:tc>
      </w:tr>
      <w:tr w:rsidR="00A5183E" w14:paraId="4DF592EA" w14:textId="77777777" w:rsidTr="004A51C7">
        <w:trPr>
          <w:trHeight w:val="180"/>
        </w:trPr>
        <w:tc>
          <w:tcPr>
            <w:tcW w:w="1843" w:type="dxa"/>
          </w:tcPr>
          <w:p w14:paraId="30BE9EA9" w14:textId="7638DC71" w:rsidR="00A5183E" w:rsidRDefault="00A5183E" w:rsidP="00A5183E">
            <w:r>
              <w:t>4</w:t>
            </w:r>
          </w:p>
        </w:tc>
        <w:tc>
          <w:tcPr>
            <w:tcW w:w="1843" w:type="dxa"/>
          </w:tcPr>
          <w:p w14:paraId="1BD97424" w14:textId="760F7206" w:rsidR="00A5183E" w:rsidRDefault="00A5183E" w:rsidP="00A5183E">
            <w:r>
              <w:t>1981</w:t>
            </w:r>
          </w:p>
        </w:tc>
        <w:tc>
          <w:tcPr>
            <w:tcW w:w="2032" w:type="dxa"/>
          </w:tcPr>
          <w:p w14:paraId="00494C25" w14:textId="3AA84D7A" w:rsidR="00A5183E" w:rsidRDefault="00A5183E" w:rsidP="00A5183E">
            <w:r>
              <w:t xml:space="preserve">1 </w:t>
            </w:r>
          </w:p>
        </w:tc>
        <w:tc>
          <w:tcPr>
            <w:tcW w:w="1858" w:type="dxa"/>
          </w:tcPr>
          <w:p w14:paraId="16FACA5C" w14:textId="0F637980" w:rsidR="00A5183E" w:rsidRDefault="00A5183E" w:rsidP="00A5183E">
            <w:r>
              <w:t>Desítky miliónů</w:t>
            </w:r>
          </w:p>
        </w:tc>
        <w:tc>
          <w:tcPr>
            <w:tcW w:w="2064" w:type="dxa"/>
          </w:tcPr>
          <w:p w14:paraId="2E31F7A0" w14:textId="15AF884C" w:rsidR="00A5183E" w:rsidRDefault="00A5183E" w:rsidP="00A5183E">
            <w:r>
              <w:t>Integrované obvody</w:t>
            </w:r>
          </w:p>
        </w:tc>
      </w:tr>
    </w:tbl>
    <w:p w14:paraId="55C02AAA" w14:textId="66FDE4BE" w:rsidR="0051261E" w:rsidRDefault="0051261E" w:rsidP="0051261E"/>
    <w:p w14:paraId="6058C0EB" w14:textId="776E389E" w:rsidR="00A5183E" w:rsidRPr="00E8304B" w:rsidRDefault="00A5183E" w:rsidP="00A5183E">
      <w:pPr>
        <w:rPr>
          <w:b/>
          <w:bCs/>
          <w:sz w:val="32"/>
          <w:szCs w:val="32"/>
        </w:rPr>
      </w:pPr>
      <w:r w:rsidRPr="00E8304B">
        <w:rPr>
          <w:b/>
          <w:bCs/>
          <w:sz w:val="32"/>
          <w:szCs w:val="32"/>
        </w:rPr>
        <w:t>Nultá generace</w:t>
      </w:r>
    </w:p>
    <w:p w14:paraId="42D1661B" w14:textId="6A1D1D41" w:rsidR="0051261E" w:rsidRDefault="00A5183E" w:rsidP="00A5183E">
      <w:r>
        <w:t xml:space="preserve">Vznik mezi </w:t>
      </w:r>
      <w:proofErr w:type="gramStart"/>
      <w:r>
        <w:t>30 - 40</w:t>
      </w:r>
      <w:proofErr w:type="gramEnd"/>
      <w:r>
        <w:t xml:space="preserve"> minulého století</w:t>
      </w:r>
    </w:p>
    <w:p w14:paraId="169EA2F6" w14:textId="78517DFF" w:rsidR="00A5183E" w:rsidRDefault="00A5183E" w:rsidP="00A5183E">
      <w:r>
        <w:t xml:space="preserve">Př. Harvard Mark I, Harvard Mark II nebo německé stroje Konráda </w:t>
      </w:r>
      <w:proofErr w:type="spellStart"/>
      <w:r>
        <w:t>Zuseho</w:t>
      </w:r>
      <w:proofErr w:type="spellEnd"/>
      <w:r>
        <w:t xml:space="preserve"> Z2 a Z3. </w:t>
      </w:r>
    </w:p>
    <w:p w14:paraId="2DE4BAA7" w14:textId="6626596D" w:rsidR="00A5183E" w:rsidRDefault="00A5183E" w:rsidP="00A5183E">
      <w:r>
        <w:t>U nás v 50 letech počítač SAPO</w:t>
      </w:r>
    </w:p>
    <w:p w14:paraId="3FE8BAFB" w14:textId="278FDCA6" w:rsidR="00A5183E" w:rsidRDefault="00A5183E" w:rsidP="00A5183E">
      <w:r>
        <w:t>Počítače byly vybaveny reléovými registry a magnetickými bubnovými operačními pamětmi.</w:t>
      </w:r>
    </w:p>
    <w:p w14:paraId="6A5C67EA" w14:textId="6310CBDB" w:rsidR="00A5183E" w:rsidRDefault="00E8304B" w:rsidP="00A5183E">
      <w:proofErr w:type="gramStart"/>
      <w:r>
        <w:t>Dálnopisy- psaní</w:t>
      </w:r>
      <w:proofErr w:type="gramEnd"/>
      <w:r>
        <w:t xml:space="preserve"> na dálku z místa A do místa B</w:t>
      </w:r>
    </w:p>
    <w:p w14:paraId="29834D10" w14:textId="19ADC417" w:rsidR="00E8304B" w:rsidRDefault="00E8304B" w:rsidP="00A5183E">
      <w:r>
        <w:rPr>
          <w:noProof/>
        </w:rPr>
        <w:drawing>
          <wp:anchor distT="0" distB="0" distL="114300" distR="114300" simplePos="0" relativeHeight="251658240" behindDoc="0" locked="0" layoutInCell="1" allowOverlap="1" wp14:anchorId="65C5AA48" wp14:editId="603A3CBE">
            <wp:simplePos x="0" y="0"/>
            <wp:positionH relativeFrom="column">
              <wp:posOffset>3161665</wp:posOffset>
            </wp:positionH>
            <wp:positionV relativeFrom="paragraph">
              <wp:posOffset>262890</wp:posOffset>
            </wp:positionV>
            <wp:extent cx="3086100" cy="1734911"/>
            <wp:effectExtent l="0" t="0" r="0" b="0"/>
            <wp:wrapNone/>
            <wp:docPr id="2" name="Obrázek 2" descr="Howard Aiken, Grace Hopper and the Mark I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ward Aiken, Grace Hopper and the Mark I Compute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734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Bez operační paměti všechno podle </w:t>
      </w:r>
      <w:proofErr w:type="spellStart"/>
      <w:r>
        <w:t>děrnopásky</w:t>
      </w:r>
      <w:proofErr w:type="spellEnd"/>
      <w:r>
        <w:t xml:space="preserve"> </w:t>
      </w:r>
    </w:p>
    <w:p w14:paraId="093FB851" w14:textId="35392DA0" w:rsidR="00E8304B" w:rsidRDefault="00E8304B" w:rsidP="00A5183E"/>
    <w:p w14:paraId="40567613" w14:textId="77777777" w:rsidR="00E8304B" w:rsidRDefault="00E8304B" w:rsidP="00E8304B">
      <w:pPr>
        <w:jc w:val="center"/>
      </w:pPr>
      <w:r>
        <w:t xml:space="preserve">MARK I </w:t>
      </w:r>
    </w:p>
    <w:p w14:paraId="27101D49" w14:textId="77777777" w:rsidR="00E8304B" w:rsidRDefault="00E8304B" w:rsidP="00E8304B">
      <w:pPr>
        <w:jc w:val="center"/>
      </w:pPr>
    </w:p>
    <w:p w14:paraId="4A192C88" w14:textId="77777777" w:rsidR="00E8304B" w:rsidRDefault="00E8304B" w:rsidP="00E8304B">
      <w:pPr>
        <w:jc w:val="center"/>
      </w:pPr>
    </w:p>
    <w:p w14:paraId="658F5B9A" w14:textId="77777777" w:rsidR="00E8304B" w:rsidRPr="00B51FD5" w:rsidRDefault="00E8304B" w:rsidP="00E8304B">
      <w:pPr>
        <w:rPr>
          <w:b/>
          <w:bCs/>
          <w:sz w:val="32"/>
          <w:szCs w:val="32"/>
        </w:rPr>
      </w:pPr>
      <w:r w:rsidRPr="00B51FD5">
        <w:rPr>
          <w:b/>
          <w:bCs/>
          <w:sz w:val="32"/>
          <w:szCs w:val="32"/>
        </w:rPr>
        <w:t>První generace</w:t>
      </w:r>
    </w:p>
    <w:p w14:paraId="6D981C7A" w14:textId="354A6C04" w:rsidR="00E8304B" w:rsidRDefault="00E8304B" w:rsidP="00E8304B">
      <w:r>
        <w:t xml:space="preserve">Elektronkové obvody. Počítače vyráběny od poloviny 40. let do 50. let. </w:t>
      </w:r>
    </w:p>
    <w:p w14:paraId="031EA2A2" w14:textId="5D7C1A34" w:rsidR="00E8304B" w:rsidRDefault="00E8304B" w:rsidP="00E8304B">
      <w:r>
        <w:t>Typickými představiteli byly ENIAC, EDVAC, SSEC nebo sovětský URAL 1. V Československu EPOS 1.</w:t>
      </w:r>
    </w:p>
    <w:p w14:paraId="7D062B55" w14:textId="1523D74E" w:rsidR="00E8304B" w:rsidRDefault="00E8304B" w:rsidP="00E8304B">
      <w:r>
        <w:t>Velmi neefektivní, elektronky vypouštěli hromadu tepla. Chlazeno leteckými motory</w:t>
      </w:r>
    </w:p>
    <w:p w14:paraId="0BEBE93C" w14:textId="0EB7D4E7" w:rsidR="00E8304B" w:rsidRDefault="00B51FD5" w:rsidP="00E8304B">
      <w:r>
        <w:rPr>
          <w:noProof/>
        </w:rPr>
        <w:drawing>
          <wp:anchor distT="0" distB="0" distL="114300" distR="114300" simplePos="0" relativeHeight="251658241" behindDoc="0" locked="0" layoutInCell="1" allowOverlap="1" wp14:anchorId="29FDD442" wp14:editId="29C892E3">
            <wp:simplePos x="0" y="0"/>
            <wp:positionH relativeFrom="column">
              <wp:posOffset>3268345</wp:posOffset>
            </wp:positionH>
            <wp:positionV relativeFrom="paragraph">
              <wp:posOffset>281940</wp:posOffset>
            </wp:positionV>
            <wp:extent cx="3177540" cy="1786255"/>
            <wp:effectExtent l="0" t="0" r="3810" b="4445"/>
            <wp:wrapThrough wrapText="bothSides">
              <wp:wrapPolygon edited="0">
                <wp:start x="0" y="0"/>
                <wp:lineTo x="0" y="21423"/>
                <wp:lineTo x="21496" y="21423"/>
                <wp:lineTo x="21496" y="0"/>
                <wp:lineTo x="0" y="0"/>
              </wp:wrapPolygon>
            </wp:wrapThrough>
            <wp:docPr id="3" name="Obrázek 3" descr="Příchod hackerů – příběh Antonína Svobody: EPOS - Root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říchod hackerů – příběh Antonína Svobody: EPOS - Root.cz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540" cy="178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6BC1">
        <w:t>Počítače disponovali obrazovkou vstupy a výstupy byly rozšířeny o elektrické psací stroje</w:t>
      </w:r>
    </w:p>
    <w:p w14:paraId="3D6F4B81" w14:textId="71B0666E" w:rsidR="00696BC1" w:rsidRDefault="00696BC1" w:rsidP="00E8304B"/>
    <w:p w14:paraId="1756909C" w14:textId="6EF673E1" w:rsidR="00696BC1" w:rsidRDefault="00696BC1" w:rsidP="00E8304B"/>
    <w:p w14:paraId="7FC87C51" w14:textId="495619C0" w:rsidR="00696BC1" w:rsidRDefault="00696BC1" w:rsidP="00E8304B"/>
    <w:p w14:paraId="0726AB01" w14:textId="717AE714" w:rsidR="00696BC1" w:rsidRDefault="00696BC1" w:rsidP="00E8304B"/>
    <w:p w14:paraId="12FFE06E" w14:textId="7D51A0AB" w:rsidR="00696BC1" w:rsidRDefault="00696BC1" w:rsidP="00E8304B"/>
    <w:p w14:paraId="3F8DAF9D" w14:textId="3996FEAA" w:rsidR="00696BC1" w:rsidRDefault="00696BC1" w:rsidP="00E8304B"/>
    <w:p w14:paraId="70B4976C" w14:textId="5B21F801" w:rsidR="00696BC1" w:rsidRDefault="00696BC1" w:rsidP="00E8304B"/>
    <w:p w14:paraId="41341C40" w14:textId="072C8D95" w:rsidR="00696BC1" w:rsidRDefault="00696BC1" w:rsidP="00E8304B"/>
    <w:p w14:paraId="534047CC" w14:textId="3ABFAEFC" w:rsidR="00696BC1" w:rsidRPr="004A51C7" w:rsidRDefault="00696BC1" w:rsidP="00E8304B">
      <w:pPr>
        <w:rPr>
          <w:b/>
          <w:bCs/>
        </w:rPr>
      </w:pPr>
      <w:r w:rsidRPr="004A51C7">
        <w:rPr>
          <w:b/>
          <w:bCs/>
        </w:rPr>
        <w:t>Druhá generace</w:t>
      </w:r>
    </w:p>
    <w:p w14:paraId="66A8BAE2" w14:textId="442FD2AF" w:rsidR="00696BC1" w:rsidRDefault="00696BC1" w:rsidP="00E8304B">
      <w:r>
        <w:t>Tvořily se s tranzistory</w:t>
      </w:r>
    </w:p>
    <w:p w14:paraId="4DA29695" w14:textId="64CC17C5" w:rsidR="00696BC1" w:rsidRDefault="00696BC1" w:rsidP="00E8304B">
      <w:r>
        <w:t xml:space="preserve">Od druhé </w:t>
      </w:r>
      <w:r w:rsidR="00AC7EE6">
        <w:t>poloviny</w:t>
      </w:r>
      <w:r>
        <w:t xml:space="preserve"> 50 let do </w:t>
      </w:r>
      <w:r w:rsidR="00AC7EE6">
        <w:t>poloviny</w:t>
      </w:r>
      <w:r>
        <w:t xml:space="preserve"> 60 let</w:t>
      </w:r>
    </w:p>
    <w:p w14:paraId="49E1C6C0" w14:textId="563668E1" w:rsidR="00696BC1" w:rsidRDefault="00696BC1" w:rsidP="00E8304B">
      <w:r>
        <w:t>Byly vybaveny registry s </w:t>
      </w:r>
      <w:proofErr w:type="spellStart"/>
      <w:r>
        <w:t>tranzisotrorovímy</w:t>
      </w:r>
      <w:proofErr w:type="spellEnd"/>
      <w:r>
        <w:t xml:space="preserve"> klopnými obvody a feritovými pamětmi.</w:t>
      </w:r>
    </w:p>
    <w:p w14:paraId="006257EF" w14:textId="3EAB8FC1" w:rsidR="00696BC1" w:rsidRDefault="00696BC1" w:rsidP="00E8304B">
      <w:r>
        <w:t xml:space="preserve">Operační paměti s tranzistory se pohybovala v několika </w:t>
      </w:r>
      <w:r w:rsidR="00AC7EE6">
        <w:t>tisících</w:t>
      </w:r>
      <w:r>
        <w:t xml:space="preserve"> operací za sekundu</w:t>
      </w:r>
    </w:p>
    <w:p w14:paraId="7E45A3D3" w14:textId="4D0EAEF7" w:rsidR="00696BC1" w:rsidRDefault="00696BC1" w:rsidP="00E8304B">
      <w:r>
        <w:t>Typické modely IBM 1401, IMB 7090, Zeus 23 sovětský MINSK 22. V Československu EPOS 2 pod výrobním označením ZPA 601.</w:t>
      </w:r>
    </w:p>
    <w:p w14:paraId="475B28ED" w14:textId="0B3FFB53" w:rsidR="00696BC1" w:rsidRDefault="00696BC1" w:rsidP="00E8304B">
      <w:r>
        <w:t>Počítače druhé generace nalezly uplatnění při hromadném zpracování dat, vědeckotechnických výpočtech</w:t>
      </w:r>
    </w:p>
    <w:p w14:paraId="309948D0" w14:textId="77777777" w:rsidR="00696BC1" w:rsidRDefault="00696BC1" w:rsidP="00E8304B"/>
    <w:p w14:paraId="01C9AB02" w14:textId="68818EF7" w:rsidR="00696BC1" w:rsidRPr="004A51C7" w:rsidRDefault="00696BC1" w:rsidP="00E8304B">
      <w:pPr>
        <w:rPr>
          <w:b/>
          <w:bCs/>
        </w:rPr>
      </w:pPr>
      <w:r w:rsidRPr="004A51C7">
        <w:rPr>
          <w:b/>
          <w:bCs/>
        </w:rPr>
        <w:t>Třetí generace</w:t>
      </w:r>
    </w:p>
    <w:p w14:paraId="4D56852D" w14:textId="3071BA0E" w:rsidR="00696BC1" w:rsidRDefault="00696BC1" w:rsidP="00E8304B">
      <w:r>
        <w:t>Hybridní integrované obvody</w:t>
      </w:r>
    </w:p>
    <w:p w14:paraId="15FB78F0" w14:textId="7019858E" w:rsidR="00696BC1" w:rsidRDefault="00696BC1" w:rsidP="00E8304B">
      <w:r>
        <w:t xml:space="preserve">Uspořádání polovodičových prvků na jediném </w:t>
      </w:r>
      <w:r w:rsidR="00AC7EE6">
        <w:t>ty</w:t>
      </w:r>
      <w:r>
        <w:t xml:space="preserve">pu tři stupně </w:t>
      </w:r>
      <w:r w:rsidR="00AC7EE6">
        <w:t>SSI (malá</w:t>
      </w:r>
      <w:r>
        <w:t xml:space="preserve"> integrace obvodů), </w:t>
      </w:r>
      <w:r w:rsidR="00AC7EE6">
        <w:t>MSI (střední</w:t>
      </w:r>
      <w:r>
        <w:t xml:space="preserve"> integrace obvodů) LSI (velká integrace obvodů)</w:t>
      </w:r>
    </w:p>
    <w:p w14:paraId="09B5417C" w14:textId="04919D62" w:rsidR="00696BC1" w:rsidRDefault="00696BC1" w:rsidP="00E8304B">
      <w:r>
        <w:t>Vznik od první poloviny 60. let do konce 70 let</w:t>
      </w:r>
    </w:p>
    <w:p w14:paraId="614F736B" w14:textId="5C94E97B" w:rsidR="00AC7EE6" w:rsidRDefault="00AC7EE6" w:rsidP="00E8304B">
      <w:r>
        <w:t>Typickými představiteli byly řady IBM 360 nebo Siemens 4004. V Československu byla řada JSEP-R1</w:t>
      </w:r>
    </w:p>
    <w:p w14:paraId="4D2B3974" w14:textId="3609206B" w:rsidR="00AC7EE6" w:rsidRDefault="00AC7EE6" w:rsidP="00E8304B">
      <w:r>
        <w:t>Primitivní Operační systém</w:t>
      </w:r>
    </w:p>
    <w:p w14:paraId="172D8483" w14:textId="1E2599FD" w:rsidR="00AC7EE6" w:rsidRDefault="00AC7EE6" w:rsidP="00E8304B">
      <w:r>
        <w:t>Mikropočítače a minipočítače např. řady Systému malých elektronických počítačů SEMP</w:t>
      </w:r>
    </w:p>
    <w:p w14:paraId="55D074AE" w14:textId="391917B8" w:rsidR="00AC7EE6" w:rsidRDefault="00AC7EE6" w:rsidP="00E8304B"/>
    <w:p w14:paraId="7E89185F" w14:textId="77777777" w:rsidR="007E7F1A" w:rsidRDefault="007E7F1A" w:rsidP="00E8304B">
      <w:pPr>
        <w:rPr>
          <w:b/>
          <w:bCs/>
        </w:rPr>
      </w:pPr>
    </w:p>
    <w:p w14:paraId="12AFC5E3" w14:textId="53B26993" w:rsidR="00AC7EE6" w:rsidRPr="004A51C7" w:rsidRDefault="00AC7EE6" w:rsidP="00E8304B">
      <w:pPr>
        <w:rPr>
          <w:b/>
          <w:bCs/>
        </w:rPr>
      </w:pPr>
      <w:proofErr w:type="spellStart"/>
      <w:r w:rsidRPr="004A51C7">
        <w:rPr>
          <w:b/>
          <w:bCs/>
        </w:rPr>
        <w:t>Třiapultá</w:t>
      </w:r>
      <w:proofErr w:type="spellEnd"/>
      <w:r w:rsidRPr="004A51C7">
        <w:rPr>
          <w:b/>
          <w:bCs/>
        </w:rPr>
        <w:t xml:space="preserve"> generace</w:t>
      </w:r>
    </w:p>
    <w:p w14:paraId="40983DC5" w14:textId="2B538E6B" w:rsidR="00AC7EE6" w:rsidRDefault="00AC7EE6" w:rsidP="00E8304B">
      <w:r>
        <w:t>Zdokonalená řada třetí generace</w:t>
      </w:r>
    </w:p>
    <w:p w14:paraId="3CEA37A0" w14:textId="77777777" w:rsidR="00AC7EE6" w:rsidRDefault="00AC7EE6" w:rsidP="00E8304B">
      <w:r>
        <w:t xml:space="preserve">Vyznačovala se výší hustotou prvků v integrovaných obvodech, zlepšenými provozními vlastnostmi a vyšší operační rychlostí </w:t>
      </w:r>
    </w:p>
    <w:p w14:paraId="446481A1" w14:textId="77777777" w:rsidR="00AC7EE6" w:rsidRDefault="00AC7EE6" w:rsidP="00E8304B">
      <w:r>
        <w:t>Představitelé JSEP-R2 zástupce EC 1025/1026 nebo minipočítač SM52/11</w:t>
      </w:r>
    </w:p>
    <w:p w14:paraId="196027FA" w14:textId="77777777" w:rsidR="00AC7EE6" w:rsidRDefault="00AC7EE6" w:rsidP="00E8304B"/>
    <w:p w14:paraId="447D4664" w14:textId="77777777" w:rsidR="00AC7EE6" w:rsidRPr="004A51C7" w:rsidRDefault="00AC7EE6" w:rsidP="00E8304B">
      <w:pPr>
        <w:rPr>
          <w:b/>
          <w:bCs/>
        </w:rPr>
      </w:pPr>
      <w:r w:rsidRPr="004A51C7">
        <w:rPr>
          <w:b/>
          <w:bCs/>
        </w:rPr>
        <w:t>Čtvrtá generace</w:t>
      </w:r>
    </w:p>
    <w:p w14:paraId="3F8B666E" w14:textId="366D94BB" w:rsidR="00AC7EE6" w:rsidRDefault="00AC7EE6" w:rsidP="00E8304B">
      <w:r>
        <w:t xml:space="preserve">Čtvrtá generace v sobě zahrnuje počítače vytvoření s využitím VSLI neboli velmi velké integrace obvodů a </w:t>
      </w:r>
      <w:r w:rsidR="002B2DF9">
        <w:t>vyznačuje se</w:t>
      </w:r>
      <w:r>
        <w:t xml:space="preserve"> pokročilou miniaturizací.</w:t>
      </w:r>
    </w:p>
    <w:p w14:paraId="7E31869C" w14:textId="67620528" w:rsidR="00AC7EE6" w:rsidRDefault="00AC7EE6" w:rsidP="00E8304B">
      <w:r>
        <w:t xml:space="preserve">Celý řídící procesor se jeho lokální pamětí je uložen v jediném malém integrovaném ob vodě, neboť se prakticky nevyrábějí jiné počítače. </w:t>
      </w:r>
      <w:r>
        <w:br/>
        <w:t xml:space="preserve">K typickým představitelům počáteční fáze této generace náležely v Československu např. počítače EC 1027 nebo SM 52/12 a ve světě IBM 308X. </w:t>
      </w:r>
    </w:p>
    <w:p w14:paraId="366CB942" w14:textId="040BE33C" w:rsidR="00AC7EE6" w:rsidRDefault="00AC7EE6" w:rsidP="00E8304B"/>
    <w:p w14:paraId="5719287F" w14:textId="15BC5BAC" w:rsidR="00AC7EE6" w:rsidRPr="004A51C7" w:rsidRDefault="00AC7EE6" w:rsidP="00E8304B">
      <w:pPr>
        <w:rPr>
          <w:b/>
          <w:bCs/>
        </w:rPr>
      </w:pPr>
      <w:r w:rsidRPr="004A51C7">
        <w:rPr>
          <w:b/>
          <w:bCs/>
        </w:rPr>
        <w:t>Pátá generace</w:t>
      </w:r>
    </w:p>
    <w:p w14:paraId="7615928C" w14:textId="0280BDA6" w:rsidR="00AC7EE6" w:rsidRDefault="00AC7EE6" w:rsidP="00E8304B">
      <w:r>
        <w:t xml:space="preserve">V 80 letech se předpokládalo že se objeví </w:t>
      </w:r>
      <w:r w:rsidR="00D1766E">
        <w:t xml:space="preserve">po roce 1990 </w:t>
      </w:r>
      <w:proofErr w:type="spellStart"/>
      <w:r w:rsidR="00D1766E">
        <w:t>zcelá</w:t>
      </w:r>
      <w:proofErr w:type="spellEnd"/>
      <w:r w:rsidR="00D1766E">
        <w:t xml:space="preserve"> nová architektura počítačů odlišná od von Neumannovy koncepce. Tato generace se měla vyznačovat UI/AI umělou inteligencí schopnou nejen řešit, ale i nalézat algoritmy řešení. Rychlost těchto počítačů se neměla měřit v operacích za sekundu, nýbrž v logických úsecích za jednotku času. Pátá počítačová generace však zatím existuje pouze v teoretické formě</w:t>
      </w:r>
    </w:p>
    <w:sectPr w:rsidR="00AC7E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C5DFB"/>
    <w:multiLevelType w:val="hybridMultilevel"/>
    <w:tmpl w:val="95AEC9E8"/>
    <w:lvl w:ilvl="0" w:tplc="6B7015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FD74D0"/>
    <w:multiLevelType w:val="hybridMultilevel"/>
    <w:tmpl w:val="4B5A4DB6"/>
    <w:lvl w:ilvl="0" w:tplc="0405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7225219">
    <w:abstractNumId w:val="0"/>
  </w:num>
  <w:num w:numId="2" w16cid:durableId="378282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61E"/>
    <w:rsid w:val="00144689"/>
    <w:rsid w:val="001E5571"/>
    <w:rsid w:val="002B2DF9"/>
    <w:rsid w:val="003D37CD"/>
    <w:rsid w:val="004A51C7"/>
    <w:rsid w:val="0051261E"/>
    <w:rsid w:val="00696BC1"/>
    <w:rsid w:val="007E7F1A"/>
    <w:rsid w:val="00A5183E"/>
    <w:rsid w:val="00AC7EE6"/>
    <w:rsid w:val="00B51FD5"/>
    <w:rsid w:val="00B77239"/>
    <w:rsid w:val="00D1766E"/>
    <w:rsid w:val="00E546B4"/>
    <w:rsid w:val="00E83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20FE7"/>
  <w15:chartTrackingRefBased/>
  <w15:docId w15:val="{B35DB35E-BB9A-4B59-9ACB-2D173103E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261E"/>
    <w:pPr>
      <w:ind w:left="720"/>
      <w:contextualSpacing/>
    </w:pPr>
  </w:style>
  <w:style w:type="table" w:styleId="TableGrid">
    <w:name w:val="Table Grid"/>
    <w:basedOn w:val="TableNormal"/>
    <w:uiPriority w:val="39"/>
    <w:rsid w:val="00A518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7A96DCF66FBAA469343C3AE5781735C" ma:contentTypeVersion="5" ma:contentTypeDescription="Vytvoří nový dokument" ma:contentTypeScope="" ma:versionID="3c130d6ea3ad984177e79fae04d297f0">
  <xsd:schema xmlns:xsd="http://www.w3.org/2001/XMLSchema" xmlns:xs="http://www.w3.org/2001/XMLSchema" xmlns:p="http://schemas.microsoft.com/office/2006/metadata/properties" xmlns:ns3="a336bbd3-fa5a-4ace-896b-9660d4d6f4a4" xmlns:ns4="35801232-24e1-47c4-8b94-d6bb283808bb" targetNamespace="http://schemas.microsoft.com/office/2006/metadata/properties" ma:root="true" ma:fieldsID="5fb475f5fc9cb8745ee070d13da858c9" ns3:_="" ns4:_="">
    <xsd:import namespace="a336bbd3-fa5a-4ace-896b-9660d4d6f4a4"/>
    <xsd:import namespace="35801232-24e1-47c4-8b94-d6bb283808b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36bbd3-fa5a-4ace-896b-9660d4d6f4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801232-24e1-47c4-8b94-d6bb283808b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A9141A-AC90-470B-908F-D42D429E8EE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EB4C39C-8CF2-4CA2-B566-B000BC54D2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2D379F-F24A-4530-9656-938F3C6000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36bbd3-fa5a-4ace-896b-9660d4d6f4a4"/>
    <ds:schemaRef ds:uri="35801232-24e1-47c4-8b94-d6bb283808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514</Words>
  <Characters>2932</Characters>
  <Application>Microsoft Office Word</Application>
  <DocSecurity>4</DocSecurity>
  <Lines>24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