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15F4" w:rsidRPr="00742757" w:rsidRDefault="00A90817" w:rsidP="00742757">
      <w:pPr>
        <w:spacing w:line="360" w:lineRule="auto"/>
        <w:jc w:val="center"/>
        <w:rPr>
          <w:rFonts w:ascii="Goudy Old Style" w:hAnsi="Goudy Old Style" w:cs="Arial"/>
          <w:sz w:val="48"/>
          <w:szCs w:val="48"/>
        </w:rPr>
      </w:pPr>
      <w:r w:rsidRPr="00742757">
        <w:rPr>
          <w:rFonts w:ascii="Goudy Old Style" w:hAnsi="Goudy Old Style" w:cs="Arial"/>
          <w:sz w:val="48"/>
          <w:szCs w:val="48"/>
        </w:rPr>
        <w:t xml:space="preserve">Predicting </w:t>
      </w:r>
      <w:r w:rsidR="00742757" w:rsidRPr="00742757">
        <w:rPr>
          <w:rFonts w:ascii="Goudy Old Style" w:hAnsi="Goudy Old Style" w:cs="Arial"/>
          <w:sz w:val="48"/>
          <w:szCs w:val="48"/>
        </w:rPr>
        <w:t>Stock Price Index Movement Using M</w:t>
      </w:r>
      <w:r w:rsidRPr="00742757">
        <w:rPr>
          <w:rFonts w:ascii="Goudy Old Style" w:hAnsi="Goudy Old Style" w:cs="Arial"/>
          <w:sz w:val="48"/>
          <w:szCs w:val="48"/>
        </w:rPr>
        <w:t>achine</w:t>
      </w:r>
      <w:r w:rsidR="00742757" w:rsidRPr="00742757">
        <w:rPr>
          <w:rFonts w:ascii="Goudy Old Style" w:hAnsi="Goudy Old Style" w:cs="Arial"/>
          <w:sz w:val="48"/>
          <w:szCs w:val="48"/>
        </w:rPr>
        <w:t xml:space="preserve"> L</w:t>
      </w:r>
      <w:r w:rsidRPr="00742757">
        <w:rPr>
          <w:rFonts w:ascii="Goudy Old Style" w:hAnsi="Goudy Old Style" w:cs="Arial"/>
          <w:sz w:val="48"/>
          <w:szCs w:val="48"/>
        </w:rPr>
        <w:t xml:space="preserve">earning </w:t>
      </w:r>
      <w:r w:rsidR="00742757" w:rsidRPr="00742757">
        <w:rPr>
          <w:rFonts w:ascii="Goudy Old Style" w:hAnsi="Goudy Old Style" w:cs="Arial"/>
          <w:sz w:val="48"/>
          <w:szCs w:val="48"/>
        </w:rPr>
        <w:t>T</w:t>
      </w:r>
      <w:r w:rsidRPr="00742757">
        <w:rPr>
          <w:rFonts w:ascii="Goudy Old Style" w:hAnsi="Goudy Old Style" w:cs="Arial"/>
          <w:sz w:val="48"/>
          <w:szCs w:val="48"/>
        </w:rPr>
        <w:t>echniques</w:t>
      </w:r>
    </w:p>
    <w:p w:rsidR="00C94A3A" w:rsidRPr="00742757" w:rsidRDefault="00C94A3A" w:rsidP="00C94A3A">
      <w:pPr>
        <w:spacing w:line="360" w:lineRule="auto"/>
        <w:jc w:val="both"/>
        <w:rPr>
          <w:rFonts w:ascii="Goudy Old Style" w:hAnsi="Goudy Old Style" w:cs="Arial"/>
          <w:sz w:val="32"/>
          <w:szCs w:val="32"/>
        </w:rPr>
      </w:pPr>
    </w:p>
    <w:p w:rsidR="00C94A3A" w:rsidRDefault="00742757" w:rsidP="00742757">
      <w:pPr>
        <w:spacing w:line="360" w:lineRule="auto"/>
        <w:jc w:val="center"/>
        <w:rPr>
          <w:rFonts w:ascii="Goudy Old Style" w:eastAsiaTheme="minorEastAsia" w:hAnsi="Goudy Old Style" w:cs="Arial"/>
          <w:sz w:val="32"/>
          <w:szCs w:val="32"/>
        </w:rPr>
      </w:pPr>
      <w:r w:rsidRPr="00742757">
        <w:rPr>
          <w:rFonts w:ascii="Goudy Old Style" w:eastAsiaTheme="minorEastAsia" w:hAnsi="Goudy Old Style" w:cs="Arial"/>
          <w:sz w:val="32"/>
          <w:szCs w:val="32"/>
        </w:rPr>
        <w:t xml:space="preserve">Master of Applied Economics </w:t>
      </w:r>
    </w:p>
    <w:p w:rsidR="00742757" w:rsidRDefault="00742757" w:rsidP="00742757">
      <w:pPr>
        <w:spacing w:line="360" w:lineRule="auto"/>
        <w:jc w:val="center"/>
        <w:rPr>
          <w:rFonts w:ascii="Goudy Old Style" w:eastAsiaTheme="minorEastAsia" w:hAnsi="Goudy Old Style" w:cs="Arial"/>
          <w:sz w:val="32"/>
          <w:szCs w:val="32"/>
        </w:rPr>
      </w:pPr>
    </w:p>
    <w:p w:rsidR="00742757" w:rsidRDefault="00742757" w:rsidP="00742757">
      <w:pPr>
        <w:spacing w:line="360" w:lineRule="auto"/>
        <w:jc w:val="center"/>
        <w:rPr>
          <w:rFonts w:ascii="Goudy Old Style" w:eastAsiaTheme="minorEastAsia" w:hAnsi="Goudy Old Style" w:cs="Arial"/>
          <w:sz w:val="32"/>
          <w:szCs w:val="32"/>
        </w:rPr>
      </w:pPr>
      <w:r>
        <w:rPr>
          <w:rFonts w:ascii="Goudy Old Style" w:eastAsiaTheme="minorEastAsia" w:hAnsi="Goudy Old Style" w:cs="Arial"/>
          <w:sz w:val="32"/>
          <w:szCs w:val="32"/>
        </w:rPr>
        <w:t>University of California, Los Angeles</w:t>
      </w:r>
    </w:p>
    <w:p w:rsidR="00742757" w:rsidRDefault="00742757" w:rsidP="00742757">
      <w:pPr>
        <w:spacing w:line="360" w:lineRule="auto"/>
        <w:jc w:val="center"/>
        <w:rPr>
          <w:rFonts w:ascii="Goudy Old Style" w:eastAsiaTheme="minorEastAsia" w:hAnsi="Goudy Old Style" w:cs="Arial"/>
          <w:sz w:val="32"/>
          <w:szCs w:val="32"/>
        </w:rPr>
      </w:pPr>
    </w:p>
    <w:p w:rsidR="00742757" w:rsidRDefault="00742757" w:rsidP="00742757">
      <w:pPr>
        <w:spacing w:line="360" w:lineRule="auto"/>
        <w:jc w:val="center"/>
        <w:rPr>
          <w:rFonts w:ascii="Goudy Old Style" w:eastAsiaTheme="minorEastAsia" w:hAnsi="Goudy Old Style" w:cs="Arial"/>
          <w:sz w:val="32"/>
          <w:szCs w:val="32"/>
        </w:rPr>
      </w:pPr>
      <w:r>
        <w:rPr>
          <w:rFonts w:ascii="Goudy Old Style" w:eastAsiaTheme="minorEastAsia" w:hAnsi="Goudy Old Style" w:cs="Arial"/>
          <w:sz w:val="32"/>
          <w:szCs w:val="32"/>
        </w:rPr>
        <w:t xml:space="preserve">Author: </w:t>
      </w:r>
      <w:r w:rsidR="00A15886">
        <w:rPr>
          <w:rFonts w:ascii="Goudy Old Style" w:eastAsiaTheme="minorEastAsia" w:hAnsi="Goudy Old Style" w:cs="Arial"/>
          <w:sz w:val="32"/>
          <w:szCs w:val="32"/>
        </w:rPr>
        <w:t>Dak</w:t>
      </w:r>
      <w:r>
        <w:rPr>
          <w:rFonts w:ascii="Goudy Old Style" w:eastAsiaTheme="minorEastAsia" w:hAnsi="Goudy Old Style" w:cs="Arial"/>
          <w:sz w:val="32"/>
          <w:szCs w:val="32"/>
        </w:rPr>
        <w:t>an Wei</w:t>
      </w:r>
    </w:p>
    <w:p w:rsidR="00742757" w:rsidRDefault="00742757" w:rsidP="00742757">
      <w:pPr>
        <w:spacing w:line="360" w:lineRule="auto"/>
        <w:jc w:val="center"/>
        <w:rPr>
          <w:rFonts w:ascii="Goudy Old Style" w:eastAsiaTheme="minorEastAsia" w:hAnsi="Goudy Old Style" w:cs="Arial"/>
          <w:sz w:val="32"/>
          <w:szCs w:val="32"/>
        </w:rPr>
      </w:pPr>
    </w:p>
    <w:p w:rsidR="00742757" w:rsidRDefault="00742757" w:rsidP="00742757">
      <w:pPr>
        <w:spacing w:line="360" w:lineRule="auto"/>
        <w:jc w:val="center"/>
        <w:rPr>
          <w:rFonts w:ascii="Goudy Old Style" w:eastAsiaTheme="minorEastAsia" w:hAnsi="Goudy Old Style" w:cs="Arial"/>
          <w:sz w:val="32"/>
          <w:szCs w:val="32"/>
        </w:rPr>
      </w:pPr>
      <w:r>
        <w:rPr>
          <w:rFonts w:ascii="Goudy Old Style" w:eastAsiaTheme="minorEastAsia" w:hAnsi="Goudy Old Style" w:cs="Arial"/>
          <w:sz w:val="32"/>
          <w:szCs w:val="32"/>
        </w:rPr>
        <w:t>Advisor: Patrick Convery</w:t>
      </w:r>
    </w:p>
    <w:p w:rsidR="00742757" w:rsidRDefault="00742757" w:rsidP="00742757">
      <w:pPr>
        <w:spacing w:line="360" w:lineRule="auto"/>
        <w:jc w:val="center"/>
        <w:rPr>
          <w:rFonts w:ascii="Goudy Old Style" w:eastAsiaTheme="minorEastAsia" w:hAnsi="Goudy Old Style" w:cs="Arial"/>
          <w:sz w:val="32"/>
          <w:szCs w:val="32"/>
        </w:rPr>
      </w:pPr>
    </w:p>
    <w:p w:rsidR="00742757" w:rsidRPr="00742757" w:rsidRDefault="00742757" w:rsidP="00742757">
      <w:pPr>
        <w:spacing w:line="360" w:lineRule="auto"/>
        <w:jc w:val="center"/>
        <w:rPr>
          <w:rFonts w:ascii="Goudy Old Style" w:eastAsiaTheme="minorEastAsia" w:hAnsi="Goudy Old Style" w:cs="Arial"/>
          <w:sz w:val="32"/>
          <w:szCs w:val="32"/>
        </w:rPr>
      </w:pPr>
      <w:r>
        <w:rPr>
          <w:rFonts w:ascii="Goudy Old Style" w:eastAsiaTheme="minorEastAsia" w:hAnsi="Goudy Old Style" w:cs="Arial"/>
          <w:sz w:val="32"/>
          <w:szCs w:val="32"/>
        </w:rPr>
        <w:t xml:space="preserve"> Date Completed: Jun 12, 2018</w:t>
      </w: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C94A3A" w:rsidRDefault="00C94A3A" w:rsidP="00C94A3A">
      <w:pPr>
        <w:spacing w:line="360" w:lineRule="auto"/>
        <w:jc w:val="both"/>
        <w:rPr>
          <w:rFonts w:ascii="Goudy Old Style" w:eastAsiaTheme="minorEastAsia" w:hAnsi="Goudy Old Style" w:cs="Arial"/>
          <w:sz w:val="22"/>
          <w:szCs w:val="22"/>
        </w:rPr>
      </w:pPr>
    </w:p>
    <w:p w:rsidR="00742757" w:rsidRDefault="00742757" w:rsidP="00C94A3A">
      <w:pPr>
        <w:spacing w:line="360" w:lineRule="auto"/>
        <w:jc w:val="both"/>
        <w:rPr>
          <w:rFonts w:ascii="Goudy Old Style" w:eastAsiaTheme="minorEastAsia" w:hAnsi="Goudy Old Style" w:cs="Arial"/>
          <w:sz w:val="22"/>
          <w:szCs w:val="22"/>
        </w:rPr>
      </w:pPr>
    </w:p>
    <w:p w:rsidR="00742757" w:rsidRDefault="00742757" w:rsidP="00C94A3A">
      <w:pPr>
        <w:spacing w:line="360" w:lineRule="auto"/>
        <w:jc w:val="both"/>
        <w:rPr>
          <w:rFonts w:ascii="Goudy Old Style" w:eastAsiaTheme="minorEastAsia" w:hAnsi="Goudy Old Style" w:cs="Arial"/>
          <w:sz w:val="22"/>
          <w:szCs w:val="22"/>
        </w:rPr>
      </w:pPr>
    </w:p>
    <w:p w:rsidR="00742757" w:rsidRDefault="00742757" w:rsidP="00C94A3A">
      <w:pPr>
        <w:spacing w:line="360" w:lineRule="auto"/>
        <w:jc w:val="both"/>
        <w:rPr>
          <w:rFonts w:ascii="Goudy Old Style" w:eastAsiaTheme="minorEastAsia" w:hAnsi="Goudy Old Style" w:cs="Arial"/>
          <w:b/>
          <w:sz w:val="22"/>
          <w:szCs w:val="22"/>
        </w:rPr>
      </w:pPr>
      <w:r>
        <w:rPr>
          <w:rFonts w:ascii="Goudy Old Style" w:eastAsiaTheme="minorEastAsia" w:hAnsi="Goudy Old Style" w:cs="Arial"/>
          <w:b/>
          <w:sz w:val="22"/>
          <w:szCs w:val="22"/>
        </w:rPr>
        <w:lastRenderedPageBreak/>
        <w:t xml:space="preserve">Table of Contents </w:t>
      </w: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Pr="00742757" w:rsidRDefault="00742757" w:rsidP="0056015D">
      <w:pPr>
        <w:pStyle w:val="ListParagraph"/>
        <w:numPr>
          <w:ilvl w:val="0"/>
          <w:numId w:val="13"/>
        </w:numPr>
        <w:spacing w:line="480" w:lineRule="auto"/>
      </w:pPr>
      <w:r w:rsidRPr="00742757">
        <w:rPr>
          <w:rFonts w:ascii="Goudy Old Style" w:eastAsiaTheme="minorEastAsia" w:hAnsi="Goudy Old Style" w:cs="Arial"/>
          <w:b/>
          <w:sz w:val="22"/>
          <w:szCs w:val="22"/>
        </w:rPr>
        <w:t xml:space="preserve">Abstract </w:t>
      </w:r>
      <w:r w:rsidRPr="00742757">
        <w:rPr>
          <w:rFonts w:ascii="Arial" w:hAnsi="Arial" w:cs="Arial"/>
          <w:color w:val="222222"/>
          <w:sz w:val="19"/>
          <w:szCs w:val="19"/>
          <w:shd w:val="clear" w:color="auto" w:fill="FFFFFF"/>
        </w:rPr>
        <w:t>..............................................................................................</w:t>
      </w:r>
      <w:r w:rsidR="0056015D">
        <w:rPr>
          <w:rFonts w:ascii="Arial" w:hAnsi="Arial" w:cs="Arial"/>
          <w:color w:val="222222"/>
          <w:sz w:val="19"/>
          <w:szCs w:val="19"/>
          <w:shd w:val="clear" w:color="auto" w:fill="FFFFFF"/>
        </w:rPr>
        <w:t>1</w:t>
      </w:r>
    </w:p>
    <w:p w:rsidR="00742757" w:rsidRPr="00742757" w:rsidRDefault="00742757" w:rsidP="0056015D">
      <w:pPr>
        <w:pStyle w:val="ListParagraph"/>
        <w:numPr>
          <w:ilvl w:val="0"/>
          <w:numId w:val="13"/>
        </w:numPr>
        <w:spacing w:line="480" w:lineRule="auto"/>
      </w:pPr>
      <w:r>
        <w:rPr>
          <w:rFonts w:ascii="Goudy Old Style" w:eastAsiaTheme="minorEastAsia" w:hAnsi="Goudy Old Style" w:cs="Arial"/>
          <w:b/>
          <w:sz w:val="22"/>
          <w:szCs w:val="22"/>
        </w:rPr>
        <w:t>Introduction</w:t>
      </w:r>
      <w:r w:rsidR="0056015D">
        <w:rPr>
          <w:rFonts w:ascii="Goudy Old Style" w:eastAsiaTheme="minorEastAsia" w:hAnsi="Goudy Old Style" w:cs="Arial"/>
          <w:b/>
          <w:sz w:val="22"/>
          <w:szCs w:val="22"/>
        </w:rPr>
        <w:t xml:space="preserve"> </w:t>
      </w:r>
      <w:r w:rsidR="0056015D" w:rsidRPr="00742757">
        <w:rPr>
          <w:rFonts w:ascii="Arial" w:hAnsi="Arial" w:cs="Arial"/>
          <w:color w:val="222222"/>
          <w:sz w:val="19"/>
          <w:szCs w:val="19"/>
          <w:shd w:val="clear" w:color="auto" w:fill="FFFFFF"/>
        </w:rPr>
        <w:t>.....................................................................................</w:t>
      </w:r>
      <w:r w:rsidR="0056015D">
        <w:rPr>
          <w:rFonts w:ascii="Arial" w:hAnsi="Arial" w:cs="Arial"/>
          <w:color w:val="222222"/>
          <w:sz w:val="19"/>
          <w:szCs w:val="19"/>
          <w:shd w:val="clear" w:color="auto" w:fill="FFFFFF"/>
        </w:rPr>
        <w:t>.2</w:t>
      </w:r>
    </w:p>
    <w:p w:rsidR="00742757" w:rsidRPr="00742757" w:rsidRDefault="00676817" w:rsidP="0056015D">
      <w:pPr>
        <w:pStyle w:val="ListParagraph"/>
        <w:numPr>
          <w:ilvl w:val="0"/>
          <w:numId w:val="13"/>
        </w:numPr>
        <w:spacing w:line="480" w:lineRule="auto"/>
      </w:pPr>
      <w:r>
        <w:rPr>
          <w:rFonts w:ascii="Goudy Old Style" w:eastAsiaTheme="minorEastAsia" w:hAnsi="Goudy Old Style" w:cs="Arial"/>
          <w:b/>
          <w:sz w:val="22"/>
          <w:szCs w:val="22"/>
        </w:rPr>
        <w:t>Section</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3</w:t>
      </w:r>
    </w:p>
    <w:p w:rsidR="00676817" w:rsidRPr="00742757" w:rsidRDefault="00676817" w:rsidP="00676817">
      <w:pPr>
        <w:pStyle w:val="ListParagraph"/>
        <w:numPr>
          <w:ilvl w:val="0"/>
          <w:numId w:val="13"/>
        </w:numPr>
        <w:spacing w:line="480" w:lineRule="auto"/>
      </w:pPr>
      <w:r>
        <w:rPr>
          <w:rFonts w:ascii="Goudy Old Style" w:eastAsiaTheme="minorEastAsia" w:hAnsi="Goudy Old Style" w:cs="Arial"/>
          <w:b/>
          <w:sz w:val="22"/>
          <w:szCs w:val="22"/>
        </w:rPr>
        <w:t>Section</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3</w:t>
      </w:r>
    </w:p>
    <w:p w:rsidR="00676817" w:rsidRPr="00742757" w:rsidRDefault="00676817" w:rsidP="00676817">
      <w:pPr>
        <w:pStyle w:val="ListParagraph"/>
        <w:numPr>
          <w:ilvl w:val="0"/>
          <w:numId w:val="13"/>
        </w:numPr>
        <w:spacing w:line="480" w:lineRule="auto"/>
      </w:pPr>
      <w:r>
        <w:rPr>
          <w:rFonts w:ascii="Goudy Old Style" w:eastAsiaTheme="minorEastAsia" w:hAnsi="Goudy Old Style" w:cs="Arial"/>
          <w:b/>
          <w:sz w:val="22"/>
          <w:szCs w:val="22"/>
        </w:rPr>
        <w:t>Section</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w:t>
      </w:r>
      <w:r w:rsidRPr="00742757">
        <w:rPr>
          <w:rFonts w:ascii="Arial" w:hAnsi="Arial" w:cs="Arial"/>
          <w:color w:val="222222"/>
          <w:sz w:val="19"/>
          <w:szCs w:val="19"/>
          <w:shd w:val="clear" w:color="auto" w:fill="FFFFFF"/>
        </w:rPr>
        <w:t>.....</w:t>
      </w:r>
      <w:r>
        <w:rPr>
          <w:rFonts w:ascii="Arial" w:hAnsi="Arial" w:cs="Arial"/>
          <w:color w:val="222222"/>
          <w:sz w:val="19"/>
          <w:szCs w:val="19"/>
          <w:shd w:val="clear" w:color="auto" w:fill="FFFFFF"/>
        </w:rPr>
        <w:t>3</w:t>
      </w:r>
    </w:p>
    <w:p w:rsidR="00742757" w:rsidRDefault="00742757" w:rsidP="0056015D">
      <w:pPr>
        <w:pStyle w:val="ListParagraph"/>
        <w:numPr>
          <w:ilvl w:val="0"/>
          <w:numId w:val="13"/>
        </w:numPr>
        <w:tabs>
          <w:tab w:val="left" w:pos="8640"/>
        </w:tabs>
        <w:spacing w:line="480" w:lineRule="auto"/>
      </w:pPr>
      <w:r>
        <w:rPr>
          <w:rFonts w:ascii="Goudy Old Style" w:eastAsiaTheme="minorEastAsia" w:hAnsi="Goudy Old Style" w:cs="Arial"/>
          <w:b/>
          <w:sz w:val="22"/>
          <w:szCs w:val="22"/>
        </w:rPr>
        <w:t>Conclusion</w:t>
      </w:r>
      <w:r w:rsidR="0056015D">
        <w:rPr>
          <w:rFonts w:ascii="Goudy Old Style" w:eastAsiaTheme="minorEastAsia" w:hAnsi="Goudy Old Style" w:cs="Arial"/>
          <w:b/>
          <w:sz w:val="22"/>
          <w:szCs w:val="22"/>
        </w:rPr>
        <w:t xml:space="preserve"> </w:t>
      </w:r>
      <w:r w:rsidR="0056015D" w:rsidRPr="00742757">
        <w:rPr>
          <w:rFonts w:ascii="Arial" w:hAnsi="Arial" w:cs="Arial"/>
          <w:color w:val="222222"/>
          <w:sz w:val="19"/>
          <w:szCs w:val="19"/>
          <w:shd w:val="clear" w:color="auto" w:fill="FFFFFF"/>
        </w:rPr>
        <w:t>.....................................................................................</w:t>
      </w:r>
      <w:r w:rsidR="0056015D">
        <w:rPr>
          <w:rFonts w:ascii="Arial" w:hAnsi="Arial" w:cs="Arial"/>
          <w:color w:val="222222"/>
          <w:sz w:val="19"/>
          <w:szCs w:val="19"/>
          <w:shd w:val="clear" w:color="auto" w:fill="FFFFFF"/>
        </w:rPr>
        <w:t>....12</w:t>
      </w:r>
    </w:p>
    <w:p w:rsidR="00742757" w:rsidRDefault="00742757" w:rsidP="0056015D">
      <w:pPr>
        <w:spacing w:line="480" w:lineRule="auto"/>
        <w:jc w:val="both"/>
        <w:rPr>
          <w:rFonts w:ascii="Goudy Old Style" w:eastAsiaTheme="minorEastAsia" w:hAnsi="Goudy Old Style" w:cs="Arial"/>
          <w:b/>
          <w:sz w:val="22"/>
          <w:szCs w:val="22"/>
        </w:rPr>
      </w:pPr>
    </w:p>
    <w:p w:rsidR="00742757" w:rsidRDefault="00742757" w:rsidP="0056015D">
      <w:pPr>
        <w:spacing w:line="48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742757" w:rsidRDefault="00742757" w:rsidP="00C94A3A">
      <w:pPr>
        <w:spacing w:line="360" w:lineRule="auto"/>
        <w:jc w:val="both"/>
        <w:rPr>
          <w:rFonts w:ascii="Goudy Old Style" w:eastAsiaTheme="minorEastAsia" w:hAnsi="Goudy Old Style" w:cs="Arial"/>
          <w:b/>
          <w:sz w:val="22"/>
          <w:szCs w:val="22"/>
        </w:rPr>
      </w:pPr>
    </w:p>
    <w:p w:rsidR="001213A2" w:rsidRDefault="001213A2" w:rsidP="00C94A3A">
      <w:pPr>
        <w:spacing w:line="360" w:lineRule="auto"/>
        <w:jc w:val="both"/>
        <w:rPr>
          <w:rFonts w:ascii="Goudy Old Style" w:eastAsiaTheme="minorEastAsia" w:hAnsi="Goudy Old Style" w:cs="Arial"/>
          <w:b/>
          <w:sz w:val="22"/>
          <w:szCs w:val="22"/>
        </w:rPr>
      </w:pPr>
    </w:p>
    <w:p w:rsidR="001213A2" w:rsidRDefault="001213A2" w:rsidP="00C94A3A">
      <w:pPr>
        <w:spacing w:line="360" w:lineRule="auto"/>
        <w:jc w:val="both"/>
        <w:rPr>
          <w:rFonts w:ascii="Goudy Old Style" w:eastAsiaTheme="minorEastAsia" w:hAnsi="Goudy Old Style" w:cs="Arial"/>
          <w:b/>
          <w:sz w:val="22"/>
          <w:szCs w:val="22"/>
        </w:rPr>
      </w:pPr>
    </w:p>
    <w:p w:rsidR="001213A2" w:rsidRDefault="001213A2" w:rsidP="00C94A3A">
      <w:pPr>
        <w:spacing w:line="360" w:lineRule="auto"/>
        <w:jc w:val="both"/>
        <w:rPr>
          <w:rFonts w:ascii="Goudy Old Style" w:eastAsiaTheme="minorEastAsia" w:hAnsi="Goudy Old Style" w:cs="Arial"/>
          <w:b/>
          <w:sz w:val="22"/>
          <w:szCs w:val="22"/>
        </w:rPr>
      </w:pPr>
    </w:p>
    <w:p w:rsidR="001213A2" w:rsidRDefault="001213A2" w:rsidP="00C94A3A">
      <w:pPr>
        <w:spacing w:line="360" w:lineRule="auto"/>
        <w:jc w:val="both"/>
        <w:rPr>
          <w:rFonts w:ascii="Goudy Old Style" w:eastAsiaTheme="minorEastAsia" w:hAnsi="Goudy Old Style" w:cs="Arial"/>
          <w:b/>
          <w:sz w:val="22"/>
          <w:szCs w:val="22"/>
        </w:rPr>
      </w:pPr>
    </w:p>
    <w:p w:rsidR="00A90817" w:rsidRPr="00742757" w:rsidRDefault="00C94A3A" w:rsidP="00C94A3A">
      <w:pPr>
        <w:spacing w:line="360" w:lineRule="auto"/>
        <w:jc w:val="both"/>
        <w:rPr>
          <w:rFonts w:ascii="Goudy Old Style" w:eastAsiaTheme="minorEastAsia" w:hAnsi="Goudy Old Style" w:cs="Arial"/>
          <w:b/>
          <w:sz w:val="22"/>
          <w:szCs w:val="22"/>
        </w:rPr>
      </w:pPr>
      <w:r w:rsidRPr="00742757">
        <w:rPr>
          <w:rFonts w:ascii="Goudy Old Style" w:eastAsiaTheme="minorEastAsia" w:hAnsi="Goudy Old Style" w:cs="Arial"/>
          <w:b/>
          <w:sz w:val="22"/>
          <w:szCs w:val="22"/>
        </w:rPr>
        <w:lastRenderedPageBreak/>
        <w:t>Abstract</w:t>
      </w:r>
    </w:p>
    <w:p w:rsidR="00742757" w:rsidRPr="00C94A3A" w:rsidRDefault="00742757" w:rsidP="00C94A3A">
      <w:pPr>
        <w:spacing w:line="360" w:lineRule="auto"/>
        <w:jc w:val="both"/>
        <w:rPr>
          <w:rFonts w:ascii="Goudy Old Style" w:eastAsiaTheme="minorEastAsia" w:hAnsi="Goudy Old Style" w:cs="Arial"/>
          <w:sz w:val="22"/>
          <w:szCs w:val="22"/>
        </w:rPr>
      </w:pPr>
    </w:p>
    <w:p w:rsidR="00C94A3A" w:rsidRDefault="00FD329D" w:rsidP="00C94A3A">
      <w:pPr>
        <w:spacing w:line="360" w:lineRule="auto"/>
        <w:jc w:val="both"/>
        <w:rPr>
          <w:rFonts w:ascii="Goudy Old Style" w:hAnsi="Goudy Old Style" w:cs="Arial"/>
          <w:sz w:val="22"/>
          <w:szCs w:val="22"/>
        </w:rPr>
      </w:pPr>
      <w:r w:rsidRPr="00FD329D">
        <w:rPr>
          <w:rFonts w:ascii="Goudy Old Style" w:eastAsiaTheme="minorEastAsia" w:hAnsi="Goudy Old Style" w:cs="Arial"/>
          <w:sz w:val="22"/>
          <w:szCs w:val="22"/>
        </w:rPr>
        <w:t>For the industry and academia, predicting the movement of the stock market is always a very tempting task. Rather than for obtaining financial benefits, predicting price is more like challenging ourselves. The stock market fluctuates every day and seem unpredictable. Imagine how beautiful it would be if we can find some models in this market to predict the future and beat those experienced business school graduates. So, in this paper, I attempt to forecast the trend (up or down)</w:t>
      </w:r>
      <w:r w:rsidR="00832EA3">
        <w:rPr>
          <w:rFonts w:ascii="Goudy Old Style" w:eastAsiaTheme="minorEastAsia" w:hAnsi="Goudy Old Style" w:cs="Arial"/>
          <w:sz w:val="22"/>
          <w:szCs w:val="22"/>
        </w:rPr>
        <w:t xml:space="preserve"> of an oil company</w:t>
      </w:r>
      <w:r w:rsidRPr="00FD329D">
        <w:rPr>
          <w:rFonts w:ascii="Goudy Old Style" w:eastAsiaTheme="minorEastAsia" w:hAnsi="Goudy Old Style" w:cs="Arial"/>
          <w:sz w:val="22"/>
          <w:szCs w:val="22"/>
        </w:rPr>
        <w:t xml:space="preserve"> </w:t>
      </w:r>
      <w:r w:rsidR="00832EA3">
        <w:rPr>
          <w:rFonts w:ascii="Goudy Old Style" w:eastAsiaTheme="minorEastAsia" w:hAnsi="Goudy Old Style" w:cs="Arial"/>
          <w:sz w:val="22"/>
          <w:szCs w:val="22"/>
        </w:rPr>
        <w:t xml:space="preserve">stock </w:t>
      </w:r>
      <w:r w:rsidRPr="00FD329D">
        <w:rPr>
          <w:rFonts w:ascii="Goudy Old Style" w:eastAsiaTheme="minorEastAsia" w:hAnsi="Goudy Old Style" w:cs="Arial"/>
          <w:sz w:val="22"/>
          <w:szCs w:val="22"/>
        </w:rPr>
        <w:t>in the near future, like the end of the next day, through general machine learning techniques. We are mainly concerned with technical indicators and other potentially related financial data. Experiment result shows that we can only achieve slightly more than 55% accuracy in predicting next-day closing price with traditional classification learning algorithms.</w:t>
      </w: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FD329D" w:rsidRDefault="00FD329D" w:rsidP="00C94A3A">
      <w:pPr>
        <w:spacing w:line="360" w:lineRule="auto"/>
        <w:jc w:val="both"/>
        <w:rPr>
          <w:rFonts w:ascii="Goudy Old Style" w:hAnsi="Goudy Old Style" w:cs="Arial"/>
          <w:sz w:val="22"/>
          <w:szCs w:val="22"/>
        </w:rPr>
      </w:pPr>
    </w:p>
    <w:p w:rsidR="00FD329D" w:rsidRDefault="00FD329D" w:rsidP="00C94A3A">
      <w:pPr>
        <w:spacing w:line="360" w:lineRule="auto"/>
        <w:jc w:val="both"/>
        <w:rPr>
          <w:rFonts w:ascii="Goudy Old Style" w:hAnsi="Goudy Old Style" w:cs="Arial"/>
          <w:sz w:val="22"/>
          <w:szCs w:val="22"/>
        </w:rPr>
      </w:pPr>
    </w:p>
    <w:p w:rsidR="00FD329D" w:rsidRDefault="00FD329D" w:rsidP="00C94A3A">
      <w:pPr>
        <w:spacing w:line="360" w:lineRule="auto"/>
        <w:jc w:val="both"/>
        <w:rPr>
          <w:rFonts w:ascii="Goudy Old Style" w:hAnsi="Goudy Old Style" w:cs="Arial"/>
          <w:sz w:val="22"/>
          <w:szCs w:val="22"/>
        </w:rPr>
      </w:pPr>
    </w:p>
    <w:p w:rsidR="00FD329D" w:rsidRDefault="00FD329D"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742757" w:rsidRDefault="00742757" w:rsidP="00C94A3A">
      <w:pPr>
        <w:spacing w:line="360" w:lineRule="auto"/>
        <w:jc w:val="both"/>
        <w:rPr>
          <w:rFonts w:ascii="Goudy Old Style" w:hAnsi="Goudy Old Style" w:cs="Arial"/>
          <w:sz w:val="22"/>
          <w:szCs w:val="22"/>
        </w:rPr>
      </w:pPr>
    </w:p>
    <w:p w:rsidR="00C94A3A" w:rsidRPr="00303CDD" w:rsidRDefault="00C94A3A" w:rsidP="00C94A3A">
      <w:pPr>
        <w:spacing w:line="360" w:lineRule="auto"/>
        <w:jc w:val="both"/>
        <w:rPr>
          <w:rFonts w:ascii="Goudy Old Style" w:hAnsi="Goudy Old Style" w:cs="Arial"/>
          <w:sz w:val="22"/>
          <w:szCs w:val="22"/>
        </w:rPr>
      </w:pPr>
    </w:p>
    <w:p w:rsidR="00742757" w:rsidRDefault="00A90817" w:rsidP="00464E32">
      <w:pPr>
        <w:pStyle w:val="ListParagraph"/>
        <w:numPr>
          <w:ilvl w:val="0"/>
          <w:numId w:val="14"/>
        </w:numPr>
        <w:spacing w:line="360" w:lineRule="auto"/>
        <w:rPr>
          <w:rFonts w:ascii="Goudy Old Style" w:hAnsi="Goudy Old Style" w:cs="Arial"/>
          <w:b/>
          <w:sz w:val="22"/>
          <w:szCs w:val="22"/>
        </w:rPr>
      </w:pPr>
      <w:r w:rsidRPr="00464E32">
        <w:rPr>
          <w:rFonts w:ascii="Goudy Old Style" w:hAnsi="Goudy Old Style" w:cs="Arial"/>
          <w:b/>
          <w:sz w:val="22"/>
          <w:szCs w:val="22"/>
        </w:rPr>
        <w:lastRenderedPageBreak/>
        <w:t>Introduction</w:t>
      </w:r>
    </w:p>
    <w:p w:rsidR="00464E32" w:rsidRPr="00464E32" w:rsidRDefault="00464E32" w:rsidP="00464E32">
      <w:pPr>
        <w:pStyle w:val="ListParagraph"/>
        <w:spacing w:line="360" w:lineRule="auto"/>
        <w:rPr>
          <w:rFonts w:ascii="Goudy Old Style" w:hAnsi="Goudy Old Style" w:cs="Arial"/>
          <w:b/>
          <w:sz w:val="22"/>
          <w:szCs w:val="22"/>
        </w:rPr>
      </w:pPr>
    </w:p>
    <w:p w:rsidR="00464E32" w:rsidRPr="00464E32" w:rsidRDefault="00464E32" w:rsidP="00464E32">
      <w:pPr>
        <w:pStyle w:val="HTMLPreformatted"/>
        <w:spacing w:line="360" w:lineRule="auto"/>
        <w:jc w:val="both"/>
        <w:rPr>
          <w:rFonts w:ascii="Goudy Old Style" w:eastAsiaTheme="minorEastAsia" w:hAnsi="Goudy Old Style" w:cs="Arial"/>
          <w:sz w:val="22"/>
          <w:szCs w:val="22"/>
        </w:rPr>
      </w:pPr>
      <w:r w:rsidRPr="00464E32">
        <w:rPr>
          <w:rFonts w:ascii="Goudy Old Style" w:eastAsiaTheme="minorEastAsia" w:hAnsi="Goudy Old Style" w:cs="Arial"/>
          <w:sz w:val="22"/>
          <w:szCs w:val="22"/>
        </w:rPr>
        <w:t>Predicting stock price, or any index, is an art, so is machine learning. Historically, the use of seemingly chaotic market data to predict stock price movements has been an engaging topic attracting for investors and researchers all over the world. Among these popular methods that have been adopted, machine learning technology is trendy in these years, because "machine learning" can identify and analyze trends, including stock trends from a significant amount of historical data and can capture the natural dynamic trends behind stock prices. In this project, I will use supervised learning methods to forecast rise and fall in the stock price before the actual event of an increase or decrease in the stock price occurs.</w:t>
      </w:r>
    </w:p>
    <w:p w:rsidR="00464E32" w:rsidRPr="00464E32" w:rsidRDefault="00464E32" w:rsidP="00464E32">
      <w:pPr>
        <w:pStyle w:val="HTMLPreformatted"/>
        <w:spacing w:line="360" w:lineRule="auto"/>
        <w:jc w:val="both"/>
        <w:rPr>
          <w:rFonts w:ascii="Goudy Old Style" w:eastAsiaTheme="minorEastAsia" w:hAnsi="Goudy Old Style" w:cs="Arial"/>
          <w:sz w:val="22"/>
          <w:szCs w:val="22"/>
        </w:rPr>
      </w:pPr>
    </w:p>
    <w:p w:rsidR="00A90817" w:rsidRDefault="00464E32" w:rsidP="00464E32">
      <w:pPr>
        <w:pStyle w:val="HTMLPreformatted"/>
        <w:spacing w:line="360" w:lineRule="auto"/>
        <w:jc w:val="both"/>
        <w:rPr>
          <w:rFonts w:ascii="Goudy Old Style" w:eastAsiaTheme="minorEastAsia" w:hAnsi="Goudy Old Style" w:cs="Arial"/>
          <w:sz w:val="22"/>
          <w:szCs w:val="22"/>
        </w:rPr>
      </w:pPr>
      <w:r w:rsidRPr="00464E32">
        <w:rPr>
          <w:rFonts w:ascii="Goudy Old Style" w:eastAsiaTheme="minorEastAsia" w:hAnsi="Goudy Old Style" w:cs="Arial"/>
          <w:sz w:val="22"/>
          <w:szCs w:val="22"/>
        </w:rPr>
        <w:t xml:space="preserve">According to the research on the theory of market efficiency, we learned in asset pricing class; the US stock market now is a semi-strong form efficient market. Efficient market theory tells that the current price of stocks already </w:t>
      </w:r>
      <w:r w:rsidR="00676817" w:rsidRPr="00464E32">
        <w:rPr>
          <w:rFonts w:ascii="Goudy Old Style" w:eastAsiaTheme="minorEastAsia" w:hAnsi="Goudy Old Style" w:cs="Arial"/>
          <w:sz w:val="22"/>
          <w:szCs w:val="22"/>
        </w:rPr>
        <w:t>reflects</w:t>
      </w:r>
      <w:r w:rsidRPr="00464E32">
        <w:rPr>
          <w:rFonts w:ascii="Goudy Old Style" w:eastAsiaTheme="minorEastAsia" w:hAnsi="Goudy Old Style" w:cs="Arial"/>
          <w:sz w:val="22"/>
          <w:szCs w:val="22"/>
        </w:rPr>
        <w:t xml:space="preserve"> all available public information, and investors cannot obtain short-term (one day or one week) excess return whether by using a fundamental analysis method or a technical analysis method. In fact, the accuracy of our initial forecast for stock prices for the second day is not high, slightly above 50%. The principal object of this paper was to study and digest the implementation of machine learning knowledge as much as possible in a specific field – Stock Market.</w:t>
      </w:r>
    </w:p>
    <w:p w:rsidR="00464E32" w:rsidRPr="00303CDD" w:rsidRDefault="00464E32" w:rsidP="00464E32">
      <w:pPr>
        <w:pStyle w:val="HTMLPreformatted"/>
        <w:spacing w:line="360" w:lineRule="auto"/>
        <w:jc w:val="both"/>
        <w:rPr>
          <w:rFonts w:ascii="Goudy Old Style" w:eastAsiaTheme="minorEastAsia" w:hAnsi="Goudy Old Style" w:cs="Arial"/>
          <w:sz w:val="22"/>
          <w:szCs w:val="22"/>
        </w:rPr>
      </w:pPr>
    </w:p>
    <w:p w:rsidR="00464E32" w:rsidRDefault="00464E32" w:rsidP="00464E32">
      <w:pPr>
        <w:pStyle w:val="HTMLPreformatted"/>
        <w:numPr>
          <w:ilvl w:val="0"/>
          <w:numId w:val="14"/>
        </w:numPr>
        <w:spacing w:line="360" w:lineRule="auto"/>
        <w:jc w:val="both"/>
        <w:rPr>
          <w:rFonts w:ascii="Goudy Old Style" w:eastAsiaTheme="minorEastAsia" w:hAnsi="Goudy Old Style" w:cs="Arial"/>
          <w:b/>
          <w:sz w:val="22"/>
          <w:szCs w:val="22"/>
        </w:rPr>
      </w:pPr>
      <w:r>
        <w:rPr>
          <w:rFonts w:ascii="Goudy Old Style" w:eastAsiaTheme="minorEastAsia" w:hAnsi="Goudy Old Style" w:cs="Arial"/>
          <w:b/>
          <w:sz w:val="22"/>
          <w:szCs w:val="22"/>
        </w:rPr>
        <w:t>Feature Space</w:t>
      </w:r>
    </w:p>
    <w:p w:rsidR="00A90817" w:rsidRDefault="00464E32" w:rsidP="00464E32">
      <w:pPr>
        <w:pStyle w:val="HTMLPreformatted"/>
        <w:numPr>
          <w:ilvl w:val="1"/>
          <w:numId w:val="14"/>
        </w:numPr>
        <w:spacing w:line="360" w:lineRule="auto"/>
        <w:jc w:val="both"/>
        <w:rPr>
          <w:rFonts w:ascii="Goudy Old Style" w:eastAsiaTheme="minorEastAsia" w:hAnsi="Goudy Old Style" w:cs="Arial"/>
          <w:b/>
          <w:sz w:val="22"/>
          <w:szCs w:val="22"/>
        </w:rPr>
      </w:pPr>
      <w:r>
        <w:rPr>
          <w:rFonts w:ascii="Goudy Old Style" w:eastAsiaTheme="minorEastAsia" w:hAnsi="Goudy Old Style" w:cs="Arial"/>
          <w:b/>
          <w:sz w:val="22"/>
          <w:szCs w:val="22"/>
        </w:rPr>
        <w:t>Data Collection</w:t>
      </w:r>
      <w:r w:rsidRPr="00464E32">
        <w:rPr>
          <w:rFonts w:ascii="Goudy Old Style" w:eastAsiaTheme="minorEastAsia" w:hAnsi="Goudy Old Style" w:cs="Arial"/>
          <w:b/>
          <w:sz w:val="22"/>
          <w:szCs w:val="22"/>
        </w:rPr>
        <w:tab/>
      </w:r>
    </w:p>
    <w:p w:rsidR="00464E32" w:rsidRPr="00464E32" w:rsidRDefault="00464E32" w:rsidP="00464E32">
      <w:pPr>
        <w:pStyle w:val="HTMLPreformatted"/>
        <w:spacing w:line="360" w:lineRule="auto"/>
        <w:ind w:left="360"/>
        <w:jc w:val="both"/>
        <w:rPr>
          <w:rFonts w:ascii="Goudy Old Style" w:eastAsiaTheme="minorEastAsia" w:hAnsi="Goudy Old Style" w:cs="Arial"/>
          <w:b/>
          <w:sz w:val="22"/>
          <w:szCs w:val="22"/>
        </w:rPr>
      </w:pPr>
    </w:p>
    <w:p w:rsidR="00A90817" w:rsidRDefault="00464E32"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The</w:t>
      </w:r>
      <w:r w:rsidR="00D45FD1" w:rsidRPr="00303CDD">
        <w:rPr>
          <w:rFonts w:ascii="Goudy Old Style" w:eastAsiaTheme="minorEastAsia" w:hAnsi="Goudy Old Style" w:cs="Arial"/>
          <w:sz w:val="22"/>
          <w:szCs w:val="22"/>
        </w:rPr>
        <w:t xml:space="preserve"> </w:t>
      </w:r>
      <w:r w:rsidR="00BF51D8" w:rsidRPr="00303CDD">
        <w:rPr>
          <w:rFonts w:ascii="Goudy Old Style" w:eastAsiaTheme="minorEastAsia" w:hAnsi="Goudy Old Style" w:cs="Arial"/>
          <w:sz w:val="22"/>
          <w:szCs w:val="22"/>
        </w:rPr>
        <w:t xml:space="preserve">time-series </w:t>
      </w:r>
      <w:r w:rsidR="00D45FD1" w:rsidRPr="00303CDD">
        <w:rPr>
          <w:rFonts w:ascii="Goudy Old Style" w:eastAsiaTheme="minorEastAsia" w:hAnsi="Goudy Old Style" w:cs="Arial"/>
          <w:sz w:val="22"/>
          <w:szCs w:val="22"/>
        </w:rPr>
        <w:t xml:space="preserve">stock </w:t>
      </w:r>
      <w:r w:rsidR="00BF51D8" w:rsidRPr="00303CDD">
        <w:rPr>
          <w:rFonts w:ascii="Goudy Old Style" w:eastAsiaTheme="minorEastAsia" w:hAnsi="Goudy Old Style" w:cs="Arial"/>
          <w:sz w:val="22"/>
          <w:szCs w:val="22"/>
        </w:rPr>
        <w:t>information (open</w:t>
      </w:r>
      <w:r w:rsidR="00775D87">
        <w:rPr>
          <w:rFonts w:ascii="Goudy Old Style" w:eastAsiaTheme="minorEastAsia" w:hAnsi="Goudy Old Style" w:cs="Arial"/>
          <w:sz w:val="22"/>
          <w:szCs w:val="22"/>
        </w:rPr>
        <w:t>ing price, closing</w:t>
      </w:r>
      <w:r w:rsidR="00BF51D8" w:rsidRPr="00303CDD">
        <w:rPr>
          <w:rFonts w:ascii="Goudy Old Style" w:eastAsiaTheme="minorEastAsia" w:hAnsi="Goudy Old Style" w:cs="Arial"/>
          <w:sz w:val="22"/>
          <w:szCs w:val="22"/>
        </w:rPr>
        <w:t xml:space="preserve"> price, trading volume, etc.) </w:t>
      </w:r>
      <w:r w:rsidR="00A43ECE">
        <w:rPr>
          <w:rFonts w:ascii="Goudy Old Style" w:eastAsiaTheme="minorEastAsia" w:hAnsi="Goudy Old Style" w:cs="Arial"/>
          <w:sz w:val="22"/>
          <w:szCs w:val="22"/>
        </w:rPr>
        <w:t>is</w:t>
      </w:r>
      <w:r w:rsidR="00BF51D8" w:rsidRPr="00303CDD">
        <w:rPr>
          <w:rFonts w:ascii="Goudy Old Style" w:eastAsiaTheme="minorEastAsia" w:hAnsi="Goudy Old Style" w:cs="Arial"/>
          <w:sz w:val="22"/>
          <w:szCs w:val="22"/>
        </w:rPr>
        <w:t xml:space="preserve"> </w:t>
      </w:r>
      <w:r w:rsidR="00A43ECE">
        <w:rPr>
          <w:rFonts w:ascii="Goudy Old Style" w:eastAsiaTheme="minorEastAsia" w:hAnsi="Goudy Old Style" w:cs="Arial"/>
          <w:sz w:val="22"/>
          <w:szCs w:val="22"/>
        </w:rPr>
        <w:t>pulled</w:t>
      </w:r>
      <w:r w:rsidR="00BF51D8" w:rsidRPr="00303CDD">
        <w:rPr>
          <w:rFonts w:ascii="Goudy Old Style" w:eastAsiaTheme="minorEastAsia" w:hAnsi="Goudy Old Style" w:cs="Arial"/>
          <w:sz w:val="22"/>
          <w:szCs w:val="22"/>
        </w:rPr>
        <w:t xml:space="preserve"> from the Quandl database </w:t>
      </w:r>
      <w:r w:rsidR="00D45FD1" w:rsidRPr="00303CDD">
        <w:rPr>
          <w:rFonts w:ascii="Goudy Old Style" w:eastAsiaTheme="minorEastAsia" w:hAnsi="Goudy Old Style" w:cs="Arial"/>
          <w:sz w:val="22"/>
          <w:szCs w:val="22"/>
        </w:rPr>
        <w:t xml:space="preserve">and other financial index data used in the study are </w:t>
      </w:r>
      <w:r>
        <w:rPr>
          <w:rFonts w:ascii="Goudy Old Style" w:eastAsiaTheme="minorEastAsia" w:hAnsi="Goudy Old Style" w:cs="Arial"/>
          <w:sz w:val="22"/>
          <w:szCs w:val="22"/>
        </w:rPr>
        <w:t xml:space="preserve">mainly </w:t>
      </w:r>
      <w:r w:rsidR="00D45FD1" w:rsidRPr="00303CDD">
        <w:rPr>
          <w:rFonts w:ascii="Goudy Old Style" w:eastAsiaTheme="minorEastAsia" w:hAnsi="Goudy Old Style" w:cs="Arial"/>
          <w:sz w:val="22"/>
          <w:szCs w:val="22"/>
        </w:rPr>
        <w:t xml:space="preserve">from the </w:t>
      </w:r>
      <w:r w:rsidR="0001638F">
        <w:rPr>
          <w:rFonts w:ascii="Goudy Old Style" w:eastAsiaTheme="minorEastAsia" w:hAnsi="Goudy Old Style" w:cs="Arial"/>
          <w:sz w:val="22"/>
          <w:szCs w:val="22"/>
        </w:rPr>
        <w:t>I</w:t>
      </w:r>
      <w:r w:rsidR="0001638F">
        <w:rPr>
          <w:rFonts w:ascii="Goudy Old Style" w:eastAsiaTheme="minorEastAsia" w:hAnsi="Goudy Old Style" w:cs="Arial" w:hint="eastAsia"/>
          <w:sz w:val="22"/>
          <w:szCs w:val="22"/>
        </w:rPr>
        <w:t>nvesting</w:t>
      </w:r>
      <w:r w:rsidR="0001638F">
        <w:rPr>
          <w:rFonts w:ascii="Goudy Old Style" w:eastAsiaTheme="minorEastAsia" w:hAnsi="Goudy Old Style" w:cs="Arial"/>
          <w:sz w:val="22"/>
          <w:szCs w:val="22"/>
        </w:rPr>
        <w:t xml:space="preserve">.com </w:t>
      </w:r>
      <w:r w:rsidR="00D45FD1" w:rsidRPr="00303CDD">
        <w:rPr>
          <w:rFonts w:ascii="Goudy Old Style" w:eastAsiaTheme="minorEastAsia" w:hAnsi="Goudy Old Style" w:cs="Arial"/>
          <w:sz w:val="22"/>
          <w:szCs w:val="22"/>
        </w:rPr>
        <w:t xml:space="preserve">database. </w:t>
      </w:r>
      <w:r w:rsidR="00A43ECE">
        <w:rPr>
          <w:rFonts w:ascii="Goudy Old Style" w:eastAsiaTheme="minorEastAsia" w:hAnsi="Goudy Old Style" w:cs="Arial"/>
          <w:sz w:val="22"/>
          <w:szCs w:val="22"/>
        </w:rPr>
        <w:t>I</w:t>
      </w:r>
      <w:r w:rsidR="00D45FD1" w:rsidRPr="00303CDD">
        <w:rPr>
          <w:rFonts w:ascii="Goudy Old Style" w:eastAsiaTheme="minorEastAsia" w:hAnsi="Goudy Old Style" w:cs="Arial"/>
          <w:sz w:val="22"/>
          <w:szCs w:val="22"/>
        </w:rPr>
        <w:t xml:space="preserve"> </w:t>
      </w:r>
      <w:r w:rsidR="00A43ECE">
        <w:rPr>
          <w:rFonts w:ascii="Goudy Old Style" w:eastAsiaTheme="minorEastAsia" w:hAnsi="Goudy Old Style" w:cs="Arial"/>
          <w:sz w:val="22"/>
          <w:szCs w:val="22"/>
        </w:rPr>
        <w:t>picked</w:t>
      </w:r>
      <w:r w:rsidR="00D45FD1" w:rsidRPr="00303CDD">
        <w:rPr>
          <w:rFonts w:ascii="Goudy Old Style" w:eastAsiaTheme="minorEastAsia" w:hAnsi="Goudy Old Style" w:cs="Arial"/>
          <w:sz w:val="22"/>
          <w:szCs w:val="22"/>
        </w:rPr>
        <w:t xml:space="preserve"> energy company Phillips 66's stock data</w:t>
      </w:r>
      <w:r w:rsidR="00A43ECE">
        <w:rPr>
          <w:rFonts w:ascii="Goudy Old Style" w:eastAsiaTheme="minorEastAsia" w:hAnsi="Goudy Old Style" w:cs="Arial"/>
          <w:sz w:val="22"/>
          <w:szCs w:val="22"/>
        </w:rPr>
        <w:t xml:space="preserve"> (PSX)</w:t>
      </w:r>
      <w:r w:rsidR="00D45FD1" w:rsidRPr="00303CDD">
        <w:rPr>
          <w:rFonts w:ascii="Goudy Old Style" w:eastAsiaTheme="minorEastAsia" w:hAnsi="Goudy Old Style" w:cs="Arial"/>
          <w:sz w:val="22"/>
          <w:szCs w:val="22"/>
        </w:rPr>
        <w:t xml:space="preserve"> </w:t>
      </w:r>
      <w:r>
        <w:rPr>
          <w:rFonts w:ascii="Goudy Old Style" w:eastAsiaTheme="minorEastAsia" w:hAnsi="Goudy Old Style" w:cs="Arial"/>
          <w:sz w:val="22"/>
          <w:szCs w:val="22"/>
        </w:rPr>
        <w:t>from 2013-01-01 to 2017-12-31</w:t>
      </w:r>
      <w:r w:rsidR="00D45FD1" w:rsidRPr="00303CDD">
        <w:rPr>
          <w:rFonts w:ascii="Goudy Old Style" w:eastAsiaTheme="minorEastAsia" w:hAnsi="Goudy Old Style" w:cs="Arial"/>
          <w:sz w:val="22"/>
          <w:szCs w:val="22"/>
        </w:rPr>
        <w:t xml:space="preserve">. </w:t>
      </w:r>
      <w:r w:rsidR="00A43ECE">
        <w:rPr>
          <w:rFonts w:ascii="Goudy Old Style" w:eastAsiaTheme="minorEastAsia" w:hAnsi="Goudy Old Style" w:cs="Arial"/>
          <w:sz w:val="22"/>
          <w:szCs w:val="22"/>
        </w:rPr>
        <w:t xml:space="preserve">The goal of this paper is to predict stock’s trend using various features including technical indicators derived from its time series plus related index for augmentation. </w:t>
      </w:r>
      <w:r w:rsidR="00D45FD1" w:rsidRPr="00303CDD">
        <w:rPr>
          <w:rFonts w:ascii="Goudy Old Style" w:eastAsiaTheme="minorEastAsia" w:hAnsi="Goudy Old Style" w:cs="Arial"/>
          <w:sz w:val="22"/>
          <w:szCs w:val="22"/>
        </w:rPr>
        <w:t xml:space="preserve">The Phillips 66 Company is </w:t>
      </w:r>
      <w:r w:rsidR="00832EA3" w:rsidRPr="00303CDD">
        <w:rPr>
          <w:rFonts w:ascii="Goudy Old Style" w:eastAsiaTheme="minorEastAsia" w:hAnsi="Goudy Old Style" w:cs="Arial"/>
          <w:sz w:val="22"/>
          <w:szCs w:val="22"/>
        </w:rPr>
        <w:t>a</w:t>
      </w:r>
      <w:r w:rsidR="00D45FD1" w:rsidRPr="00303CDD">
        <w:rPr>
          <w:rFonts w:ascii="Goudy Old Style" w:eastAsiaTheme="minorEastAsia" w:hAnsi="Goudy Old Style" w:cs="Arial"/>
          <w:sz w:val="22"/>
          <w:szCs w:val="22"/>
        </w:rPr>
        <w:t xml:space="preserve"> multinational </w:t>
      </w:r>
      <w:r w:rsidR="00832EA3">
        <w:rPr>
          <w:rFonts w:ascii="Goudy Old Style" w:eastAsiaTheme="minorEastAsia" w:hAnsi="Goudy Old Style" w:cs="Arial"/>
          <w:sz w:val="22"/>
          <w:szCs w:val="22"/>
        </w:rPr>
        <w:t>oil</w:t>
      </w:r>
      <w:r w:rsidR="00D45FD1" w:rsidRPr="00303CDD">
        <w:rPr>
          <w:rFonts w:ascii="Goudy Old Style" w:eastAsiaTheme="minorEastAsia" w:hAnsi="Goudy Old Style" w:cs="Arial"/>
          <w:sz w:val="22"/>
          <w:szCs w:val="22"/>
        </w:rPr>
        <w:t xml:space="preserve"> company headquartered in</w:t>
      </w:r>
      <w:r>
        <w:rPr>
          <w:rFonts w:ascii="Goudy Old Style" w:eastAsiaTheme="minorEastAsia" w:hAnsi="Goudy Old Style" w:cs="Arial"/>
          <w:sz w:val="22"/>
          <w:szCs w:val="22"/>
        </w:rPr>
        <w:t xml:space="preserve"> </w:t>
      </w:r>
      <w:r w:rsidR="00832EA3">
        <w:rPr>
          <w:rFonts w:ascii="Goudy Old Style" w:eastAsiaTheme="minorEastAsia" w:hAnsi="Goudy Old Style" w:cs="Arial"/>
          <w:sz w:val="22"/>
          <w:szCs w:val="22"/>
        </w:rPr>
        <w:t>Houston, Texas. The</w:t>
      </w:r>
      <w:r w:rsidR="00D45FD1" w:rsidRPr="00303CDD">
        <w:rPr>
          <w:rFonts w:ascii="Goudy Old Style" w:eastAsiaTheme="minorEastAsia" w:hAnsi="Goudy Old Style" w:cs="Arial"/>
          <w:sz w:val="22"/>
          <w:szCs w:val="22"/>
        </w:rPr>
        <w:t xml:space="preserve"> Philips brothers, </w:t>
      </w:r>
      <w:r w:rsidR="00832EA3">
        <w:rPr>
          <w:rFonts w:ascii="Goudy Old Style" w:eastAsiaTheme="minorEastAsia" w:hAnsi="Goudy Old Style" w:cs="Arial"/>
          <w:sz w:val="22"/>
          <w:szCs w:val="22"/>
        </w:rPr>
        <w:t xml:space="preserve">founder of the company, </w:t>
      </w:r>
      <w:r w:rsidR="00D45271">
        <w:rPr>
          <w:rFonts w:ascii="Goudy Old Style" w:eastAsiaTheme="minorEastAsia" w:hAnsi="Goudy Old Style" w:cs="Arial"/>
          <w:sz w:val="22"/>
          <w:szCs w:val="22"/>
        </w:rPr>
        <w:t>started opening</w:t>
      </w:r>
      <w:r w:rsidR="00D45FD1" w:rsidRPr="00303CDD">
        <w:rPr>
          <w:rFonts w:ascii="Goudy Old Style" w:eastAsiaTheme="minorEastAsia" w:hAnsi="Goudy Old Style" w:cs="Arial"/>
          <w:sz w:val="22"/>
          <w:szCs w:val="22"/>
        </w:rPr>
        <w:t xml:space="preserve"> the service station in 1927 in Bartlesville, OK, Wichita, Salina, and Topeka, KS. </w:t>
      </w:r>
      <w:r w:rsidR="00832EA3">
        <w:rPr>
          <w:rFonts w:ascii="Goudy Old Style" w:eastAsiaTheme="minorEastAsia" w:hAnsi="Goudy Old Style" w:cs="Arial"/>
          <w:sz w:val="22"/>
          <w:szCs w:val="22"/>
        </w:rPr>
        <w:t xml:space="preserve">Until 2018, </w:t>
      </w:r>
      <w:r w:rsidR="00832EA3" w:rsidRPr="00303CDD">
        <w:rPr>
          <w:rFonts w:ascii="Goudy Old Style" w:eastAsiaTheme="minorEastAsia" w:hAnsi="Goudy Old Style" w:cs="Arial"/>
          <w:sz w:val="22"/>
          <w:szCs w:val="22"/>
        </w:rPr>
        <w:t>Phillips 66</w:t>
      </w:r>
      <w:r w:rsidR="00832EA3">
        <w:rPr>
          <w:rFonts w:ascii="Goudy Old Style" w:eastAsiaTheme="minorEastAsia" w:hAnsi="Goudy Old Style" w:cs="Arial"/>
          <w:sz w:val="22"/>
          <w:szCs w:val="22"/>
        </w:rPr>
        <w:t xml:space="preserve"> </w:t>
      </w:r>
      <w:r w:rsidR="00D45FD1" w:rsidRPr="00303CDD">
        <w:rPr>
          <w:rFonts w:ascii="Goudy Old Style" w:eastAsiaTheme="minorEastAsia" w:hAnsi="Goudy Old Style" w:cs="Arial"/>
          <w:sz w:val="22"/>
          <w:szCs w:val="22"/>
        </w:rPr>
        <w:t xml:space="preserve">have been serving Midwest communities </w:t>
      </w:r>
      <w:r w:rsidR="00832EA3">
        <w:rPr>
          <w:rFonts w:ascii="Goudy Old Style" w:eastAsiaTheme="minorEastAsia" w:hAnsi="Goudy Old Style" w:cs="Arial"/>
          <w:sz w:val="22"/>
          <w:szCs w:val="22"/>
        </w:rPr>
        <w:t>more than 90 years</w:t>
      </w:r>
      <w:r w:rsidR="00D45FD1" w:rsidRPr="00303CDD">
        <w:rPr>
          <w:rFonts w:ascii="Goudy Old Style" w:eastAsiaTheme="minorEastAsia" w:hAnsi="Goudy Old Style" w:cs="Arial"/>
          <w:sz w:val="22"/>
          <w:szCs w:val="22"/>
        </w:rPr>
        <w:t xml:space="preserve"> and now own over 2000 </w:t>
      </w:r>
      <w:r w:rsidR="00832EA3">
        <w:rPr>
          <w:rFonts w:ascii="Goudy Old Style" w:eastAsiaTheme="minorEastAsia" w:hAnsi="Goudy Old Style" w:cs="Arial"/>
          <w:sz w:val="22"/>
          <w:szCs w:val="22"/>
        </w:rPr>
        <w:t>gas station across the country</w:t>
      </w:r>
      <w:r w:rsidR="0095585A">
        <w:rPr>
          <w:rFonts w:ascii="Goudy Old Style" w:eastAsiaTheme="minorEastAsia" w:hAnsi="Goudy Old Style" w:cs="Arial"/>
          <w:sz w:val="22"/>
          <w:szCs w:val="22"/>
        </w:rPr>
        <w:t xml:space="preserve"> </w:t>
      </w:r>
      <w:r w:rsidR="0095585A" w:rsidRPr="0095585A">
        <w:rPr>
          <w:rFonts w:ascii="Goudy Old Style" w:eastAsiaTheme="minorEastAsia" w:hAnsi="Goudy Old Style" w:cs="Arial"/>
          <w:color w:val="FF0000"/>
          <w:sz w:val="22"/>
          <w:szCs w:val="22"/>
        </w:rPr>
        <w:t>(</w:t>
      </w:r>
      <w:r w:rsidR="0095585A" w:rsidRPr="0095585A">
        <w:rPr>
          <w:rFonts w:ascii="Goudy Old Style" w:eastAsiaTheme="minorEastAsia" w:hAnsi="Goudy Old Style" w:cs="Arial"/>
          <w:b/>
          <w:color w:val="FF0000"/>
          <w:sz w:val="22"/>
          <w:szCs w:val="22"/>
        </w:rPr>
        <w:t>‘About us’, 2018</w:t>
      </w:r>
      <w:r w:rsidR="0095585A">
        <w:rPr>
          <w:rFonts w:ascii="Goudy Old Style" w:eastAsiaTheme="minorEastAsia" w:hAnsi="Goudy Old Style" w:cs="Arial"/>
          <w:b/>
          <w:color w:val="FF0000"/>
          <w:sz w:val="22"/>
          <w:szCs w:val="22"/>
        </w:rPr>
        <w:t xml:space="preserve">  </w:t>
      </w:r>
      <w:r w:rsidR="0095585A" w:rsidRPr="0095585A">
        <w:rPr>
          <w:rFonts w:ascii="Goudy Old Style" w:eastAsiaTheme="minorEastAsia" w:hAnsi="Goudy Old Style" w:cs="Arial"/>
          <w:b/>
          <w:color w:val="FF0000"/>
          <w:sz w:val="22"/>
          <w:szCs w:val="22"/>
        </w:rPr>
        <w:lastRenderedPageBreak/>
        <w:t>https://www.phillips66gas.com/about-us</w:t>
      </w:r>
      <w:r w:rsidR="0095585A" w:rsidRPr="0095585A">
        <w:rPr>
          <w:rFonts w:ascii="Goudy Old Style" w:eastAsiaTheme="minorEastAsia" w:hAnsi="Goudy Old Style" w:cs="Arial"/>
          <w:color w:val="FF0000"/>
          <w:sz w:val="22"/>
          <w:szCs w:val="22"/>
        </w:rPr>
        <w:t>)</w:t>
      </w:r>
      <w:r w:rsidR="00832EA3" w:rsidRPr="0095585A">
        <w:rPr>
          <w:rFonts w:ascii="Goudy Old Style" w:eastAsiaTheme="minorEastAsia" w:hAnsi="Goudy Old Style" w:cs="Arial"/>
          <w:color w:val="FF0000"/>
          <w:sz w:val="22"/>
          <w:szCs w:val="22"/>
        </w:rPr>
        <w:t xml:space="preserve">. </w:t>
      </w:r>
      <w:r w:rsidR="00D45FD1" w:rsidRPr="00303CDD">
        <w:rPr>
          <w:rFonts w:ascii="Goudy Old Style" w:eastAsiaTheme="minorEastAsia" w:hAnsi="Goudy Old Style" w:cs="Arial"/>
          <w:sz w:val="22"/>
          <w:szCs w:val="22"/>
        </w:rPr>
        <w:t xml:space="preserve">It </w:t>
      </w:r>
      <w:r w:rsidR="00832EA3">
        <w:rPr>
          <w:rFonts w:ascii="Goudy Old Style" w:eastAsiaTheme="minorEastAsia" w:hAnsi="Goudy Old Style" w:cs="Arial"/>
          <w:sz w:val="22"/>
          <w:szCs w:val="22"/>
        </w:rPr>
        <w:t>went public independently</w:t>
      </w:r>
      <w:r w:rsidR="00D45FD1" w:rsidRPr="00303CDD">
        <w:rPr>
          <w:rFonts w:ascii="Goudy Old Style" w:eastAsiaTheme="minorEastAsia" w:hAnsi="Goudy Old Style" w:cs="Arial"/>
          <w:sz w:val="22"/>
          <w:szCs w:val="22"/>
        </w:rPr>
        <w:t xml:space="preserve"> in stock market </w:t>
      </w:r>
      <w:r w:rsidR="00832EA3">
        <w:rPr>
          <w:rFonts w:ascii="Goudy Old Style" w:eastAsiaTheme="minorEastAsia" w:hAnsi="Goudy Old Style" w:cs="Arial"/>
          <w:sz w:val="22"/>
          <w:szCs w:val="22"/>
        </w:rPr>
        <w:t>after</w:t>
      </w:r>
      <w:r w:rsidR="00D45FD1" w:rsidRPr="00303CDD">
        <w:rPr>
          <w:rFonts w:ascii="Goudy Old Style" w:eastAsiaTheme="minorEastAsia" w:hAnsi="Goudy Old Style" w:cs="Arial"/>
          <w:sz w:val="22"/>
          <w:szCs w:val="22"/>
        </w:rPr>
        <w:t xml:space="preserve"> ConocoPhillips </w:t>
      </w:r>
      <w:r w:rsidR="0095585A">
        <w:rPr>
          <w:rFonts w:ascii="Goudy Old Style" w:eastAsiaTheme="minorEastAsia" w:hAnsi="Goudy Old Style" w:cs="Arial"/>
          <w:sz w:val="22"/>
          <w:szCs w:val="22"/>
        </w:rPr>
        <w:t>selling</w:t>
      </w:r>
      <w:r w:rsidR="00D45FD1" w:rsidRPr="00303CDD">
        <w:rPr>
          <w:rFonts w:ascii="Goudy Old Style" w:eastAsiaTheme="minorEastAsia" w:hAnsi="Goudy Old Style" w:cs="Arial"/>
          <w:sz w:val="22"/>
          <w:szCs w:val="22"/>
        </w:rPr>
        <w:t xml:space="preserve"> its downstream and midstream assets. </w:t>
      </w:r>
      <w:r w:rsidRPr="00464E32">
        <w:rPr>
          <w:rFonts w:ascii="Goudy Old Style" w:eastAsiaTheme="minorEastAsia" w:hAnsi="Goudy Old Style" w:cs="Arial"/>
          <w:sz w:val="22"/>
          <w:szCs w:val="22"/>
        </w:rPr>
        <w:t>Financial index features we added here includes commodity trading prices, currency information, mainstream stock index, dollar index and 10-year Bond Index as follows:</w:t>
      </w:r>
    </w:p>
    <w:p w:rsidR="00BD4BF0" w:rsidRDefault="00BD4BF0" w:rsidP="00C94A3A">
      <w:pPr>
        <w:pStyle w:val="HTMLPreformatted"/>
        <w:numPr>
          <w:ilvl w:val="0"/>
          <w:numId w:val="4"/>
        </w:numPr>
        <w:spacing w:line="360" w:lineRule="auto"/>
        <w:jc w:val="both"/>
        <w:rPr>
          <w:rFonts w:ascii="Goudy Old Style" w:eastAsiaTheme="minorEastAsia" w:hAnsi="Goudy Old Style" w:cs="Arial"/>
          <w:sz w:val="22"/>
          <w:szCs w:val="22"/>
        </w:rPr>
      </w:pPr>
      <w:r>
        <w:rPr>
          <w:rFonts w:ascii="Goudy Old Style" w:eastAsiaTheme="minorEastAsia" w:hAnsi="Goudy Old Style" w:cs="Arial" w:hint="eastAsia"/>
          <w:sz w:val="22"/>
          <w:szCs w:val="22"/>
        </w:rPr>
        <w:t>Index</w:t>
      </w:r>
      <w:r>
        <w:rPr>
          <w:rFonts w:ascii="Goudy Old Style" w:eastAsiaTheme="minorEastAsia" w:hAnsi="Goudy Old Style" w:cs="Arial"/>
          <w:sz w:val="22"/>
          <w:szCs w:val="22"/>
        </w:rPr>
        <w:t>:</w:t>
      </w:r>
    </w:p>
    <w:p w:rsid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sidRPr="00BD4BF0">
        <w:rPr>
          <w:rFonts w:ascii="Goudy Old Style" w:eastAsiaTheme="minorEastAsia" w:hAnsi="Goudy Old Style" w:cs="Arial"/>
          <w:sz w:val="22"/>
          <w:szCs w:val="22"/>
        </w:rPr>
        <w:t>S&amp;P 500 Historical Data</w:t>
      </w:r>
      <w:r>
        <w:rPr>
          <w:rFonts w:ascii="Goudy Old Style" w:eastAsiaTheme="minorEastAsia" w:hAnsi="Goudy Old Style" w:cs="Arial"/>
          <w:sz w:val="22"/>
          <w:szCs w:val="22"/>
        </w:rPr>
        <w:t xml:space="preserve"> (SP500</w:t>
      </w:r>
      <w:r>
        <w:rPr>
          <w:rFonts w:ascii="Goudy Old Style" w:eastAsiaTheme="minorEastAsia" w:hAnsi="Goudy Old Style" w:cs="Arial" w:hint="eastAsia"/>
          <w:sz w:val="22"/>
          <w:szCs w:val="22"/>
        </w:rPr>
        <w:t>)</w:t>
      </w:r>
    </w:p>
    <w:p w:rsid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sidRPr="00BD4BF0">
        <w:rPr>
          <w:rFonts w:ascii="Goudy Old Style" w:eastAsiaTheme="minorEastAsia" w:hAnsi="Goudy Old Style" w:cs="Arial"/>
          <w:sz w:val="22"/>
          <w:szCs w:val="22"/>
        </w:rPr>
        <w:t>NASDAQ Composite Historical Data</w:t>
      </w:r>
      <w:r>
        <w:rPr>
          <w:rFonts w:ascii="Goudy Old Style" w:eastAsiaTheme="minorEastAsia" w:hAnsi="Goudy Old Style" w:cs="Arial"/>
          <w:sz w:val="22"/>
          <w:szCs w:val="22"/>
        </w:rPr>
        <w:t xml:space="preserve"> (NSDQ)</w:t>
      </w:r>
    </w:p>
    <w:p w:rsid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sidRPr="00BD4BF0">
        <w:rPr>
          <w:rFonts w:ascii="Goudy Old Style" w:eastAsiaTheme="minorEastAsia" w:hAnsi="Goudy Old Style" w:cs="Arial"/>
          <w:sz w:val="22"/>
          <w:szCs w:val="22"/>
        </w:rPr>
        <w:t>Dow Jones Industrial Average Historical Data</w:t>
      </w:r>
      <w:r>
        <w:rPr>
          <w:rFonts w:ascii="Goudy Old Style" w:eastAsiaTheme="minorEastAsia" w:hAnsi="Goudy Old Style" w:cs="Arial"/>
          <w:sz w:val="22"/>
          <w:szCs w:val="22"/>
        </w:rPr>
        <w:t xml:space="preserve"> (DJI</w:t>
      </w:r>
      <w:r>
        <w:rPr>
          <w:rFonts w:ascii="Goudy Old Style" w:eastAsiaTheme="minorEastAsia" w:hAnsi="Goudy Old Style" w:cs="Arial" w:hint="eastAsia"/>
          <w:sz w:val="22"/>
          <w:szCs w:val="22"/>
        </w:rPr>
        <w:t>)</w:t>
      </w:r>
    </w:p>
    <w:p w:rsid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FSTE 100 (FSTE100</w:t>
      </w:r>
      <w:r>
        <w:rPr>
          <w:rFonts w:ascii="Goudy Old Style" w:eastAsiaTheme="minorEastAsia" w:hAnsi="Goudy Old Style" w:cs="Arial" w:hint="eastAsia"/>
          <w:sz w:val="22"/>
          <w:szCs w:val="22"/>
        </w:rPr>
        <w:t>)</w:t>
      </w:r>
    </w:p>
    <w:p w:rsidR="00BD4BF0" w:rsidRPr="00BD4BF0" w:rsidRDefault="00BD4BF0" w:rsidP="00C94A3A">
      <w:pPr>
        <w:pStyle w:val="HTMLPreformatted"/>
        <w:numPr>
          <w:ilvl w:val="1"/>
          <w:numId w:val="4"/>
        </w:numPr>
        <w:spacing w:line="360" w:lineRule="auto"/>
        <w:jc w:val="both"/>
        <w:rPr>
          <w:rFonts w:ascii="Goudy Old Style" w:eastAsiaTheme="minorEastAsia" w:hAnsi="Goudy Old Style" w:cs="Arial" w:hint="eastAsia"/>
          <w:sz w:val="22"/>
          <w:szCs w:val="22"/>
        </w:rPr>
      </w:pPr>
      <w:r w:rsidRPr="00BD4BF0">
        <w:rPr>
          <w:rFonts w:ascii="Goudy Old Style" w:eastAsiaTheme="minorEastAsia" w:hAnsi="Goudy Old Style" w:cs="Arial"/>
          <w:sz w:val="22"/>
          <w:szCs w:val="22"/>
        </w:rPr>
        <w:t>DAX Historical Data</w:t>
      </w:r>
      <w:r>
        <w:rPr>
          <w:rFonts w:ascii="Goudy Old Style" w:eastAsiaTheme="minorEastAsia" w:hAnsi="Goudy Old Style" w:cs="Arial"/>
          <w:sz w:val="22"/>
          <w:szCs w:val="22"/>
        </w:rPr>
        <w:t xml:space="preserve"> (DAX</w:t>
      </w:r>
      <w:r>
        <w:rPr>
          <w:rFonts w:ascii="Goudy Old Style" w:eastAsiaTheme="minorEastAsia" w:hAnsi="Goudy Old Style" w:cs="Arial" w:hint="eastAsia"/>
          <w:sz w:val="22"/>
          <w:szCs w:val="22"/>
        </w:rPr>
        <w:t>)</w:t>
      </w:r>
    </w:p>
    <w:p w:rsidR="00BD4BF0" w:rsidRP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F</w:t>
      </w:r>
      <w:r>
        <w:rPr>
          <w:rFonts w:ascii="Goudy Old Style" w:eastAsiaTheme="minorEastAsia" w:hAnsi="Goudy Old Style" w:cs="Arial" w:hint="eastAsia"/>
          <w:sz w:val="22"/>
          <w:szCs w:val="22"/>
        </w:rPr>
        <w:t>ST</w:t>
      </w:r>
      <w:r>
        <w:rPr>
          <w:rFonts w:ascii="Goudy Old Style" w:eastAsiaTheme="minorEastAsia" w:hAnsi="Goudy Old Style" w:cs="Arial"/>
          <w:sz w:val="22"/>
          <w:szCs w:val="22"/>
        </w:rPr>
        <w:t>E S</w:t>
      </w:r>
      <w:r>
        <w:rPr>
          <w:rFonts w:ascii="Goudy Old Style" w:eastAsiaTheme="minorEastAsia" w:hAnsi="Goudy Old Style" w:cs="Arial" w:hint="eastAsia"/>
          <w:sz w:val="22"/>
          <w:szCs w:val="22"/>
        </w:rPr>
        <w:t>ingap</w:t>
      </w:r>
      <w:r>
        <w:rPr>
          <w:rFonts w:ascii="Goudy Old Style" w:eastAsiaTheme="minorEastAsia" w:hAnsi="Goudy Old Style" w:cs="Arial"/>
          <w:sz w:val="22"/>
          <w:szCs w:val="22"/>
        </w:rPr>
        <w:t>ore S</w:t>
      </w:r>
      <w:r>
        <w:rPr>
          <w:rFonts w:ascii="Goudy Old Style" w:eastAsiaTheme="minorEastAsia" w:hAnsi="Goudy Old Style" w:cs="Arial" w:hint="eastAsia"/>
          <w:sz w:val="22"/>
          <w:szCs w:val="22"/>
        </w:rPr>
        <w:t>traits</w:t>
      </w:r>
      <w:r>
        <w:rPr>
          <w:rFonts w:ascii="Goudy Old Style" w:eastAsiaTheme="minorEastAsia" w:hAnsi="Goudy Old Style" w:cs="Arial"/>
          <w:sz w:val="22"/>
          <w:szCs w:val="22"/>
        </w:rPr>
        <w:t xml:space="preserve"> </w:t>
      </w:r>
      <w:r>
        <w:rPr>
          <w:rFonts w:ascii="Goudy Old Style" w:eastAsiaTheme="minorEastAsia" w:hAnsi="Goudy Old Style" w:cs="Arial" w:hint="eastAsia"/>
          <w:sz w:val="22"/>
          <w:szCs w:val="22"/>
        </w:rPr>
        <w:t>Times</w:t>
      </w:r>
      <w:r>
        <w:rPr>
          <w:rFonts w:ascii="Goudy Old Style" w:eastAsiaTheme="minorEastAsia" w:hAnsi="Goudy Old Style" w:cs="Arial"/>
          <w:sz w:val="22"/>
          <w:szCs w:val="22"/>
        </w:rPr>
        <w:t xml:space="preserve"> Price </w:t>
      </w:r>
      <w:r>
        <w:rPr>
          <w:rFonts w:ascii="Goudy Old Style" w:eastAsiaTheme="minorEastAsia" w:hAnsi="Goudy Old Style" w:cs="Arial" w:hint="eastAsia"/>
          <w:sz w:val="22"/>
          <w:szCs w:val="22"/>
        </w:rPr>
        <w:t>Index</w:t>
      </w:r>
      <w:r>
        <w:rPr>
          <w:rFonts w:ascii="Goudy Old Style" w:eastAsiaTheme="minorEastAsia" w:hAnsi="Goudy Old Style" w:cs="Arial"/>
          <w:sz w:val="22"/>
          <w:szCs w:val="22"/>
        </w:rPr>
        <w:t xml:space="preserve"> (F</w:t>
      </w:r>
      <w:r w:rsidR="00EA3101">
        <w:rPr>
          <w:rFonts w:ascii="Goudy Old Style" w:eastAsiaTheme="minorEastAsia" w:hAnsi="Goudy Old Style" w:cs="Arial"/>
          <w:sz w:val="22"/>
          <w:szCs w:val="22"/>
        </w:rPr>
        <w:tab/>
      </w:r>
      <w:r>
        <w:rPr>
          <w:rFonts w:ascii="Goudy Old Style" w:eastAsiaTheme="minorEastAsia" w:hAnsi="Goudy Old Style" w:cs="Arial"/>
          <w:sz w:val="22"/>
          <w:szCs w:val="22"/>
        </w:rPr>
        <w:t>TSE)</w:t>
      </w:r>
    </w:p>
    <w:p w:rsidR="00BD4BF0" w:rsidRPr="00BD4BF0" w:rsidRDefault="00BD4BF0" w:rsidP="00C94A3A">
      <w:pPr>
        <w:pStyle w:val="HTMLPreformatted"/>
        <w:numPr>
          <w:ilvl w:val="1"/>
          <w:numId w:val="4"/>
        </w:numPr>
        <w:spacing w:line="360" w:lineRule="auto"/>
        <w:jc w:val="both"/>
        <w:rPr>
          <w:rFonts w:ascii="Goudy Old Style" w:eastAsiaTheme="minorEastAsia" w:hAnsi="Goudy Old Style" w:cs="Arial"/>
          <w:sz w:val="22"/>
          <w:szCs w:val="22"/>
        </w:rPr>
      </w:pPr>
      <w:r w:rsidRPr="00BD4BF0">
        <w:rPr>
          <w:rFonts w:ascii="Goudy Old Style" w:eastAsiaTheme="minorEastAsia" w:hAnsi="Goudy Old Style" w:cs="Arial"/>
          <w:sz w:val="22"/>
          <w:szCs w:val="22"/>
        </w:rPr>
        <w:t>Hang Seng Historical Data</w:t>
      </w:r>
      <w:r>
        <w:rPr>
          <w:rFonts w:ascii="Goudy Old Style" w:eastAsiaTheme="minorEastAsia" w:hAnsi="Goudy Old Style" w:cs="Arial"/>
          <w:sz w:val="22"/>
          <w:szCs w:val="22"/>
        </w:rPr>
        <w:t xml:space="preserve"> (HKI</w:t>
      </w:r>
      <w:r>
        <w:rPr>
          <w:rFonts w:ascii="Goudy Old Style" w:eastAsiaTheme="minorEastAsia" w:hAnsi="Goudy Old Style" w:cs="Arial" w:hint="eastAsia"/>
          <w:sz w:val="22"/>
          <w:szCs w:val="22"/>
        </w:rPr>
        <w:t>)</w:t>
      </w:r>
    </w:p>
    <w:p w:rsidR="0001638F" w:rsidRDefault="00925FB8" w:rsidP="00C94A3A">
      <w:pPr>
        <w:pStyle w:val="HTMLPreformatted"/>
        <w:numPr>
          <w:ilvl w:val="0"/>
          <w:numId w:val="2"/>
        </w:numPr>
        <w:spacing w:line="360" w:lineRule="auto"/>
        <w:jc w:val="both"/>
        <w:rPr>
          <w:rFonts w:ascii="Goudy Old Style" w:eastAsiaTheme="minorEastAsia" w:hAnsi="Goudy Old Style" w:cs="Arial"/>
          <w:sz w:val="22"/>
          <w:szCs w:val="22"/>
        </w:rPr>
      </w:pPr>
      <w:r w:rsidRPr="00303CDD">
        <w:rPr>
          <w:rFonts w:ascii="Goudy Old Style" w:eastAsiaTheme="minorEastAsia" w:hAnsi="Goudy Old Style" w:cs="Arial"/>
          <w:sz w:val="22"/>
          <w:szCs w:val="22"/>
        </w:rPr>
        <w:t>C</w:t>
      </w:r>
      <w:r w:rsidRPr="00303CDD">
        <w:rPr>
          <w:rFonts w:ascii="Goudy Old Style" w:eastAsiaTheme="minorEastAsia" w:hAnsi="Goudy Old Style" w:cs="Arial"/>
          <w:sz w:val="22"/>
          <w:szCs w:val="22"/>
        </w:rPr>
        <w:t>ommodity</w:t>
      </w:r>
      <w:r w:rsidRPr="00303CDD">
        <w:rPr>
          <w:rFonts w:ascii="Goudy Old Style" w:eastAsiaTheme="minorEastAsia" w:hAnsi="Goudy Old Style" w:cs="Arial"/>
          <w:sz w:val="22"/>
          <w:szCs w:val="22"/>
        </w:rPr>
        <w:t xml:space="preserve">: </w:t>
      </w:r>
    </w:p>
    <w:p w:rsidR="00925FB8"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Gold Historical Price (GLD)</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U</w:t>
      </w:r>
      <w:r>
        <w:rPr>
          <w:rFonts w:ascii="Goudy Old Style" w:eastAsiaTheme="minorEastAsia" w:hAnsi="Goudy Old Style" w:cs="Arial" w:hint="eastAsia"/>
          <w:sz w:val="22"/>
          <w:szCs w:val="22"/>
        </w:rPr>
        <w:t>nited</w:t>
      </w:r>
      <w:r>
        <w:rPr>
          <w:rFonts w:ascii="Goudy Old Style" w:eastAsiaTheme="minorEastAsia" w:hAnsi="Goudy Old Style" w:cs="Arial"/>
          <w:sz w:val="22"/>
          <w:szCs w:val="22"/>
        </w:rPr>
        <w:t xml:space="preserve"> States Oil Fund LP (USO)</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sidRPr="0001638F">
        <w:rPr>
          <w:rFonts w:ascii="Goudy Old Style" w:eastAsiaTheme="minorEastAsia" w:hAnsi="Goudy Old Style" w:cs="Arial"/>
          <w:sz w:val="22"/>
          <w:szCs w:val="22"/>
        </w:rPr>
        <w:t xml:space="preserve">Brent Oil Futures Historical </w:t>
      </w:r>
      <w:r>
        <w:rPr>
          <w:rFonts w:ascii="Goudy Old Style" w:eastAsiaTheme="minorEastAsia" w:hAnsi="Goudy Old Style" w:cs="Arial"/>
          <w:sz w:val="22"/>
          <w:szCs w:val="22"/>
        </w:rPr>
        <w:t>P</w:t>
      </w:r>
      <w:r>
        <w:rPr>
          <w:rFonts w:ascii="Goudy Old Style" w:eastAsiaTheme="minorEastAsia" w:hAnsi="Goudy Old Style" w:cs="Arial" w:hint="eastAsia"/>
          <w:sz w:val="22"/>
          <w:szCs w:val="22"/>
        </w:rPr>
        <w:t>rice</w:t>
      </w:r>
      <w:r>
        <w:rPr>
          <w:rFonts w:ascii="Goudy Old Style" w:eastAsiaTheme="minorEastAsia" w:hAnsi="Goudy Old Style" w:cs="Arial"/>
          <w:sz w:val="22"/>
          <w:szCs w:val="22"/>
        </w:rPr>
        <w:t xml:space="preserve"> (</w:t>
      </w:r>
      <w:r>
        <w:rPr>
          <w:rFonts w:ascii="Goudy Old Style" w:eastAsiaTheme="minorEastAsia" w:hAnsi="Goudy Old Style" w:cs="Arial" w:hint="eastAsia"/>
          <w:sz w:val="22"/>
          <w:szCs w:val="22"/>
        </w:rPr>
        <w:t>BOIL</w:t>
      </w:r>
      <w:r>
        <w:rPr>
          <w:rFonts w:ascii="Goudy Old Style" w:eastAsiaTheme="minorEastAsia" w:hAnsi="Goudy Old Style" w:cs="Arial"/>
          <w:sz w:val="22"/>
          <w:szCs w:val="22"/>
        </w:rPr>
        <w:t>)</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hint="eastAsia"/>
          <w:sz w:val="22"/>
          <w:szCs w:val="22"/>
        </w:rPr>
        <w:t>Crude O</w:t>
      </w:r>
      <w:r>
        <w:rPr>
          <w:rFonts w:ascii="Goudy Old Style" w:eastAsiaTheme="minorEastAsia" w:hAnsi="Goudy Old Style" w:cs="Arial"/>
          <w:sz w:val="22"/>
          <w:szCs w:val="22"/>
        </w:rPr>
        <w:t xml:space="preserve">il </w:t>
      </w:r>
      <w:r>
        <w:rPr>
          <w:rFonts w:ascii="Goudy Old Style" w:eastAsiaTheme="minorEastAsia" w:hAnsi="Goudy Old Style" w:cs="Arial" w:hint="eastAsia"/>
          <w:sz w:val="22"/>
          <w:szCs w:val="22"/>
        </w:rPr>
        <w:t>Futures</w:t>
      </w:r>
      <w:r>
        <w:rPr>
          <w:rFonts w:ascii="Goudy Old Style" w:eastAsiaTheme="minorEastAsia" w:hAnsi="Goudy Old Style" w:cs="Arial"/>
          <w:sz w:val="22"/>
          <w:szCs w:val="22"/>
        </w:rPr>
        <w:t xml:space="preserve"> Historical Price (</w:t>
      </w:r>
      <w:r>
        <w:rPr>
          <w:rFonts w:ascii="Goudy Old Style" w:eastAsiaTheme="minorEastAsia" w:hAnsi="Goudy Old Style" w:cs="Arial" w:hint="eastAsia"/>
          <w:sz w:val="22"/>
          <w:szCs w:val="22"/>
        </w:rPr>
        <w:t>COIL</w:t>
      </w:r>
      <w:r>
        <w:rPr>
          <w:rFonts w:ascii="Goudy Old Style" w:eastAsiaTheme="minorEastAsia" w:hAnsi="Goudy Old Style" w:cs="Arial"/>
          <w:sz w:val="22"/>
          <w:szCs w:val="22"/>
        </w:rPr>
        <w:t>)</w:t>
      </w:r>
    </w:p>
    <w:p w:rsidR="0001638F" w:rsidRDefault="0001638F" w:rsidP="00C94A3A">
      <w:pPr>
        <w:pStyle w:val="HTMLPreformatted"/>
        <w:numPr>
          <w:ilvl w:val="0"/>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C</w:t>
      </w:r>
      <w:r>
        <w:rPr>
          <w:rFonts w:ascii="Goudy Old Style" w:eastAsiaTheme="minorEastAsia" w:hAnsi="Goudy Old Style" w:cs="Arial" w:hint="eastAsia"/>
          <w:sz w:val="22"/>
          <w:szCs w:val="22"/>
        </w:rPr>
        <w:t>urrency</w:t>
      </w:r>
      <w:r>
        <w:rPr>
          <w:rFonts w:ascii="Goudy Old Style" w:eastAsiaTheme="minorEastAsia" w:hAnsi="Goudy Old Style" w:cs="Arial"/>
          <w:sz w:val="22"/>
          <w:szCs w:val="22"/>
        </w:rPr>
        <w:t>:</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hint="eastAsia"/>
          <w:sz w:val="22"/>
          <w:szCs w:val="22"/>
        </w:rPr>
        <w:t>U.</w:t>
      </w:r>
      <w:r>
        <w:rPr>
          <w:rFonts w:ascii="Goudy Old Style" w:eastAsiaTheme="minorEastAsia" w:hAnsi="Goudy Old Style" w:cs="Arial"/>
          <w:sz w:val="22"/>
          <w:szCs w:val="22"/>
        </w:rPr>
        <w:t xml:space="preserve">S </w:t>
      </w:r>
      <w:r>
        <w:rPr>
          <w:rFonts w:ascii="Goudy Old Style" w:eastAsiaTheme="minorEastAsia" w:hAnsi="Goudy Old Style" w:cs="Arial" w:hint="eastAsia"/>
          <w:sz w:val="22"/>
          <w:szCs w:val="22"/>
        </w:rPr>
        <w:t>Dollar</w:t>
      </w:r>
      <w:r>
        <w:rPr>
          <w:rFonts w:ascii="Goudy Old Style" w:eastAsiaTheme="minorEastAsia" w:hAnsi="Goudy Old Style" w:cs="Arial"/>
          <w:sz w:val="22"/>
          <w:szCs w:val="22"/>
        </w:rPr>
        <w:t xml:space="preserve"> </w:t>
      </w:r>
      <w:r>
        <w:rPr>
          <w:rFonts w:ascii="Goudy Old Style" w:eastAsiaTheme="minorEastAsia" w:hAnsi="Goudy Old Style" w:cs="Arial" w:hint="eastAsia"/>
          <w:sz w:val="22"/>
          <w:szCs w:val="22"/>
        </w:rPr>
        <w:t>Index Futures Historical</w:t>
      </w:r>
      <w:r>
        <w:rPr>
          <w:rFonts w:ascii="Goudy Old Style" w:eastAsiaTheme="minorEastAsia" w:hAnsi="Goudy Old Style" w:cs="Arial"/>
          <w:sz w:val="22"/>
          <w:szCs w:val="22"/>
        </w:rPr>
        <w:t xml:space="preserve"> Price</w:t>
      </w:r>
      <w:r w:rsidR="00BD4BF0">
        <w:rPr>
          <w:rFonts w:ascii="Goudy Old Style" w:eastAsiaTheme="minorEastAsia" w:hAnsi="Goudy Old Style" w:cs="Arial"/>
          <w:sz w:val="22"/>
          <w:szCs w:val="22"/>
        </w:rPr>
        <w:t xml:space="preserve"> (USDI)</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Japanese Yen - U.S Dollar Historical Price</w:t>
      </w:r>
      <w:r w:rsidR="00BD4BF0">
        <w:rPr>
          <w:rFonts w:ascii="Goudy Old Style" w:eastAsiaTheme="minorEastAsia" w:hAnsi="Goudy Old Style" w:cs="Arial"/>
          <w:sz w:val="22"/>
          <w:szCs w:val="22"/>
        </w:rPr>
        <w:t xml:space="preserve"> (JPYUSD)</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European Euro</w:t>
      </w:r>
      <w:r>
        <w:rPr>
          <w:rFonts w:ascii="Goudy Old Style" w:eastAsiaTheme="minorEastAsia" w:hAnsi="Goudy Old Style" w:cs="Arial"/>
          <w:sz w:val="22"/>
          <w:szCs w:val="22"/>
        </w:rPr>
        <w:t xml:space="preserve"> </w:t>
      </w:r>
      <w:r>
        <w:rPr>
          <w:rFonts w:ascii="Goudy Old Style" w:eastAsiaTheme="minorEastAsia" w:hAnsi="Goudy Old Style" w:cs="Arial"/>
          <w:sz w:val="22"/>
          <w:szCs w:val="22"/>
        </w:rPr>
        <w:t>-</w:t>
      </w:r>
      <w:r>
        <w:rPr>
          <w:rFonts w:ascii="Goudy Old Style" w:eastAsiaTheme="minorEastAsia" w:hAnsi="Goudy Old Style" w:cs="Arial"/>
          <w:sz w:val="22"/>
          <w:szCs w:val="22"/>
        </w:rPr>
        <w:t xml:space="preserve"> U.S Dollar Historical Price</w:t>
      </w:r>
      <w:r w:rsidR="00BD4BF0">
        <w:rPr>
          <w:rFonts w:ascii="Goudy Old Style" w:eastAsiaTheme="minorEastAsia" w:hAnsi="Goudy Old Style" w:cs="Arial"/>
          <w:sz w:val="22"/>
          <w:szCs w:val="22"/>
        </w:rPr>
        <w:t xml:space="preserve"> (EURUSD)</w:t>
      </w:r>
    </w:p>
    <w:p w:rsidR="0001638F" w:rsidRDefault="0001638F" w:rsidP="00C94A3A">
      <w:pPr>
        <w:pStyle w:val="HTMLPreformatted"/>
        <w:numPr>
          <w:ilvl w:val="1"/>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British Pound - U.S </w:t>
      </w:r>
      <w:r>
        <w:rPr>
          <w:rFonts w:ascii="Goudy Old Style" w:eastAsiaTheme="minorEastAsia" w:hAnsi="Goudy Old Style" w:cs="Arial"/>
          <w:sz w:val="22"/>
          <w:szCs w:val="22"/>
        </w:rPr>
        <w:t>Dollar Historical Price</w:t>
      </w:r>
      <w:r w:rsidR="00BD4BF0">
        <w:rPr>
          <w:rFonts w:ascii="Goudy Old Style" w:eastAsiaTheme="minorEastAsia" w:hAnsi="Goudy Old Style" w:cs="Arial"/>
          <w:sz w:val="22"/>
          <w:szCs w:val="22"/>
        </w:rPr>
        <w:t xml:space="preserve"> (GBPUSD)</w:t>
      </w:r>
    </w:p>
    <w:p w:rsidR="00BD4BF0" w:rsidRDefault="00BD4BF0" w:rsidP="00C94A3A">
      <w:pPr>
        <w:pStyle w:val="HTMLPreformatted"/>
        <w:numPr>
          <w:ilvl w:val="0"/>
          <w:numId w:val="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B</w:t>
      </w:r>
      <w:r>
        <w:rPr>
          <w:rFonts w:ascii="Goudy Old Style" w:eastAsiaTheme="minorEastAsia" w:hAnsi="Goudy Old Style" w:cs="Arial" w:hint="eastAsia"/>
          <w:sz w:val="22"/>
          <w:szCs w:val="22"/>
        </w:rPr>
        <w:t>ond</w:t>
      </w:r>
      <w:r>
        <w:rPr>
          <w:rFonts w:ascii="Goudy Old Style" w:eastAsiaTheme="minorEastAsia" w:hAnsi="Goudy Old Style" w:cs="Arial"/>
          <w:sz w:val="22"/>
          <w:szCs w:val="22"/>
        </w:rPr>
        <w:t>:</w:t>
      </w:r>
    </w:p>
    <w:p w:rsidR="00BD4BF0" w:rsidRPr="00BD4BF0" w:rsidRDefault="00BD4BF0" w:rsidP="00C94A3A">
      <w:pPr>
        <w:pStyle w:val="HTMLPreformatted"/>
        <w:numPr>
          <w:ilvl w:val="1"/>
          <w:numId w:val="2"/>
        </w:numPr>
        <w:spacing w:line="360" w:lineRule="auto"/>
        <w:jc w:val="both"/>
        <w:rPr>
          <w:rFonts w:ascii="Goudy Old Style" w:eastAsiaTheme="minorEastAsia" w:hAnsi="Goudy Old Style" w:cs="Arial" w:hint="eastAsia"/>
          <w:sz w:val="22"/>
          <w:szCs w:val="22"/>
        </w:rPr>
      </w:pPr>
      <w:r w:rsidRPr="00BD4BF0">
        <w:rPr>
          <w:rFonts w:ascii="Goudy Old Style" w:eastAsiaTheme="minorEastAsia" w:hAnsi="Goudy Old Style" w:cs="Arial"/>
          <w:sz w:val="22"/>
          <w:szCs w:val="22"/>
        </w:rPr>
        <w:t>iShares Core 10Y US Bond</w:t>
      </w:r>
      <w:r>
        <w:rPr>
          <w:rFonts w:ascii="Goudy Old Style" w:eastAsiaTheme="minorEastAsia" w:hAnsi="Goudy Old Style" w:cs="Arial"/>
          <w:sz w:val="22"/>
          <w:szCs w:val="22"/>
        </w:rPr>
        <w:t xml:space="preserve"> (BOND)</w:t>
      </w:r>
    </w:p>
    <w:p w:rsidR="0001638F" w:rsidRPr="00303CDD" w:rsidRDefault="0001638F" w:rsidP="00C94A3A">
      <w:pPr>
        <w:pStyle w:val="HTMLPreformatted"/>
        <w:spacing w:line="360" w:lineRule="auto"/>
        <w:ind w:left="1080"/>
        <w:jc w:val="both"/>
        <w:rPr>
          <w:rFonts w:ascii="Goudy Old Style" w:eastAsiaTheme="minorEastAsia" w:hAnsi="Goudy Old Style" w:cs="Arial" w:hint="eastAsia"/>
          <w:sz w:val="22"/>
          <w:szCs w:val="22"/>
        </w:rPr>
      </w:pPr>
    </w:p>
    <w:p w:rsidR="00755208" w:rsidRPr="00303CDD" w:rsidRDefault="00755208" w:rsidP="00C94A3A">
      <w:pPr>
        <w:pStyle w:val="HTMLPreformatted"/>
        <w:spacing w:line="360" w:lineRule="auto"/>
        <w:jc w:val="both"/>
        <w:rPr>
          <w:rFonts w:ascii="Goudy Old Style" w:eastAsiaTheme="minorEastAsia" w:hAnsi="Goudy Old Style" w:cs="Arial"/>
          <w:sz w:val="22"/>
          <w:szCs w:val="22"/>
        </w:rPr>
      </w:pPr>
    </w:p>
    <w:p w:rsidR="00925FB8" w:rsidRPr="00303CDD" w:rsidRDefault="00925FB8" w:rsidP="00C94A3A">
      <w:pPr>
        <w:pStyle w:val="HTMLPreformatted"/>
        <w:spacing w:line="360" w:lineRule="auto"/>
        <w:jc w:val="both"/>
        <w:rPr>
          <w:rFonts w:ascii="Goudy Old Style" w:eastAsiaTheme="minorEastAsia" w:hAnsi="Goudy Old Style" w:cs="Arial"/>
          <w:sz w:val="22"/>
          <w:szCs w:val="22"/>
        </w:rPr>
      </w:pPr>
    </w:p>
    <w:p w:rsidR="00BB4631" w:rsidRDefault="006B4E52"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noProof/>
          <w:sz w:val="22"/>
          <w:szCs w:val="22"/>
        </w:rPr>
        <w:lastRenderedPageBreak/>
        <w:drawing>
          <wp:inline distT="0" distB="0" distL="0" distR="0">
            <wp:extent cx="5462124" cy="168484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3 at 01.09.37.png"/>
                    <pic:cNvPicPr/>
                  </pic:nvPicPr>
                  <pic:blipFill>
                    <a:blip r:embed="rId8">
                      <a:extLst>
                        <a:ext uri="{28A0092B-C50C-407E-A947-70E740481C1C}">
                          <a14:useLocalDpi xmlns:a14="http://schemas.microsoft.com/office/drawing/2010/main" val="0"/>
                        </a:ext>
                      </a:extLst>
                    </a:blip>
                    <a:stretch>
                      <a:fillRect/>
                    </a:stretch>
                  </pic:blipFill>
                  <pic:spPr>
                    <a:xfrm>
                      <a:off x="0" y="0"/>
                      <a:ext cx="5472259" cy="1687971"/>
                    </a:xfrm>
                    <a:prstGeom prst="rect">
                      <a:avLst/>
                    </a:prstGeom>
                  </pic:spPr>
                </pic:pic>
              </a:graphicData>
            </a:graphic>
          </wp:inline>
        </w:drawing>
      </w:r>
    </w:p>
    <w:p w:rsidR="006B4E52" w:rsidRPr="00303CDD" w:rsidRDefault="006B4E52" w:rsidP="00C94A3A">
      <w:pPr>
        <w:pStyle w:val="HTMLPreformatted"/>
        <w:spacing w:line="360" w:lineRule="auto"/>
        <w:jc w:val="both"/>
        <w:rPr>
          <w:rFonts w:ascii="Goudy Old Style" w:eastAsiaTheme="minorEastAsia" w:hAnsi="Goudy Old Style" w:cs="Arial"/>
          <w:sz w:val="22"/>
          <w:szCs w:val="22"/>
        </w:rPr>
      </w:pPr>
    </w:p>
    <w:p w:rsidR="00BB4631" w:rsidRDefault="00BB4631"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These data include</w:t>
      </w:r>
      <w:r w:rsidR="00D45FD1" w:rsidRPr="00303CDD">
        <w:rPr>
          <w:rFonts w:ascii="Goudy Old Style" w:eastAsiaTheme="minorEastAsia" w:hAnsi="Goudy Old Style" w:cs="Arial"/>
          <w:sz w:val="22"/>
          <w:szCs w:val="22"/>
        </w:rPr>
        <w:t xml:space="preserve"> </w:t>
      </w:r>
      <w:r w:rsidRPr="00303CDD">
        <w:rPr>
          <w:rFonts w:ascii="Goudy Old Style" w:eastAsiaTheme="minorEastAsia" w:hAnsi="Goudy Old Style" w:cs="Arial"/>
          <w:sz w:val="22"/>
          <w:szCs w:val="22"/>
        </w:rPr>
        <w:t>daily information</w:t>
      </w:r>
      <w:r>
        <w:rPr>
          <w:rFonts w:ascii="Goudy Old Style" w:eastAsiaTheme="minorEastAsia" w:hAnsi="Goudy Old Style" w:cs="Arial"/>
          <w:sz w:val="22"/>
          <w:szCs w:val="22"/>
        </w:rPr>
        <w:t xml:space="preserve"> (e.g.</w:t>
      </w:r>
      <w:r w:rsidR="00A15886">
        <w:rPr>
          <w:rFonts w:ascii="Goudy Old Style" w:eastAsiaTheme="minorEastAsia" w:hAnsi="Goudy Old Style" w:cs="Arial"/>
          <w:sz w:val="22"/>
          <w:szCs w:val="22"/>
        </w:rPr>
        <w:t>,</w:t>
      </w:r>
      <w:r>
        <w:rPr>
          <w:rFonts w:ascii="Goudy Old Style" w:eastAsiaTheme="minorEastAsia" w:hAnsi="Goudy Old Style" w:cs="Arial"/>
          <w:sz w:val="22"/>
          <w:szCs w:val="22"/>
        </w:rPr>
        <w:t xml:space="preserve"> </w:t>
      </w:r>
      <w:r>
        <w:rPr>
          <w:rFonts w:ascii="Goudy Old Style" w:eastAsiaTheme="minorEastAsia" w:hAnsi="Goudy Old Style" w:cs="Arial" w:hint="eastAsia"/>
          <w:sz w:val="22"/>
          <w:szCs w:val="22"/>
        </w:rPr>
        <w:t>open</w:t>
      </w:r>
      <w:r>
        <w:rPr>
          <w:rFonts w:ascii="Goudy Old Style" w:eastAsiaTheme="minorEastAsia" w:hAnsi="Goudy Old Style" w:cs="Arial"/>
          <w:sz w:val="22"/>
          <w:szCs w:val="22"/>
        </w:rPr>
        <w:t>, high, low, close, volumes)</w:t>
      </w:r>
      <w:r w:rsidR="00D45FD1" w:rsidRPr="00303CDD">
        <w:rPr>
          <w:rFonts w:ascii="Goudy Old Style" w:eastAsiaTheme="minorEastAsia" w:hAnsi="Goudy Old Style" w:cs="Arial"/>
          <w:sz w:val="22"/>
          <w:szCs w:val="22"/>
        </w:rPr>
        <w:t xml:space="preserve"> from the start of January 201</w:t>
      </w:r>
      <w:r w:rsidR="00755208" w:rsidRPr="00303CDD">
        <w:rPr>
          <w:rFonts w:ascii="Goudy Old Style" w:eastAsiaTheme="minorEastAsia" w:hAnsi="Goudy Old Style" w:cs="Arial"/>
          <w:sz w:val="22"/>
          <w:szCs w:val="22"/>
        </w:rPr>
        <w:t>3</w:t>
      </w:r>
      <w:r w:rsidR="00D45FD1" w:rsidRPr="00303CDD">
        <w:rPr>
          <w:rFonts w:ascii="Goudy Old Style" w:eastAsiaTheme="minorEastAsia" w:hAnsi="Goudy Old Style" w:cs="Arial"/>
          <w:sz w:val="22"/>
          <w:szCs w:val="22"/>
        </w:rPr>
        <w:t xml:space="preserve"> to the end of December 2017, a total of </w:t>
      </w:r>
      <w:r>
        <w:rPr>
          <w:rFonts w:ascii="Goudy Old Style" w:eastAsiaTheme="minorEastAsia" w:hAnsi="Goudy Old Style" w:cs="Arial"/>
          <w:sz w:val="22"/>
          <w:szCs w:val="22"/>
        </w:rPr>
        <w:t>100</w:t>
      </w:r>
      <w:r w:rsidR="00BF61AD">
        <w:rPr>
          <w:rFonts w:ascii="Goudy Old Style" w:eastAsiaTheme="minorEastAsia" w:hAnsi="Goudy Old Style" w:cs="Arial"/>
          <w:sz w:val="22"/>
          <w:szCs w:val="22"/>
        </w:rPr>
        <w:t>4</w:t>
      </w:r>
      <w:r w:rsidR="00D45FD1" w:rsidRPr="00303CDD">
        <w:rPr>
          <w:rFonts w:ascii="Goudy Old Style" w:eastAsiaTheme="minorEastAsia" w:hAnsi="Goudy Old Style" w:cs="Arial"/>
          <w:sz w:val="22"/>
          <w:szCs w:val="22"/>
        </w:rPr>
        <w:t xml:space="preserve"> data points</w:t>
      </w:r>
      <w:r w:rsidR="003C2BF2">
        <w:rPr>
          <w:rFonts w:ascii="Goudy Old Style" w:eastAsiaTheme="minorEastAsia" w:hAnsi="Goudy Old Style" w:cs="Arial"/>
          <w:sz w:val="22"/>
          <w:szCs w:val="22"/>
        </w:rPr>
        <w:t xml:space="preserve"> (544 days up and 460 days down)</w:t>
      </w:r>
      <w:r w:rsidR="00D45FD1" w:rsidRPr="00303CDD">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Besides price information, </w:t>
      </w:r>
      <w:r w:rsidR="00A15886">
        <w:rPr>
          <w:rFonts w:ascii="Goudy Old Style" w:eastAsiaTheme="minorEastAsia" w:hAnsi="Goudy Old Style" w:cs="Arial"/>
          <w:sz w:val="22"/>
          <w:szCs w:val="22"/>
        </w:rPr>
        <w:t>we</w:t>
      </w:r>
      <w:r>
        <w:rPr>
          <w:rFonts w:ascii="Goudy Old Style" w:eastAsiaTheme="minorEastAsia" w:hAnsi="Goudy Old Style" w:cs="Arial"/>
          <w:sz w:val="22"/>
          <w:szCs w:val="22"/>
        </w:rPr>
        <w:t xml:space="preserve"> also </w:t>
      </w:r>
      <w:r>
        <w:rPr>
          <w:rFonts w:ascii="Goudy Old Style" w:eastAsiaTheme="minorEastAsia" w:hAnsi="Goudy Old Style" w:cs="Arial" w:hint="eastAsia"/>
          <w:sz w:val="22"/>
          <w:szCs w:val="22"/>
        </w:rPr>
        <w:t>created</w:t>
      </w:r>
      <w:r>
        <w:rPr>
          <w:rFonts w:ascii="Goudy Old Style" w:eastAsiaTheme="minorEastAsia" w:hAnsi="Goudy Old Style" w:cs="Arial"/>
          <w:sz w:val="22"/>
          <w:szCs w:val="22"/>
        </w:rPr>
        <w:t xml:space="preserve"> technical indicators </w:t>
      </w:r>
      <w:r w:rsidR="00464E32">
        <w:rPr>
          <w:rFonts w:ascii="Goudy Old Style" w:eastAsiaTheme="minorEastAsia" w:hAnsi="Goudy Old Style" w:cs="Arial"/>
          <w:sz w:val="22"/>
          <w:szCs w:val="22"/>
        </w:rPr>
        <w:t>underlying</w:t>
      </w:r>
      <w:r>
        <w:rPr>
          <w:rFonts w:ascii="Goudy Old Style" w:eastAsiaTheme="minorEastAsia" w:hAnsi="Goudy Old Style" w:cs="Arial"/>
          <w:sz w:val="22"/>
          <w:szCs w:val="22"/>
        </w:rPr>
        <w:t xml:space="preserve"> PSX stock price as follows:</w:t>
      </w:r>
    </w:p>
    <w:p w:rsidR="006B4E52" w:rsidRDefault="006B4E52" w:rsidP="00C94A3A">
      <w:pPr>
        <w:pStyle w:val="HTMLPreformatted"/>
        <w:spacing w:line="360" w:lineRule="auto"/>
        <w:jc w:val="both"/>
        <w:rPr>
          <w:rFonts w:ascii="Goudy Old Style" w:eastAsiaTheme="minorEastAsia" w:hAnsi="Goudy Old Style" w:cs="Arial"/>
          <w:sz w:val="22"/>
          <w:szCs w:val="22"/>
        </w:rPr>
      </w:pPr>
    </w:p>
    <w:p w:rsidR="00464E32" w:rsidRDefault="00464E32" w:rsidP="00464E32">
      <w:pPr>
        <w:pStyle w:val="HTMLPreformatted"/>
        <w:numPr>
          <w:ilvl w:val="0"/>
          <w:numId w:val="5"/>
        </w:numPr>
        <w:spacing w:line="360" w:lineRule="auto"/>
        <w:jc w:val="both"/>
        <w:rPr>
          <w:rFonts w:ascii="Goudy Old Style" w:eastAsiaTheme="minorEastAsia" w:hAnsi="Goudy Old Style" w:cs="Arial"/>
          <w:sz w:val="22"/>
          <w:szCs w:val="22"/>
        </w:rPr>
      </w:pPr>
      <w:r w:rsidRPr="00464E32">
        <w:rPr>
          <w:rFonts w:ascii="Goudy Old Style" w:eastAsiaTheme="minorEastAsia" w:hAnsi="Goudy Old Style" w:cs="Arial"/>
          <w:sz w:val="22"/>
          <w:szCs w:val="22"/>
        </w:rPr>
        <w:t xml:space="preserve">Simple moving average (SMA) and exponential moving average (EMA): </w:t>
      </w:r>
      <w:r w:rsidR="0095585A">
        <w:rPr>
          <w:rFonts w:ascii="Goudy Old Style" w:eastAsiaTheme="minorEastAsia" w:hAnsi="Goudy Old Style" w:cs="Arial"/>
          <w:sz w:val="22"/>
          <w:szCs w:val="22"/>
        </w:rPr>
        <w:t>indicate</w:t>
      </w:r>
      <w:r w:rsidRPr="00464E32">
        <w:rPr>
          <w:rFonts w:ascii="Goudy Old Style" w:eastAsiaTheme="minorEastAsia" w:hAnsi="Goudy Old Style" w:cs="Arial"/>
          <w:sz w:val="22"/>
          <w:szCs w:val="22"/>
        </w:rPr>
        <w:t xml:space="preserve"> the </w:t>
      </w:r>
      <w:r w:rsidR="0095585A">
        <w:rPr>
          <w:rFonts w:ascii="Goudy Old Style" w:eastAsiaTheme="minorEastAsia" w:hAnsi="Goudy Old Style" w:cs="Arial"/>
          <w:sz w:val="22"/>
          <w:szCs w:val="22"/>
        </w:rPr>
        <w:t>real-time</w:t>
      </w:r>
      <w:r w:rsidRPr="00464E32">
        <w:rPr>
          <w:rFonts w:ascii="Goudy Old Style" w:eastAsiaTheme="minorEastAsia" w:hAnsi="Goudy Old Style" w:cs="Arial"/>
          <w:sz w:val="22"/>
          <w:szCs w:val="22"/>
        </w:rPr>
        <w:t xml:space="preserve"> direction </w:t>
      </w:r>
      <w:r w:rsidR="0095585A">
        <w:rPr>
          <w:rFonts w:ascii="Goudy Old Style" w:eastAsiaTheme="minorEastAsia" w:hAnsi="Goudy Old Style" w:cs="Arial"/>
          <w:sz w:val="22"/>
          <w:szCs w:val="22"/>
        </w:rPr>
        <w:t xml:space="preserve">of a stock </w:t>
      </w:r>
      <w:r w:rsidRPr="00464E32">
        <w:rPr>
          <w:rFonts w:ascii="Goudy Old Style" w:eastAsiaTheme="minorEastAsia" w:hAnsi="Goudy Old Style" w:cs="Arial"/>
          <w:sz w:val="22"/>
          <w:szCs w:val="22"/>
        </w:rPr>
        <w:t>with a lag, and it help</w:t>
      </w:r>
      <w:r w:rsidR="003208E8">
        <w:rPr>
          <w:rFonts w:ascii="Goudy Old Style" w:eastAsiaTheme="minorEastAsia" w:hAnsi="Goudy Old Style" w:cs="Arial"/>
          <w:sz w:val="22"/>
          <w:szCs w:val="22"/>
        </w:rPr>
        <w:t>s</w:t>
      </w:r>
      <w:r w:rsidRPr="00464E32">
        <w:rPr>
          <w:rFonts w:ascii="Goudy Old Style" w:eastAsiaTheme="minorEastAsia" w:hAnsi="Goudy Old Style" w:cs="Arial"/>
          <w:sz w:val="22"/>
          <w:szCs w:val="22"/>
        </w:rPr>
        <w:t xml:space="preserve"> smooth price action and </w:t>
      </w:r>
      <w:r w:rsidR="00EA3101">
        <w:rPr>
          <w:rFonts w:ascii="Goudy Old Style" w:eastAsiaTheme="minorEastAsia" w:hAnsi="Goudy Old Style" w:cs="Arial"/>
          <w:sz w:val="22"/>
          <w:szCs w:val="22"/>
        </w:rPr>
        <w:t>eliminate</w:t>
      </w:r>
      <w:r w:rsidR="003208E8">
        <w:rPr>
          <w:rFonts w:ascii="Goudy Old Style" w:eastAsiaTheme="minorEastAsia" w:hAnsi="Goudy Old Style" w:cs="Arial"/>
          <w:sz w:val="22"/>
          <w:szCs w:val="22"/>
        </w:rPr>
        <w:t>s</w:t>
      </w:r>
      <w:r w:rsidR="00EA3101">
        <w:rPr>
          <w:rFonts w:ascii="Goudy Old Style" w:eastAsiaTheme="minorEastAsia" w:hAnsi="Goudy Old Style" w:cs="Arial"/>
          <w:sz w:val="22"/>
          <w:szCs w:val="22"/>
        </w:rPr>
        <w:t xml:space="preserve"> the short-term shock</w:t>
      </w:r>
      <w:r w:rsidRPr="00464E32">
        <w:rPr>
          <w:rFonts w:ascii="Goudy Old Style" w:eastAsiaTheme="minorEastAsia" w:hAnsi="Goudy Old Style" w:cs="Arial"/>
          <w:sz w:val="22"/>
          <w:szCs w:val="22"/>
        </w:rPr>
        <w:t xml:space="preserve">. In technical analysis, a moving average can act as support or resistance.  </w:t>
      </w:r>
      <w:r w:rsidR="0095585A">
        <w:rPr>
          <w:rFonts w:ascii="Goudy Old Style" w:eastAsiaTheme="minorEastAsia" w:hAnsi="Goudy Old Style" w:cs="Arial"/>
          <w:sz w:val="22"/>
          <w:szCs w:val="22"/>
        </w:rPr>
        <w:t>If</w:t>
      </w:r>
      <w:r w:rsidRPr="00464E32">
        <w:rPr>
          <w:rFonts w:ascii="Goudy Old Style" w:eastAsiaTheme="minorEastAsia" w:hAnsi="Goudy Old Style" w:cs="Arial"/>
          <w:sz w:val="22"/>
          <w:szCs w:val="22"/>
        </w:rPr>
        <w:t xml:space="preserve"> the price </w:t>
      </w:r>
      <w:r w:rsidR="00D760CB">
        <w:rPr>
          <w:rFonts w:ascii="Goudy Old Style" w:eastAsiaTheme="minorEastAsia" w:hAnsi="Goudy Old Style" w:cs="Arial"/>
          <w:sz w:val="22"/>
          <w:szCs w:val="22"/>
        </w:rPr>
        <w:t>keeps moving</w:t>
      </w:r>
      <w:r w:rsidRPr="00464E32">
        <w:rPr>
          <w:rFonts w:ascii="Goudy Old Style" w:eastAsiaTheme="minorEastAsia" w:hAnsi="Goudy Old Style" w:cs="Arial"/>
          <w:sz w:val="22"/>
          <w:szCs w:val="22"/>
        </w:rPr>
        <w:t xml:space="preserve"> above a moving average level, the </w:t>
      </w:r>
      <w:r w:rsidR="00D760CB">
        <w:rPr>
          <w:rFonts w:ascii="Goudy Old Style" w:eastAsiaTheme="minorEastAsia" w:hAnsi="Goudy Old Style" w:cs="Arial"/>
          <w:sz w:val="22"/>
          <w:szCs w:val="22"/>
        </w:rPr>
        <w:t xml:space="preserve">forecasting </w:t>
      </w:r>
      <w:r w:rsidRPr="00464E32">
        <w:rPr>
          <w:rFonts w:ascii="Goudy Old Style" w:eastAsiaTheme="minorEastAsia" w:hAnsi="Goudy Old Style" w:cs="Arial"/>
          <w:sz w:val="22"/>
          <w:szCs w:val="22"/>
        </w:rPr>
        <w:t xml:space="preserve">trend of price </w:t>
      </w:r>
      <w:r w:rsidR="00D760CB">
        <w:rPr>
          <w:rFonts w:ascii="Goudy Old Style" w:eastAsiaTheme="minorEastAsia" w:hAnsi="Goudy Old Style" w:cs="Arial"/>
          <w:sz w:val="22"/>
          <w:szCs w:val="22"/>
        </w:rPr>
        <w:t xml:space="preserve">is increasing. </w:t>
      </w:r>
      <w:r w:rsidR="009D5A29">
        <w:rPr>
          <w:rFonts w:ascii="Goudy Old Style" w:eastAsiaTheme="minorEastAsia" w:hAnsi="Goudy Old Style" w:cs="Arial"/>
          <w:sz w:val="22"/>
          <w:szCs w:val="22"/>
        </w:rPr>
        <w:t>However,</w:t>
      </w:r>
      <w:r w:rsidR="00D760CB">
        <w:rPr>
          <w:rFonts w:ascii="Goudy Old Style" w:eastAsiaTheme="minorEastAsia" w:hAnsi="Goudy Old Style" w:cs="Arial"/>
          <w:sz w:val="22"/>
          <w:szCs w:val="22"/>
        </w:rPr>
        <w:t xml:space="preserve"> i</w:t>
      </w:r>
      <w:r w:rsidRPr="00464E32">
        <w:rPr>
          <w:rFonts w:ascii="Goudy Old Style" w:eastAsiaTheme="minorEastAsia" w:hAnsi="Goudy Old Style" w:cs="Arial"/>
          <w:sz w:val="22"/>
          <w:szCs w:val="22"/>
        </w:rPr>
        <w:t>f the price keeps moving below a moving average level</w:t>
      </w:r>
      <w:r w:rsidR="00D760CB">
        <w:rPr>
          <w:rFonts w:ascii="Goudy Old Style" w:eastAsiaTheme="minorEastAsia" w:hAnsi="Goudy Old Style" w:cs="Arial"/>
          <w:sz w:val="22"/>
          <w:szCs w:val="22"/>
        </w:rPr>
        <w:t>,</w:t>
      </w:r>
      <w:r w:rsidRPr="00464E32">
        <w:rPr>
          <w:rFonts w:ascii="Goudy Old Style" w:eastAsiaTheme="minorEastAsia" w:hAnsi="Goudy Old Style" w:cs="Arial"/>
          <w:sz w:val="22"/>
          <w:szCs w:val="22"/>
        </w:rPr>
        <w:t xml:space="preserve"> the trend is </w:t>
      </w:r>
      <w:r w:rsidR="00D760CB">
        <w:rPr>
          <w:rFonts w:ascii="Goudy Old Style" w:eastAsiaTheme="minorEastAsia" w:hAnsi="Goudy Old Style" w:cs="Arial"/>
          <w:sz w:val="22"/>
          <w:szCs w:val="22"/>
        </w:rPr>
        <w:t xml:space="preserve">decreasing. </w:t>
      </w:r>
      <w:r w:rsidR="0095585A">
        <w:rPr>
          <w:rFonts w:ascii="Goudy Old Style" w:eastAsiaTheme="minorEastAsia" w:hAnsi="Goudy Old Style" w:cs="Arial"/>
          <w:sz w:val="22"/>
          <w:szCs w:val="22"/>
        </w:rPr>
        <w:t xml:space="preserve">The difference between simple moving average and </w:t>
      </w:r>
      <w:r w:rsidR="009D5A29">
        <w:rPr>
          <w:rFonts w:ascii="Goudy Old Style" w:eastAsiaTheme="minorEastAsia" w:hAnsi="Goudy Old Style" w:cs="Arial"/>
          <w:sz w:val="22"/>
          <w:szCs w:val="22"/>
        </w:rPr>
        <w:t xml:space="preserve">an </w:t>
      </w:r>
      <w:r w:rsidR="0095585A">
        <w:rPr>
          <w:rFonts w:ascii="Goudy Old Style" w:eastAsiaTheme="minorEastAsia" w:hAnsi="Goudy Old Style" w:cs="Arial"/>
          <w:sz w:val="22"/>
          <w:szCs w:val="22"/>
        </w:rPr>
        <w:t xml:space="preserve">exponential average is that the latter moves faster and </w:t>
      </w:r>
      <w:r w:rsidR="009D5A29">
        <w:rPr>
          <w:rFonts w:ascii="Goudy Old Style" w:eastAsiaTheme="minorEastAsia" w:hAnsi="Goudy Old Style" w:cs="Arial"/>
          <w:sz w:val="22"/>
          <w:szCs w:val="22"/>
        </w:rPr>
        <w:t>can</w:t>
      </w:r>
      <w:r w:rsidR="0095585A">
        <w:rPr>
          <w:rFonts w:ascii="Goudy Old Style" w:eastAsiaTheme="minorEastAsia" w:hAnsi="Goudy Old Style" w:cs="Arial"/>
          <w:sz w:val="22"/>
          <w:szCs w:val="22"/>
        </w:rPr>
        <w:t xml:space="preserve"> recognize the change </w:t>
      </w:r>
      <w:r w:rsidR="009F5890">
        <w:rPr>
          <w:rFonts w:ascii="Goudy Old Style" w:eastAsiaTheme="minorEastAsia" w:hAnsi="Goudy Old Style" w:cs="Arial"/>
          <w:sz w:val="22"/>
          <w:szCs w:val="22"/>
        </w:rPr>
        <w:t>in</w:t>
      </w:r>
      <w:r w:rsidR="0095585A">
        <w:rPr>
          <w:rFonts w:ascii="Goudy Old Style" w:eastAsiaTheme="minorEastAsia" w:hAnsi="Goudy Old Style" w:cs="Arial"/>
          <w:sz w:val="22"/>
          <w:szCs w:val="22"/>
        </w:rPr>
        <w:t xml:space="preserve"> trend more quickly because it poses more weight on recent price</w:t>
      </w:r>
      <w:r w:rsidR="00DD4969">
        <w:rPr>
          <w:rFonts w:ascii="Goudy Old Style" w:eastAsiaTheme="minorEastAsia" w:hAnsi="Goudy Old Style" w:cs="Arial"/>
          <w:sz w:val="22"/>
          <w:szCs w:val="22"/>
        </w:rPr>
        <w:t>.</w:t>
      </w:r>
    </w:p>
    <w:p w:rsidR="00BD683D" w:rsidRDefault="00BD683D" w:rsidP="00C94A3A">
      <w:pPr>
        <w:pStyle w:val="HTMLPreformatted"/>
        <w:numPr>
          <w:ilvl w:val="1"/>
          <w:numId w:val="5"/>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Formula: </w:t>
      </w:r>
      <m:oMath>
        <m:r>
          <w:rPr>
            <w:rFonts w:ascii="Cambria Math" w:eastAsiaTheme="minorEastAsia" w:hAnsi="Cambria Math" w:cs="Arial"/>
            <w:sz w:val="22"/>
            <w:szCs w:val="22"/>
          </w:rPr>
          <m:t>P</m:t>
        </m:r>
        <m:r>
          <m:rPr>
            <m:sty m:val="p"/>
          </m:rPr>
          <w:rPr>
            <w:rFonts w:ascii="Cambria Math" w:eastAsiaTheme="minorEastAsia" w:hAnsi="Cambria Math" w:cs="Arial"/>
            <w:sz w:val="22"/>
            <w:szCs w:val="22"/>
          </w:rPr>
          <m:t>_</m:t>
        </m:r>
        <m:r>
          <w:rPr>
            <w:rFonts w:ascii="Cambria Math" w:eastAsiaTheme="minorEastAsia" w:hAnsi="Cambria Math" w:cs="Arial" w:hint="eastAsia"/>
            <w:sz w:val="22"/>
            <w:szCs w:val="22"/>
          </w:rPr>
          <m:t>sm</m:t>
        </m:r>
        <m:r>
          <m:rPr>
            <m:sty m:val="p"/>
          </m:rPr>
          <w:rPr>
            <w:rFonts w:ascii="Cambria Math" w:eastAsiaTheme="minorEastAsia" w:hAnsi="Cambria Math" w:cs="Arial"/>
            <w:sz w:val="22"/>
            <w:szCs w:val="22"/>
          </w:rPr>
          <m:t>=</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1</m:t>
            </m:r>
          </m:num>
          <m:den>
            <m:r>
              <w:rPr>
                <w:rFonts w:ascii="Cambria Math" w:eastAsiaTheme="minorEastAsia" w:hAnsi="Cambria Math" w:cs="Arial"/>
                <w:sz w:val="22"/>
                <w:szCs w:val="22"/>
              </w:rPr>
              <m:t>n</m:t>
            </m:r>
          </m:den>
        </m:f>
        <m:nary>
          <m:naryPr>
            <m:chr m:val="∑"/>
            <m:grow m:val="1"/>
            <m:ctrlPr>
              <w:rPr>
                <w:rFonts w:ascii="Cambria Math" w:eastAsiaTheme="minorEastAsia" w:hAnsi="Cambria Math" w:cs="Arial"/>
                <w:sz w:val="22"/>
                <w:szCs w:val="22"/>
              </w:rPr>
            </m:ctrlPr>
          </m:naryPr>
          <m:sub>
            <m:r>
              <w:rPr>
                <w:rFonts w:ascii="Cambria Math" w:eastAsiaTheme="minorEastAsia" w:hAnsi="Cambria Math" w:cs="Arial"/>
                <w:sz w:val="22"/>
                <w:szCs w:val="22"/>
              </w:rPr>
              <m:t>i</m:t>
            </m:r>
            <m:r>
              <m:rPr>
                <m:sty m:val="p"/>
              </m:rPr>
              <w:rPr>
                <w:rFonts w:ascii="Cambria Math" w:eastAsiaTheme="minorEastAsia" w:hAnsi="Cambria Math" w:cs="Arial"/>
                <w:sz w:val="22"/>
                <w:szCs w:val="22"/>
              </w:rPr>
              <m:t>=0</m:t>
            </m:r>
          </m:sub>
          <m:sup>
            <m:r>
              <w:rPr>
                <w:rFonts w:ascii="Cambria Math" w:eastAsiaTheme="minorEastAsia" w:hAnsi="Cambria Math" w:cs="Arial"/>
                <w:sz w:val="22"/>
                <w:szCs w:val="22"/>
              </w:rPr>
              <m:t>n</m:t>
            </m:r>
            <m:r>
              <m:rPr>
                <m:sty m:val="p"/>
              </m:rPr>
              <w:rPr>
                <w:rFonts w:ascii="Cambria Math" w:eastAsiaTheme="minorEastAsia" w:hAnsi="Cambria Math" w:cs="Arial"/>
                <w:sz w:val="22"/>
                <w:szCs w:val="22"/>
              </w:rPr>
              <m:t>-1</m:t>
            </m:r>
          </m:sup>
          <m:e>
            <m:d>
              <m:dPr>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Pm-1</m:t>
                </m:r>
              </m:e>
            </m:d>
          </m:e>
        </m:nary>
      </m:oMath>
    </w:p>
    <w:p w:rsidR="00775D87" w:rsidRPr="009C2A5A" w:rsidRDefault="00BD683D" w:rsidP="009C2A5A">
      <w:pPr>
        <w:pStyle w:val="HTMLPreformatted"/>
        <w:numPr>
          <w:ilvl w:val="0"/>
          <w:numId w:val="5"/>
        </w:numPr>
        <w:spacing w:line="360" w:lineRule="auto"/>
        <w:jc w:val="both"/>
        <w:rPr>
          <w:rFonts w:ascii="Goudy Old Style" w:eastAsiaTheme="minorEastAsia" w:hAnsi="Goudy Old Style" w:cs="Arial"/>
          <w:sz w:val="22"/>
          <w:szCs w:val="22"/>
        </w:rPr>
      </w:pPr>
      <w:r w:rsidRPr="009C2A5A">
        <w:rPr>
          <w:rFonts w:ascii="Goudy Old Style" w:eastAsiaTheme="minorEastAsia" w:hAnsi="Goudy Old Style" w:cs="Arial"/>
          <w:sz w:val="22"/>
          <w:szCs w:val="22"/>
        </w:rPr>
        <w:t>C</w:t>
      </w:r>
      <w:r w:rsidRPr="009C2A5A">
        <w:rPr>
          <w:rFonts w:ascii="Goudy Old Style" w:eastAsiaTheme="minorEastAsia" w:hAnsi="Goudy Old Style" w:cs="Arial" w:hint="eastAsia"/>
          <w:sz w:val="22"/>
          <w:szCs w:val="22"/>
        </w:rPr>
        <w:t>ommo</w:t>
      </w:r>
      <w:r w:rsidRPr="009C2A5A">
        <w:rPr>
          <w:rFonts w:ascii="Goudy Old Style" w:eastAsiaTheme="minorEastAsia" w:hAnsi="Goudy Old Style" w:cs="Arial"/>
          <w:sz w:val="22"/>
          <w:szCs w:val="22"/>
        </w:rPr>
        <w:t xml:space="preserve">dity channel index (CCI): </w:t>
      </w:r>
      <w:r w:rsidR="00775D87" w:rsidRPr="009C2A5A">
        <w:rPr>
          <w:rFonts w:ascii="Goudy Old Style" w:eastAsiaTheme="minorEastAsia" w:hAnsi="Goudy Old Style" w:cs="Arial"/>
          <w:sz w:val="22"/>
          <w:szCs w:val="22"/>
        </w:rPr>
        <w:t xml:space="preserve">It is a relatively unique technical analysis indicator. The CCI indicator is a measure of whether the stock price exceeds the normal distribution range and is one of the overbought and oversold categories of indicators. However, it is unique in comparison with other overbought and oversold indicators. Most overbought and oversold indicators have upper and lower bounds. Therefore, they are more suitable for </w:t>
      </w:r>
      <w:r w:rsidR="00891044" w:rsidRPr="009C2A5A">
        <w:rPr>
          <w:rFonts w:ascii="Goudy Old Style" w:eastAsiaTheme="minorEastAsia" w:hAnsi="Goudy Old Style" w:cs="Arial"/>
          <w:sz w:val="22"/>
          <w:szCs w:val="22"/>
        </w:rPr>
        <w:t>measuring</w:t>
      </w:r>
      <w:r w:rsidR="00775D87" w:rsidRPr="009C2A5A">
        <w:rPr>
          <w:rFonts w:ascii="Goudy Old Style" w:eastAsiaTheme="minorEastAsia" w:hAnsi="Goudy Old Style" w:cs="Arial"/>
          <w:sz w:val="22"/>
          <w:szCs w:val="22"/>
        </w:rPr>
        <w:t xml:space="preserve"> normal market conditions</w:t>
      </w:r>
      <w:r w:rsidR="00877E31" w:rsidRPr="009C2A5A">
        <w:rPr>
          <w:rFonts w:ascii="Goudy Old Style" w:eastAsiaTheme="minorEastAsia" w:hAnsi="Goudy Old Style" w:cs="Arial"/>
          <w:sz w:val="22"/>
          <w:szCs w:val="22"/>
        </w:rPr>
        <w:t xml:space="preserve"> and are likely to fall into </w:t>
      </w:r>
      <w:r w:rsidR="00877E31" w:rsidRPr="009C2A5A">
        <w:rPr>
          <w:rFonts w:ascii="Goudy Old Style" w:eastAsiaTheme="minorEastAsia" w:hAnsi="Goudy Old Style" w:cs="Arial"/>
          <w:sz w:val="22"/>
          <w:szCs w:val="22"/>
        </w:rPr>
        <w:t>passivation</w:t>
      </w:r>
      <w:r w:rsidR="00877E31" w:rsidRPr="009C2A5A">
        <w:rPr>
          <w:rFonts w:ascii="Goudy Old Style" w:eastAsiaTheme="minorEastAsia" w:hAnsi="Goudy Old Style" w:cs="Arial"/>
          <w:sz w:val="22"/>
          <w:szCs w:val="22"/>
        </w:rPr>
        <w:t xml:space="preserve"> </w:t>
      </w:r>
      <w:r w:rsidR="00775D87" w:rsidRPr="009C2A5A">
        <w:rPr>
          <w:rFonts w:ascii="Goudy Old Style" w:eastAsiaTheme="minorEastAsia" w:hAnsi="Goudy Old Style" w:cs="Arial"/>
          <w:sz w:val="22"/>
          <w:szCs w:val="22"/>
        </w:rPr>
        <w:t xml:space="preserve">when </w:t>
      </w:r>
      <w:r w:rsidR="009C2A5A">
        <w:rPr>
          <w:rFonts w:ascii="Goudy Old Style" w:eastAsiaTheme="minorEastAsia" w:hAnsi="Goudy Old Style" w:cs="Arial"/>
          <w:sz w:val="22"/>
          <w:szCs w:val="22"/>
        </w:rPr>
        <w:t xml:space="preserve">an </w:t>
      </w:r>
      <w:r w:rsidR="00877E31" w:rsidRPr="009C2A5A">
        <w:rPr>
          <w:rFonts w:ascii="Goudy Old Style" w:eastAsiaTheme="minorEastAsia" w:hAnsi="Goudy Old Style" w:cs="Arial"/>
          <w:sz w:val="22"/>
          <w:szCs w:val="22"/>
        </w:rPr>
        <w:t>extreme situation occurs</w:t>
      </w:r>
      <w:r w:rsidR="00891044" w:rsidRPr="009C2A5A">
        <w:rPr>
          <w:rFonts w:ascii="Goudy Old Style" w:eastAsiaTheme="minorEastAsia" w:hAnsi="Goudy Old Style" w:cs="Arial"/>
          <w:sz w:val="22"/>
          <w:szCs w:val="22"/>
        </w:rPr>
        <w:t xml:space="preserve"> due to the limit of </w:t>
      </w:r>
      <w:r w:rsidR="009C2A5A">
        <w:rPr>
          <w:rFonts w:ascii="Goudy Old Style" w:eastAsiaTheme="minorEastAsia" w:hAnsi="Goudy Old Style" w:cs="Arial"/>
          <w:sz w:val="22"/>
          <w:szCs w:val="22"/>
        </w:rPr>
        <w:t xml:space="preserve">a </w:t>
      </w:r>
      <w:r w:rsidR="003C2BF2" w:rsidRPr="009C2A5A">
        <w:rPr>
          <w:rFonts w:ascii="Goudy Old Style" w:eastAsiaTheme="minorEastAsia" w:hAnsi="Goudy Old Style" w:cs="Arial"/>
          <w:sz w:val="22"/>
          <w:szCs w:val="22"/>
        </w:rPr>
        <w:t>boundary</w:t>
      </w:r>
      <w:r w:rsidR="00775D87" w:rsidRPr="009C2A5A">
        <w:rPr>
          <w:rFonts w:ascii="Goudy Old Style" w:eastAsiaTheme="minorEastAsia" w:hAnsi="Goudy Old Style" w:cs="Arial"/>
          <w:sz w:val="22"/>
          <w:szCs w:val="22"/>
        </w:rPr>
        <w:t xml:space="preserve">. However, the CCI </w:t>
      </w:r>
      <w:r w:rsidR="00877E31" w:rsidRPr="009C2A5A">
        <w:rPr>
          <w:rFonts w:ascii="Goudy Old Style" w:eastAsiaTheme="minorEastAsia" w:hAnsi="Goudy Old Style" w:cs="Arial"/>
          <w:sz w:val="22"/>
          <w:szCs w:val="22"/>
        </w:rPr>
        <w:t xml:space="preserve">does not have such bounds and </w:t>
      </w:r>
      <w:r w:rsidR="00877E31" w:rsidRPr="009C2A5A">
        <w:rPr>
          <w:rFonts w:ascii="Goudy Old Style" w:eastAsiaTheme="minorEastAsia" w:hAnsi="Goudy Old Style" w:cs="Arial"/>
          <w:sz w:val="22"/>
          <w:szCs w:val="22"/>
        </w:rPr>
        <w:lastRenderedPageBreak/>
        <w:t xml:space="preserve">can fluctuate </w:t>
      </w:r>
      <w:r w:rsidR="00775D87" w:rsidRPr="009C2A5A">
        <w:rPr>
          <w:rFonts w:ascii="Goudy Old Style" w:eastAsiaTheme="minorEastAsia" w:hAnsi="Goudy Old Style" w:cs="Arial"/>
          <w:sz w:val="22"/>
          <w:szCs w:val="22"/>
        </w:rPr>
        <w:t>from positive infinity to negative infinity</w:t>
      </w:r>
      <w:r w:rsidR="00877E31" w:rsidRPr="009C2A5A">
        <w:rPr>
          <w:rFonts w:ascii="Goudy Old Style" w:eastAsiaTheme="minorEastAsia" w:hAnsi="Goudy Old Style" w:cs="Arial"/>
          <w:sz w:val="22"/>
          <w:szCs w:val="22"/>
        </w:rPr>
        <w:t xml:space="preserve">, so it </w:t>
      </w:r>
      <w:r w:rsidR="00775D87" w:rsidRPr="009C2A5A">
        <w:rPr>
          <w:rFonts w:ascii="Goudy Old Style" w:eastAsiaTheme="minorEastAsia" w:hAnsi="Goudy Old Style" w:cs="Arial"/>
          <w:sz w:val="22"/>
          <w:szCs w:val="22"/>
        </w:rPr>
        <w:t xml:space="preserve">will </w:t>
      </w:r>
      <w:r w:rsidR="00305ACA" w:rsidRPr="009C2A5A">
        <w:rPr>
          <w:rFonts w:ascii="Goudy Old Style" w:eastAsiaTheme="minorEastAsia" w:hAnsi="Goudy Old Style" w:cs="Arial"/>
          <w:sz w:val="22"/>
          <w:szCs w:val="22"/>
        </w:rPr>
        <w:t>pre-caution</w:t>
      </w:r>
      <w:r w:rsidR="00775D87" w:rsidRPr="009C2A5A">
        <w:rPr>
          <w:rFonts w:ascii="Goudy Old Style" w:eastAsiaTheme="minorEastAsia" w:hAnsi="Goudy Old Style" w:cs="Arial"/>
          <w:sz w:val="22"/>
          <w:szCs w:val="22"/>
        </w:rPr>
        <w:t xml:space="preserve"> investors </w:t>
      </w:r>
      <w:r w:rsidR="00305ACA" w:rsidRPr="009C2A5A">
        <w:rPr>
          <w:rFonts w:ascii="Goudy Old Style" w:eastAsiaTheme="minorEastAsia" w:hAnsi="Goudy Old Style" w:cs="Arial"/>
          <w:sz w:val="22"/>
          <w:szCs w:val="22"/>
        </w:rPr>
        <w:t xml:space="preserve">if </w:t>
      </w:r>
      <w:r w:rsidR="00775D87" w:rsidRPr="009C2A5A">
        <w:rPr>
          <w:rFonts w:ascii="Goudy Old Style" w:eastAsiaTheme="minorEastAsia" w:hAnsi="Goudy Old Style" w:cs="Arial"/>
          <w:sz w:val="22"/>
          <w:szCs w:val="22"/>
        </w:rPr>
        <w:t xml:space="preserve">prices </w:t>
      </w:r>
      <w:r w:rsidR="00305ACA" w:rsidRPr="009C2A5A">
        <w:rPr>
          <w:rFonts w:ascii="Goudy Old Style" w:eastAsiaTheme="minorEastAsia" w:hAnsi="Goudy Old Style" w:cs="Arial"/>
          <w:sz w:val="22"/>
          <w:szCs w:val="22"/>
        </w:rPr>
        <w:t>begin to</w:t>
      </w:r>
      <w:r w:rsidR="00775D87" w:rsidRPr="009C2A5A">
        <w:rPr>
          <w:rFonts w:ascii="Goudy Old Style" w:eastAsiaTheme="minorEastAsia" w:hAnsi="Goudy Old Style" w:cs="Arial"/>
          <w:sz w:val="22"/>
          <w:szCs w:val="22"/>
        </w:rPr>
        <w:t xml:space="preserve"> </w:t>
      </w:r>
      <w:r w:rsidR="00305ACA" w:rsidRPr="009C2A5A">
        <w:rPr>
          <w:rFonts w:ascii="Goudy Old Style" w:eastAsiaTheme="minorEastAsia" w:hAnsi="Goudy Old Style" w:cs="Arial"/>
          <w:sz w:val="22"/>
          <w:szCs w:val="22"/>
        </w:rPr>
        <w:t>soar</w:t>
      </w:r>
      <w:r w:rsidR="00775D87" w:rsidRPr="009C2A5A">
        <w:rPr>
          <w:rFonts w:ascii="Goudy Old Style" w:eastAsiaTheme="minorEastAsia" w:hAnsi="Goudy Old Style" w:cs="Arial"/>
          <w:sz w:val="22"/>
          <w:szCs w:val="22"/>
        </w:rPr>
        <w:t xml:space="preserve"> </w:t>
      </w:r>
      <w:r w:rsidR="00305ACA" w:rsidRPr="009C2A5A">
        <w:rPr>
          <w:rFonts w:ascii="Goudy Old Style" w:eastAsiaTheme="minorEastAsia" w:hAnsi="Goudy Old Style" w:cs="Arial"/>
          <w:sz w:val="22"/>
          <w:szCs w:val="22"/>
        </w:rPr>
        <w:t>or plunge</w:t>
      </w:r>
      <w:r w:rsidR="00775D87" w:rsidRPr="009C2A5A">
        <w:rPr>
          <w:rFonts w:ascii="Goudy Old Style" w:eastAsiaTheme="minorEastAsia" w:hAnsi="Goudy Old Style" w:cs="Arial"/>
          <w:sz w:val="22"/>
          <w:szCs w:val="22"/>
        </w:rPr>
        <w:t xml:space="preserve">. </w:t>
      </w:r>
      <w:r w:rsidRPr="009C2A5A">
        <w:rPr>
          <w:rFonts w:ascii="Goudy Old Style" w:eastAsiaTheme="minorEastAsia" w:hAnsi="Goudy Old Style" w:cs="Arial"/>
          <w:sz w:val="22"/>
          <w:szCs w:val="22"/>
        </w:rPr>
        <w:t xml:space="preserve">Formula: </w:t>
      </w:r>
    </w:p>
    <w:p w:rsidR="00BD683D" w:rsidRPr="00775D87" w:rsidRDefault="00775D87" w:rsidP="00775D87">
      <w:pPr>
        <w:pStyle w:val="HTMLPreformatted"/>
        <w:numPr>
          <w:ilvl w:val="1"/>
          <w:numId w:val="5"/>
        </w:numPr>
        <w:spacing w:line="360" w:lineRule="auto"/>
        <w:jc w:val="both"/>
        <w:rPr>
          <w:rFonts w:ascii="Goudy Old Style" w:eastAsiaTheme="minorEastAsia" w:hAnsi="Goudy Old Style" w:cs="Arial"/>
          <w:sz w:val="22"/>
          <w:szCs w:val="22"/>
        </w:rPr>
      </w:pPr>
      <m:oMath>
        <m:r>
          <m:rPr>
            <m:sty m:val="p"/>
          </m:rP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Typical</m:t>
        </m:r>
        <m:r>
          <m:rPr>
            <m:sty m:val="p"/>
          </m:rP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Price</m:t>
        </m:r>
        <m:r>
          <m:rPr>
            <m:sty m:val="p"/>
          </m:rPr>
          <w:rPr>
            <w:rFonts w:ascii="Cambria Math" w:eastAsiaTheme="minorEastAsia" w:hAnsi="Cambria Math" w:cs="Cambria Math"/>
            <w:sz w:val="22"/>
            <w:szCs w:val="22"/>
          </w:rPr>
          <m:t xml:space="preserve"> </m:t>
        </m:r>
        <m:d>
          <m:dPr>
            <m:ctrlPr>
              <w:rPr>
                <w:rFonts w:ascii="Cambria Math" w:eastAsiaTheme="minorEastAsia" w:hAnsi="Cambria Math" w:cs="Cambria Math"/>
                <w:sz w:val="22"/>
                <w:szCs w:val="22"/>
              </w:rPr>
            </m:ctrlPr>
          </m:dPr>
          <m:e>
            <m:r>
              <m:rPr>
                <m:sty m:val="p"/>
              </m:rPr>
              <w:rPr>
                <w:rFonts w:ascii="Cambria Math" w:eastAsiaTheme="minorEastAsia" w:hAnsi="Cambria Math" w:cs="Cambria Math"/>
                <w:sz w:val="22"/>
                <w:szCs w:val="22"/>
              </w:rPr>
              <m:t>TP</m:t>
            </m:r>
          </m:e>
        </m:d>
        <m:r>
          <m:rPr>
            <m:sty m:val="p"/>
          </m:rPr>
          <w:rPr>
            <w:rFonts w:ascii="Cambria Math" w:eastAsiaTheme="minorEastAsia" w:hAnsi="Cambria Math" w:cs="Cambria Math"/>
            <w:sz w:val="22"/>
            <w:szCs w:val="22"/>
          </w:rPr>
          <m:t>=</m:t>
        </m:r>
        <m:f>
          <m:fPr>
            <m:ctrlPr>
              <w:rPr>
                <w:rFonts w:ascii="Cambria Math" w:eastAsiaTheme="minorEastAsia" w:hAnsi="Cambria Math" w:cs="Arial"/>
                <w:sz w:val="22"/>
                <w:szCs w:val="22"/>
              </w:rPr>
            </m:ctrlPr>
          </m:fPr>
          <m:num>
            <m:r>
              <w:rPr>
                <w:rFonts w:ascii="Cambria Math" w:eastAsiaTheme="minorEastAsia" w:hAnsi="Cambria Math" w:cs="Cambria Math"/>
                <w:sz w:val="22"/>
                <w:szCs w:val="22"/>
              </w:rPr>
              <m:t>High</m:t>
            </m:r>
            <m:r>
              <m:rPr>
                <m:sty m:val="p"/>
              </m:rPr>
              <w:rPr>
                <w:rFonts w:ascii="Cambria Math" w:eastAsiaTheme="minorEastAsia" w:hAnsi="Cambria Math" w:cs="Cambria Math"/>
                <w:sz w:val="22"/>
                <w:szCs w:val="22"/>
              </w:rPr>
              <m:t xml:space="preserve"> + </m:t>
            </m:r>
            <m:r>
              <w:rPr>
                <w:rFonts w:ascii="Cambria Math" w:eastAsiaTheme="minorEastAsia" w:hAnsi="Cambria Math" w:cs="Cambria Math"/>
                <w:sz w:val="22"/>
                <w:szCs w:val="22"/>
              </w:rPr>
              <m:t>Low</m:t>
            </m:r>
            <m:r>
              <m:rPr>
                <m:sty m:val="p"/>
              </m:rPr>
              <w:rPr>
                <w:rFonts w:ascii="Cambria Math" w:eastAsiaTheme="minorEastAsia" w:hAnsi="Cambria Math" w:cs="Cambria Math"/>
                <w:sz w:val="22"/>
                <w:szCs w:val="22"/>
              </w:rPr>
              <m:t xml:space="preserve"> + </m:t>
            </m:r>
            <m:r>
              <w:rPr>
                <w:rFonts w:ascii="Cambria Math" w:eastAsiaTheme="minorEastAsia" w:hAnsi="Cambria Math" w:cs="Cambria Math"/>
                <w:sz w:val="22"/>
                <w:szCs w:val="22"/>
              </w:rPr>
              <m:t>Close</m:t>
            </m:r>
          </m:num>
          <m:den>
            <m:r>
              <m:rPr>
                <m:sty m:val="p"/>
              </m:rPr>
              <w:rPr>
                <w:rFonts w:ascii="Cambria Math" w:eastAsiaTheme="minorEastAsia" w:hAnsi="Cambria Math" w:cs="Cambria Math"/>
                <w:sz w:val="22"/>
                <w:szCs w:val="22"/>
              </w:rPr>
              <m:t>3</m:t>
            </m:r>
          </m:den>
        </m:f>
      </m:oMath>
    </w:p>
    <w:p w:rsidR="00BD683D" w:rsidRDefault="00BD683D" w:rsidP="00C94A3A">
      <w:pPr>
        <w:pStyle w:val="HTMLPreformatted"/>
        <w:spacing w:line="360" w:lineRule="auto"/>
        <w:ind w:left="1638"/>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 </w:t>
      </w:r>
      <w:r w:rsidRPr="00775D87">
        <w:rPr>
          <w:rFonts w:ascii="Goudy Old Style" w:eastAsiaTheme="minorEastAsia" w:hAnsi="Goudy Old Style" w:cs="Arial"/>
          <w:sz w:val="22"/>
          <w:szCs w:val="22"/>
        </w:rPr>
        <w:t xml:space="preserve"> </w:t>
      </w:r>
      <w:r w:rsidRPr="00775D87">
        <w:rPr>
          <w:rFonts w:ascii="Goudy Old Style" w:eastAsiaTheme="minorEastAsia" w:hAnsi="Goudy Old Style" w:cs="Arial"/>
          <w:sz w:val="22"/>
          <w:szCs w:val="22"/>
        </w:rPr>
        <w:tab/>
      </w:r>
      <w:r w:rsidRPr="00775D87">
        <w:rPr>
          <w:rFonts w:ascii="Goudy Old Style" w:eastAsiaTheme="minorEastAsia" w:hAnsi="Goudy Old Style" w:cs="Arial"/>
          <w:sz w:val="22"/>
          <w:szCs w:val="22"/>
        </w:rPr>
        <w:tab/>
        <w:t xml:space="preserve">        </w:t>
      </w:r>
      <m:oMath>
        <m:r>
          <m:rPr>
            <m:sty m:val="p"/>
          </m:rPr>
          <w:rPr>
            <w:rFonts w:ascii="Cambria Math" w:eastAsiaTheme="minorEastAsia" w:hAnsi="Cambria Math" w:cs="Cambria Math"/>
            <w:sz w:val="22"/>
            <w:szCs w:val="22"/>
          </w:rPr>
          <m:t>CCI</m:t>
        </m:r>
        <m:r>
          <m:rPr>
            <m:sty m:val="p"/>
          </m:rPr>
          <w:rPr>
            <w:rFonts w:ascii="Cambria Math" w:eastAsiaTheme="minorEastAsia" w:hAnsi="Cambria Math" w:cs="Cambria Math"/>
            <w:sz w:val="22"/>
            <w:szCs w:val="22"/>
          </w:rPr>
          <m:t>=</m:t>
        </m:r>
        <m:f>
          <m:fPr>
            <m:ctrlPr>
              <w:rPr>
                <w:rFonts w:ascii="Cambria Math" w:eastAsiaTheme="minorEastAsia" w:hAnsi="Cambria Math" w:cs="Cambria Math"/>
                <w:sz w:val="22"/>
                <w:szCs w:val="22"/>
              </w:rPr>
            </m:ctrlPr>
          </m:fPr>
          <m:num>
            <m:r>
              <m:rPr>
                <m:sty m:val="p"/>
              </m:rPr>
              <w:rPr>
                <w:rFonts w:ascii="Cambria Math" w:eastAsiaTheme="minorEastAsia" w:hAnsi="Cambria Math" w:cs="Cambria Math"/>
                <w:sz w:val="22"/>
                <w:szCs w:val="22"/>
              </w:rPr>
              <m:t>TP</m:t>
            </m:r>
            <m:r>
              <m:rPr>
                <m:sty m:val="p"/>
              </m:rP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m:t>
            </m:r>
            <m:r>
              <m:rPr>
                <m:sty m:val="p"/>
              </m:rP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20day SMA of TP</m:t>
            </m:r>
          </m:num>
          <m:den>
            <m:r>
              <m:rPr>
                <m:sty m:val="p"/>
              </m:rPr>
              <w:rPr>
                <w:rFonts w:ascii="Cambria Math" w:eastAsiaTheme="minorEastAsia" w:hAnsi="Cambria Math" w:cs="Cambria Math"/>
                <w:sz w:val="22"/>
                <w:szCs w:val="22"/>
              </w:rPr>
              <m:t>0.015</m:t>
            </m:r>
            <m:r>
              <m:rPr>
                <m:sty m:val="p"/>
              </m:rPr>
              <w:rPr>
                <w:rFonts w:ascii="Cambria Math" w:eastAsiaTheme="minorEastAsia" w:hAnsi="Cambria Math" w:cs="Cambria Math" w:hint="eastAsia"/>
                <w:sz w:val="22"/>
                <w:szCs w:val="22"/>
              </w:rPr>
              <m:t>σ</m:t>
            </m:r>
          </m:den>
        </m:f>
      </m:oMath>
    </w:p>
    <w:p w:rsidR="00BD683D" w:rsidRDefault="00BD683D" w:rsidP="00775D87">
      <w:pPr>
        <w:pStyle w:val="HTMLPreformatted"/>
        <w:numPr>
          <w:ilvl w:val="0"/>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E</w:t>
      </w:r>
      <w:r>
        <w:rPr>
          <w:rFonts w:ascii="Goudy Old Style" w:eastAsiaTheme="minorEastAsia" w:hAnsi="Goudy Old Style" w:cs="Arial" w:hint="eastAsia"/>
          <w:sz w:val="22"/>
          <w:szCs w:val="22"/>
        </w:rPr>
        <w:t>ase</w:t>
      </w:r>
      <w:r>
        <w:rPr>
          <w:rFonts w:ascii="Goudy Old Style" w:eastAsiaTheme="minorEastAsia" w:hAnsi="Goudy Old Style" w:cs="Arial"/>
          <w:sz w:val="22"/>
          <w:szCs w:val="22"/>
        </w:rPr>
        <w:t xml:space="preserve"> of Movement (EMV): </w:t>
      </w:r>
      <w:r w:rsidR="00775D87">
        <w:rPr>
          <w:rFonts w:ascii="Goudy Old Style" w:eastAsiaTheme="minorEastAsia" w:hAnsi="Goudy Old Style" w:cs="Arial"/>
          <w:sz w:val="22"/>
          <w:szCs w:val="22"/>
        </w:rPr>
        <w:t>T</w:t>
      </w:r>
      <w:r w:rsidR="00775D87" w:rsidRPr="00775D87">
        <w:rPr>
          <w:rFonts w:ascii="Goudy Old Style" w:eastAsiaTheme="minorEastAsia" w:hAnsi="Goudy Old Style" w:cs="Arial"/>
          <w:sz w:val="22"/>
          <w:szCs w:val="22"/>
        </w:rPr>
        <w:t>he purpose of this indicator is to see how easily the stock price changes, that is, how much volume it needs t</w:t>
      </w:r>
      <w:r w:rsidR="005F16DF">
        <w:rPr>
          <w:rFonts w:ascii="Goudy Old Style" w:eastAsiaTheme="minorEastAsia" w:hAnsi="Goudy Old Style" w:cs="Arial"/>
          <w:sz w:val="22"/>
          <w:szCs w:val="22"/>
        </w:rPr>
        <w:t xml:space="preserve">o reflect changes in prices. The </w:t>
      </w:r>
      <w:r w:rsidR="00775D87" w:rsidRPr="00775D87">
        <w:rPr>
          <w:rFonts w:ascii="Goudy Old Style" w:eastAsiaTheme="minorEastAsia" w:hAnsi="Goudy Old Style" w:cs="Arial"/>
          <w:sz w:val="22"/>
          <w:szCs w:val="22"/>
        </w:rPr>
        <w:t>price changes require a large volume, it means that the price changes are more difficult, and vice versa. Usually when the stock price peaks and lows, the price changes are more difficult; in the middle of the stock price movement, the price changes are relatively easy.</w:t>
      </w:r>
      <w:r>
        <w:rPr>
          <w:rFonts w:ascii="Goudy Old Style" w:eastAsiaTheme="minorEastAsia" w:hAnsi="Goudy Old Style" w:cs="Arial"/>
          <w:sz w:val="22"/>
          <w:szCs w:val="22"/>
        </w:rPr>
        <w:t xml:space="preserve"> </w:t>
      </w:r>
    </w:p>
    <w:p w:rsidR="00BD683D" w:rsidRDefault="00BD683D" w:rsidP="00C94A3A">
      <w:pPr>
        <w:pStyle w:val="HTMLPreformatted"/>
        <w:numPr>
          <w:ilvl w:val="1"/>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Formula: Distance Moved = </w:t>
      </w:r>
      <m:oMath>
        <m:f>
          <m:fPr>
            <m:ctrlPr>
              <w:rPr>
                <w:rFonts w:ascii="Cambria Math" w:eastAsiaTheme="minorEastAsia" w:hAnsi="Cambria Math" w:cs="Arial"/>
                <w:sz w:val="22"/>
                <w:szCs w:val="22"/>
              </w:rPr>
            </m:ctrlPr>
          </m:fPr>
          <m:num>
            <m:r>
              <w:rPr>
                <w:rFonts w:ascii="Cambria Math" w:eastAsiaTheme="minorEastAsia" w:hAnsi="Cambria Math" w:cs="Cambria Math"/>
                <w:sz w:val="22"/>
                <w:szCs w:val="22"/>
              </w:rPr>
              <m:t>High</m:t>
            </m:r>
            <m:r>
              <m:rPr>
                <m:sty m:val="p"/>
              </m:rPr>
              <w:rPr>
                <w:rFonts w:ascii="Cambria Math" w:eastAsiaTheme="minorEastAsia" w:hAnsi="Cambria Math" w:cs="Cambria Math"/>
                <w:sz w:val="22"/>
                <w:szCs w:val="22"/>
              </w:rPr>
              <m:t>+</m:t>
            </m:r>
            <m:r>
              <w:rPr>
                <w:rFonts w:ascii="Cambria Math" w:eastAsiaTheme="minorEastAsia" w:hAnsi="Cambria Math" w:cs="Cambria Math"/>
                <w:sz w:val="22"/>
                <w:szCs w:val="22"/>
              </w:rPr>
              <m:t>L</m:t>
            </m:r>
            <m:r>
              <w:rPr>
                <w:rFonts w:ascii="Cambria Math" w:eastAsiaTheme="minorEastAsia" w:hAnsi="Cambria Math" w:cs="Cambria Math"/>
                <w:sz w:val="22"/>
                <w:szCs w:val="22"/>
              </w:rPr>
              <m:t>ow</m:t>
            </m:r>
            <m:r>
              <m:rPr>
                <m:sty m:val="p"/>
              </m:rPr>
              <w:rPr>
                <w:rFonts w:ascii="Cambria Math" w:eastAsiaTheme="minorEastAsia" w:hAnsi="Cambria Math" w:cs="Cambria Math"/>
                <w:sz w:val="22"/>
                <w:szCs w:val="22"/>
              </w:rPr>
              <m:t xml:space="preserve"> </m:t>
            </m:r>
          </m:num>
          <m:den>
            <m:r>
              <m:rPr>
                <m:sty m:val="p"/>
              </m:rPr>
              <w:rPr>
                <w:rFonts w:ascii="Cambria Math" w:eastAsiaTheme="minorEastAsia" w:hAnsi="Cambria Math" w:cs="Cambria Math"/>
                <w:sz w:val="22"/>
                <w:szCs w:val="22"/>
              </w:rPr>
              <m:t>2</m:t>
            </m:r>
          </m:den>
        </m:f>
        <m:r>
          <m:rPr>
            <m:sty m:val="p"/>
          </m:rPr>
          <w:rPr>
            <w:rFonts w:ascii="Cambria Math" w:eastAsiaTheme="minorEastAsia" w:hAnsi="Cambria Math" w:cs="Arial"/>
            <w:sz w:val="22"/>
            <w:szCs w:val="22"/>
          </w:rPr>
          <m:t xml:space="preserve">- </m:t>
        </m:r>
        <m:f>
          <m:fPr>
            <m:ctrlPr>
              <w:rPr>
                <w:rFonts w:ascii="Cambria Math" w:eastAsiaTheme="minorEastAsia" w:hAnsi="Cambria Math" w:cs="Arial"/>
                <w:sz w:val="22"/>
                <w:szCs w:val="22"/>
              </w:rPr>
            </m:ctrlPr>
          </m:fPr>
          <m:num>
            <m:r>
              <w:rPr>
                <w:rFonts w:ascii="Cambria Math" w:eastAsiaTheme="minorEastAsia" w:hAnsi="Cambria Math" w:cs="Cambria Math"/>
                <w:sz w:val="22"/>
                <w:szCs w:val="22"/>
              </w:rPr>
              <m:t>Prior</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High</m:t>
            </m:r>
            <m:r>
              <m:rPr>
                <m:sty m:val="p"/>
              </m:rP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Prio</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r</m:t>
            </m:r>
            <m:r>
              <w:rPr>
                <w:rFonts w:ascii="Cambria Math" w:eastAsiaTheme="minorEastAsia" w:hAnsi="Cambria Math" w:cs="Cambria Math"/>
                <w:sz w:val="22"/>
                <w:szCs w:val="22"/>
              </w:rPr>
              <m:t>Low</m:t>
            </m:r>
            <m:r>
              <m:rPr>
                <m:sty m:val="p"/>
              </m:rPr>
              <w:rPr>
                <w:rFonts w:ascii="Cambria Math" w:eastAsiaTheme="minorEastAsia" w:hAnsi="Cambria Math" w:cs="Cambria Math"/>
                <w:sz w:val="22"/>
                <w:szCs w:val="22"/>
              </w:rPr>
              <m:t xml:space="preserve"> </m:t>
            </m:r>
          </m:num>
          <m:den>
            <m:r>
              <m:rPr>
                <m:sty m:val="p"/>
              </m:rPr>
              <w:rPr>
                <w:rFonts w:ascii="Cambria Math" w:eastAsiaTheme="minorEastAsia" w:hAnsi="Cambria Math" w:cs="Cambria Math"/>
                <w:sz w:val="22"/>
                <w:szCs w:val="22"/>
              </w:rPr>
              <m:t>2</m:t>
            </m:r>
          </m:den>
        </m:f>
      </m:oMath>
    </w:p>
    <w:p w:rsidR="00BD683D" w:rsidRPr="00775D87" w:rsidRDefault="00BD683D" w:rsidP="00C94A3A">
      <w:pPr>
        <w:pStyle w:val="HTMLPreformatted"/>
        <w:spacing w:line="360" w:lineRule="auto"/>
        <w:ind w:left="1718"/>
        <w:jc w:val="both"/>
        <w:rPr>
          <w:rFonts w:ascii="Goudy Old Style" w:eastAsiaTheme="minorEastAsia" w:hAnsi="Goudy Old Style" w:cs="Arial"/>
          <w:sz w:val="22"/>
          <w:szCs w:val="22"/>
          <w:lang w:val="fr-FR"/>
        </w:rPr>
      </w:pPr>
      <w:r w:rsidRPr="001213A2">
        <w:rPr>
          <w:rFonts w:ascii="Goudy Old Style" w:eastAsiaTheme="minorEastAsia" w:hAnsi="Goudy Old Style" w:cs="Arial"/>
          <w:sz w:val="22"/>
          <w:szCs w:val="22"/>
        </w:rPr>
        <w:t xml:space="preserve">                             </w:t>
      </w:r>
      <w:r w:rsidRPr="00775D87">
        <w:rPr>
          <w:rFonts w:ascii="Goudy Old Style" w:eastAsiaTheme="minorEastAsia" w:hAnsi="Goudy Old Style" w:cs="Arial"/>
          <w:sz w:val="22"/>
          <w:szCs w:val="22"/>
          <w:lang w:val="fr-FR"/>
        </w:rPr>
        <w:t>Box Ratio = (</w:t>
      </w:r>
      <m:oMath>
        <m:f>
          <m:fPr>
            <m:ctrlPr>
              <w:rPr>
                <w:rFonts w:ascii="Cambria Math" w:eastAsiaTheme="minorEastAsia" w:hAnsi="Cambria Math" w:cs="Arial"/>
                <w:sz w:val="22"/>
                <w:szCs w:val="22"/>
              </w:rPr>
            </m:ctrlPr>
          </m:fPr>
          <m:num>
            <m:r>
              <w:rPr>
                <w:rFonts w:ascii="Cambria Math" w:eastAsiaTheme="minorEastAsia" w:hAnsi="Cambria Math" w:cs="Cambria Math"/>
                <w:sz w:val="22"/>
                <w:szCs w:val="22"/>
              </w:rPr>
              <m:t>Volume</m:t>
            </m:r>
            <m:r>
              <m:rPr>
                <m:sty m:val="p"/>
              </m:rPr>
              <w:rPr>
                <w:rFonts w:ascii="Cambria Math" w:eastAsiaTheme="minorEastAsia" w:hAnsi="Cambria Math" w:cs="Cambria Math"/>
                <w:sz w:val="22"/>
                <w:szCs w:val="22"/>
                <w:lang w:val="fr-FR"/>
              </w:rPr>
              <m:t xml:space="preserve"> </m:t>
            </m:r>
          </m:num>
          <m:den>
            <m:r>
              <m:rPr>
                <m:sty m:val="p"/>
              </m:rPr>
              <w:rPr>
                <w:rFonts w:ascii="Cambria Math" w:eastAsiaTheme="minorEastAsia" w:hAnsi="Cambria Math" w:cs="Cambria Math"/>
                <w:sz w:val="22"/>
                <w:szCs w:val="22"/>
                <w:lang w:val="fr-FR"/>
              </w:rPr>
              <m:t>100,000,000</m:t>
            </m:r>
          </m:den>
        </m:f>
      </m:oMath>
      <w:r w:rsidRPr="00775D87">
        <w:rPr>
          <w:rFonts w:ascii="Goudy Old Style" w:eastAsiaTheme="minorEastAsia" w:hAnsi="Goudy Old Style" w:cs="Arial"/>
          <w:sz w:val="22"/>
          <w:szCs w:val="22"/>
          <w:lang w:val="fr-FR"/>
        </w:rPr>
        <w:t xml:space="preserve">) / </w:t>
      </w:r>
      <m:oMath>
        <m:r>
          <m:rPr>
            <m:sty m:val="p"/>
          </m:rPr>
          <w:rPr>
            <w:rFonts w:ascii="Cambria Math" w:eastAsiaTheme="minorEastAsia" w:hAnsi="Cambria Math" w:cs="Arial"/>
            <w:sz w:val="22"/>
            <w:szCs w:val="22"/>
            <w:lang w:val="fr-FR"/>
          </w:rPr>
          <m:t>(High-Low)</m:t>
        </m:r>
      </m:oMath>
    </w:p>
    <w:p w:rsidR="00BD683D" w:rsidRDefault="00BD683D" w:rsidP="00C94A3A">
      <w:pPr>
        <w:pStyle w:val="HTMLPreformatted"/>
        <w:numPr>
          <w:ilvl w:val="0"/>
          <w:numId w:val="10"/>
        </w:numPr>
        <w:spacing w:line="360" w:lineRule="auto"/>
        <w:jc w:val="both"/>
        <w:rPr>
          <w:rFonts w:ascii="Goudy Old Style" w:eastAsiaTheme="minorEastAsia" w:hAnsi="Goudy Old Style" w:cs="Arial"/>
          <w:sz w:val="22"/>
          <w:szCs w:val="22"/>
        </w:rPr>
      </w:pPr>
      <w:r w:rsidRPr="00BD683D">
        <w:rPr>
          <w:rFonts w:ascii="Goudy Old Style" w:eastAsiaTheme="minorEastAsia" w:hAnsi="Goudy Old Style" w:cs="Arial"/>
          <w:sz w:val="22"/>
          <w:szCs w:val="22"/>
        </w:rPr>
        <w:t xml:space="preserve">Period EMV  = </w:t>
      </w:r>
      <m:oMath>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 xml:space="preserve">Distance Moved </m:t>
            </m:r>
            <m:r>
              <m:rPr>
                <m:sty m:val="p"/>
              </m:rPr>
              <w:rPr>
                <w:rFonts w:ascii="Cambria Math" w:eastAsiaTheme="minorEastAsia" w:hAnsi="Cambria Math" w:cs="Cambria Math"/>
                <w:sz w:val="22"/>
                <w:szCs w:val="22"/>
              </w:rPr>
              <m:t xml:space="preserve"> </m:t>
            </m:r>
          </m:num>
          <m:den>
            <m:r>
              <m:rPr>
                <m:sty m:val="p"/>
              </m:rPr>
              <w:rPr>
                <w:rFonts w:ascii="Cambria Math" w:eastAsiaTheme="minorEastAsia" w:hAnsi="Cambria Math" w:cs="Arial"/>
                <w:sz w:val="22"/>
                <w:szCs w:val="22"/>
              </w:rPr>
              <m:t>Box Ratio</m:t>
            </m:r>
          </m:den>
        </m:f>
      </m:oMath>
    </w:p>
    <w:p w:rsidR="00BD683D" w:rsidRPr="00BD683D" w:rsidRDefault="00BD683D" w:rsidP="00C94A3A">
      <w:pPr>
        <w:pStyle w:val="HTMLPreformatted"/>
        <w:spacing w:line="360" w:lineRule="auto"/>
        <w:ind w:left="3318"/>
        <w:jc w:val="both"/>
        <w:rPr>
          <w:rFonts w:ascii="Goudy Old Style" w:eastAsiaTheme="minorEastAsia" w:hAnsi="Goudy Old Style" w:cs="Arial"/>
          <w:sz w:val="22"/>
          <w:szCs w:val="22"/>
        </w:rPr>
      </w:pPr>
      <w:r>
        <w:rPr>
          <w:rFonts w:ascii="Goudy Old Style" w:eastAsiaTheme="minorEastAsia" w:hAnsi="Goudy Old Style" w:cs="Arial"/>
          <w:sz w:val="22"/>
          <w:szCs w:val="22"/>
        </w:rPr>
        <w:t>14-  Period EMV = 14-Period</w:t>
      </w:r>
      <w:r w:rsidR="00F71A21">
        <w:rPr>
          <w:rFonts w:ascii="Goudy Old Style" w:eastAsiaTheme="minorEastAsia" w:hAnsi="Goudy Old Style" w:cs="Arial"/>
          <w:sz w:val="22"/>
          <w:szCs w:val="22"/>
        </w:rPr>
        <w:t xml:space="preserve"> SMV of 1-Period EMV</w:t>
      </w:r>
    </w:p>
    <w:p w:rsidR="00BD683D" w:rsidRDefault="00F71A21" w:rsidP="00C94A3A">
      <w:pPr>
        <w:pStyle w:val="HTMLPreformatted"/>
        <w:numPr>
          <w:ilvl w:val="0"/>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Rate of Change (ROC): </w:t>
      </w:r>
      <w:r w:rsidR="004A0558">
        <w:rPr>
          <w:rFonts w:ascii="Goudy Old Style" w:eastAsiaTheme="minorEastAsia" w:hAnsi="Goudy Old Style" w:cs="Arial"/>
          <w:sz w:val="22"/>
          <w:szCs w:val="22"/>
        </w:rPr>
        <w:t>it</w:t>
      </w:r>
      <w:r>
        <w:rPr>
          <w:rFonts w:ascii="Goudy Old Style" w:eastAsiaTheme="minorEastAsia" w:hAnsi="Goudy Old Style" w:cs="Arial"/>
          <w:sz w:val="22"/>
          <w:szCs w:val="22"/>
        </w:rPr>
        <w:t xml:space="preserve"> measures the </w:t>
      </w:r>
      <w:r w:rsidR="00756994">
        <w:rPr>
          <w:rFonts w:ascii="Goudy Old Style" w:eastAsiaTheme="minorEastAsia" w:hAnsi="Goudy Old Style" w:cs="Arial"/>
          <w:sz w:val="22"/>
          <w:szCs w:val="22"/>
        </w:rPr>
        <w:t xml:space="preserve">percentage change in </w:t>
      </w:r>
      <w:r w:rsidR="005F16DF">
        <w:rPr>
          <w:rFonts w:ascii="Goudy Old Style" w:eastAsiaTheme="minorEastAsia" w:hAnsi="Goudy Old Style" w:cs="Arial"/>
          <w:sz w:val="22"/>
          <w:szCs w:val="22"/>
        </w:rPr>
        <w:t xml:space="preserve">the </w:t>
      </w:r>
      <w:r w:rsidR="00756994">
        <w:rPr>
          <w:rFonts w:ascii="Goudy Old Style" w:eastAsiaTheme="minorEastAsia" w:hAnsi="Goudy Old Style" w:cs="Arial"/>
          <w:sz w:val="22"/>
          <w:szCs w:val="22"/>
        </w:rPr>
        <w:t>value of</w:t>
      </w:r>
      <w:r w:rsidR="005F16DF">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security changes </w:t>
      </w:r>
      <w:r w:rsidR="004A0558">
        <w:rPr>
          <w:rFonts w:ascii="Goudy Old Style" w:eastAsiaTheme="minorEastAsia" w:hAnsi="Goudy Old Style" w:cs="Arial"/>
          <w:sz w:val="22"/>
          <w:szCs w:val="22"/>
        </w:rPr>
        <w:t xml:space="preserve">(similar to momentum concept of physics) </w:t>
      </w:r>
      <w:r>
        <w:rPr>
          <w:rFonts w:ascii="Goudy Old Style" w:eastAsiaTheme="minorEastAsia" w:hAnsi="Goudy Old Style" w:cs="Arial"/>
          <w:sz w:val="22"/>
          <w:szCs w:val="22"/>
        </w:rPr>
        <w:t xml:space="preserve">over a specific of time. </w:t>
      </w:r>
      <w:r w:rsidR="00756994">
        <w:rPr>
          <w:rFonts w:ascii="Goudy Old Style" w:eastAsiaTheme="minorEastAsia" w:hAnsi="Goudy Old Style" w:cs="Arial"/>
          <w:sz w:val="22"/>
          <w:szCs w:val="22"/>
        </w:rPr>
        <w:t>A stock with consistent high ROC indicates the stock is likely to outperform the market, so</w:t>
      </w:r>
      <w:r>
        <w:rPr>
          <w:rFonts w:ascii="Goudy Old Style" w:eastAsiaTheme="minorEastAsia" w:hAnsi="Goudy Old Style" w:cs="Arial"/>
          <w:sz w:val="22"/>
          <w:szCs w:val="22"/>
        </w:rPr>
        <w:t xml:space="preserve"> ROC is also a good indicator of </w:t>
      </w:r>
      <w:r w:rsidR="005F16DF">
        <w:rPr>
          <w:rFonts w:ascii="Goudy Old Style" w:eastAsiaTheme="minorEastAsia" w:hAnsi="Goudy Old Style" w:cs="Arial"/>
          <w:sz w:val="22"/>
          <w:szCs w:val="22"/>
        </w:rPr>
        <w:t xml:space="preserve">a </w:t>
      </w:r>
      <w:r>
        <w:rPr>
          <w:rFonts w:ascii="Goudy Old Style" w:eastAsiaTheme="minorEastAsia" w:hAnsi="Goudy Old Style" w:cs="Arial"/>
          <w:sz w:val="22"/>
          <w:szCs w:val="22"/>
        </w:rPr>
        <w:t xml:space="preserve">short-term </w:t>
      </w:r>
      <w:r w:rsidR="00775D87">
        <w:rPr>
          <w:rFonts w:ascii="Goudy Old Style" w:eastAsiaTheme="minorEastAsia" w:hAnsi="Goudy Old Style" w:cs="Arial"/>
          <w:sz w:val="22"/>
          <w:szCs w:val="22"/>
        </w:rPr>
        <w:t>market bubble</w:t>
      </w:r>
      <w:r>
        <w:rPr>
          <w:rFonts w:ascii="Goudy Old Style" w:eastAsiaTheme="minorEastAsia" w:hAnsi="Goudy Old Style" w:cs="Arial"/>
          <w:sz w:val="22"/>
          <w:szCs w:val="22"/>
        </w:rPr>
        <w:t>.</w:t>
      </w:r>
    </w:p>
    <w:p w:rsidR="00BB4631" w:rsidRDefault="00F71A21" w:rsidP="00C94A3A">
      <w:pPr>
        <w:pStyle w:val="HTMLPreformatted"/>
        <w:numPr>
          <w:ilvl w:val="1"/>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Formula: ROC = </w:t>
      </w:r>
      <m:oMath>
        <m:f>
          <m:fPr>
            <m:ctrlPr>
              <w:rPr>
                <w:rFonts w:ascii="Cambria Math" w:eastAsiaTheme="minorEastAsia" w:hAnsi="Cambria Math" w:cs="Arial"/>
                <w:sz w:val="22"/>
                <w:szCs w:val="22"/>
              </w:rPr>
            </m:ctrlPr>
          </m:fPr>
          <m:num>
            <m:r>
              <w:rPr>
                <w:rFonts w:ascii="Cambria Math" w:eastAsiaTheme="minorEastAsia" w:hAnsi="Cambria Math" w:cs="Cambria Math"/>
                <w:sz w:val="22"/>
                <w:szCs w:val="22"/>
              </w:rPr>
              <m:t xml:space="preserve">Current </m:t>
            </m:r>
            <m:r>
              <w:rPr>
                <w:rFonts w:ascii="Cambria Math" w:eastAsiaTheme="minorEastAsia" w:hAnsi="Cambria Math" w:cs="Cambria Math"/>
                <w:sz w:val="22"/>
                <w:szCs w:val="22"/>
              </w:rPr>
              <m:t>Close</m:t>
            </m:r>
            <m:r>
              <w:rPr>
                <w:rFonts w:ascii="Cambria Math" w:eastAsiaTheme="minorEastAsia" w:hAnsi="Cambria Math" w:cs="Cambria Math"/>
                <w:sz w:val="22"/>
                <w:szCs w:val="22"/>
              </w:rPr>
              <m:t xml:space="preserve"> </m:t>
            </m:r>
            <m:r>
              <m:rPr>
                <m:sty m:val="p"/>
              </m:rPr>
              <w:rPr>
                <w:rFonts w:ascii="Cambria Math" w:eastAsiaTheme="minorEastAsia" w:hAnsi="Cambria Math" w:cs="Cambria Math"/>
                <w:sz w:val="22"/>
                <w:szCs w:val="22"/>
              </w:rPr>
              <m:t>-</m:t>
            </m:r>
            <m:r>
              <w:rPr>
                <w:rFonts w:ascii="Cambria Math" w:eastAsiaTheme="minorEastAsia" w:hAnsi="Cambria Math" w:cs="Cambria Math"/>
                <w:sz w:val="22"/>
                <w:szCs w:val="22"/>
              </w:rPr>
              <m:t>Close</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n</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periods</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ago</m:t>
            </m:r>
          </m:num>
          <m:den>
            <m:r>
              <m:rPr>
                <m:sty m:val="p"/>
              </m:rPr>
              <w:rPr>
                <w:rFonts w:ascii="Cambria Math" w:eastAsiaTheme="minorEastAsia" w:hAnsi="Cambria Math" w:cs="Cambria Math"/>
                <w:sz w:val="22"/>
                <w:szCs w:val="22"/>
              </w:rPr>
              <m:t xml:space="preserve">Close n </m:t>
            </m:r>
            <m:r>
              <w:rPr>
                <w:rFonts w:ascii="Cambria Math" w:eastAsiaTheme="minorEastAsia" w:hAnsi="Cambria Math" w:cs="Cambria Math"/>
                <w:sz w:val="22"/>
                <w:szCs w:val="22"/>
              </w:rPr>
              <m:t>periods</m:t>
            </m:r>
            <m:r>
              <m:rPr>
                <m:sty m:val="p"/>
              </m:rPr>
              <w:rPr>
                <w:rFonts w:ascii="Cambria Math" w:eastAsiaTheme="minorEastAsia" w:hAnsi="Cambria Math" w:cs="Cambria Math"/>
                <w:sz w:val="22"/>
                <w:szCs w:val="22"/>
              </w:rPr>
              <m:t xml:space="preserve"> </m:t>
            </m:r>
            <m:r>
              <w:rPr>
                <w:rFonts w:ascii="Cambria Math" w:eastAsiaTheme="minorEastAsia" w:hAnsi="Cambria Math" w:cs="Cambria Math"/>
                <w:sz w:val="22"/>
                <w:szCs w:val="22"/>
              </w:rPr>
              <m:t>ago</m:t>
            </m:r>
          </m:den>
        </m:f>
        <m:r>
          <m:rPr>
            <m:sty m:val="p"/>
          </m:rPr>
          <w:rPr>
            <w:rFonts w:ascii="Cambria Math" w:eastAsiaTheme="minorEastAsia" w:hAnsi="Cambria Math" w:cs="Arial"/>
            <w:sz w:val="22"/>
            <w:szCs w:val="22"/>
          </w:rPr>
          <m:t>*100</m:t>
        </m:r>
        <m:r>
          <m:rPr>
            <m:sty m:val="p"/>
          </m:rPr>
          <w:rPr>
            <w:rFonts w:ascii="Cambria Math" w:eastAsiaTheme="minorEastAsia" w:hAnsi="Cambria Math" w:cs="Arial"/>
            <w:sz w:val="22"/>
            <w:szCs w:val="22"/>
          </w:rPr>
          <m:t xml:space="preserve"> </m:t>
        </m:r>
      </m:oMath>
    </w:p>
    <w:p w:rsidR="006B4E52" w:rsidRDefault="006B4E52" w:rsidP="00775D87">
      <w:pPr>
        <w:pStyle w:val="HTMLPreformatted"/>
        <w:numPr>
          <w:ilvl w:val="0"/>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Bollinger Band (BB): </w:t>
      </w:r>
      <w:r w:rsidR="00775D87" w:rsidRPr="00775D87">
        <w:rPr>
          <w:rFonts w:ascii="Goudy Old Style" w:eastAsiaTheme="minorEastAsia" w:hAnsi="Goudy Old Style" w:cs="Arial"/>
          <w:sz w:val="22"/>
          <w:szCs w:val="22"/>
        </w:rPr>
        <w:t xml:space="preserve">Created by Mr. John Bryn, it uses statistical principles to determine the standard deviation of the stock price and its confidence interval to determine the fluctuation range and future trend of the stock price. The band is used to indicate the security level of the stock price. The range of upper and lower limits is not fixed and changes with the rolling of </w:t>
      </w:r>
      <w:r w:rsidR="00BB18BA">
        <w:rPr>
          <w:rFonts w:ascii="Goudy Old Style" w:eastAsiaTheme="minorEastAsia" w:hAnsi="Goudy Old Style" w:cs="Arial"/>
          <w:sz w:val="22"/>
          <w:szCs w:val="22"/>
        </w:rPr>
        <w:t xml:space="preserve">a </w:t>
      </w:r>
      <w:r w:rsidR="00775D87" w:rsidRPr="00775D87">
        <w:rPr>
          <w:rFonts w:ascii="Goudy Old Style" w:eastAsiaTheme="minorEastAsia" w:hAnsi="Goudy Old Style" w:cs="Arial"/>
          <w:sz w:val="22"/>
          <w:szCs w:val="22"/>
        </w:rPr>
        <w:t xml:space="preserve">stock price. The Bollinger scale indicator is a path indicator. The stock price fluctuation is within the upper and lower limit ranges. The width of the strip area changes with the magnitude of the </w:t>
      </w:r>
      <w:r w:rsidR="006035FE">
        <w:rPr>
          <w:rFonts w:ascii="Goudy Old Style" w:eastAsiaTheme="minorEastAsia" w:hAnsi="Goudy Old Style" w:cs="Arial"/>
          <w:sz w:val="22"/>
          <w:szCs w:val="22"/>
        </w:rPr>
        <w:t>stock price fluctuation. W</w:t>
      </w:r>
      <w:r w:rsidR="00775D87" w:rsidRPr="00775D87">
        <w:rPr>
          <w:rFonts w:ascii="Goudy Old Style" w:eastAsiaTheme="minorEastAsia" w:hAnsi="Goudy Old Style" w:cs="Arial"/>
          <w:sz w:val="22"/>
          <w:szCs w:val="22"/>
        </w:rPr>
        <w:t>hen stock price increases or decreases sharply. The area becomes wider and when the rate of chang</w:t>
      </w:r>
      <w:r w:rsidR="00FF14F4">
        <w:rPr>
          <w:rFonts w:ascii="Goudy Old Style" w:eastAsiaTheme="minorEastAsia" w:hAnsi="Goudy Old Style" w:cs="Arial"/>
          <w:sz w:val="22"/>
          <w:szCs w:val="22"/>
        </w:rPr>
        <w:t>e narrows, the band narrows too</w:t>
      </w:r>
      <w:r w:rsidR="00780225">
        <w:rPr>
          <w:rFonts w:ascii="Goudy Old Style" w:eastAsiaTheme="minorEastAsia" w:hAnsi="Goudy Old Style" w:cs="Arial"/>
          <w:sz w:val="22"/>
          <w:szCs w:val="22"/>
        </w:rPr>
        <w:t xml:space="preserve"> </w:t>
      </w:r>
      <w:r w:rsidR="00780225" w:rsidRPr="0073225B">
        <w:rPr>
          <w:rFonts w:ascii="Goudy Old Style" w:eastAsiaTheme="minorEastAsia" w:hAnsi="Goudy Old Style" w:cs="Arial"/>
          <w:color w:val="FF0000"/>
          <w:sz w:val="22"/>
          <w:szCs w:val="22"/>
        </w:rPr>
        <w:t>(‘Bollinger bands’</w:t>
      </w:r>
      <w:r w:rsidR="007C5EAB">
        <w:rPr>
          <w:rFonts w:ascii="Goudy Old Style" w:eastAsiaTheme="minorEastAsia" w:hAnsi="Goudy Old Style" w:cs="Arial"/>
          <w:color w:val="FF0000"/>
          <w:sz w:val="22"/>
          <w:szCs w:val="22"/>
        </w:rPr>
        <w:t>,</w:t>
      </w:r>
      <w:r w:rsidR="00780225" w:rsidRPr="0073225B">
        <w:rPr>
          <w:rFonts w:ascii="Goudy Old Style" w:eastAsiaTheme="minorEastAsia" w:hAnsi="Goudy Old Style" w:cs="Arial"/>
          <w:color w:val="FF0000"/>
          <w:sz w:val="22"/>
          <w:szCs w:val="22"/>
        </w:rPr>
        <w:t xml:space="preserve"> n.d.)</w:t>
      </w:r>
      <w:r w:rsidRPr="0073225B">
        <w:rPr>
          <w:rFonts w:ascii="Goudy Old Style" w:eastAsiaTheme="minorEastAsia" w:hAnsi="Goudy Old Style" w:cs="Arial"/>
          <w:color w:val="FF0000"/>
          <w:sz w:val="22"/>
          <w:szCs w:val="22"/>
        </w:rPr>
        <w:t>.</w:t>
      </w:r>
    </w:p>
    <w:p w:rsidR="006B4E52" w:rsidRDefault="006B4E52" w:rsidP="00C94A3A">
      <w:pPr>
        <w:pStyle w:val="HTMLPreformatted"/>
        <w:numPr>
          <w:ilvl w:val="1"/>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lastRenderedPageBreak/>
        <w:t>Formula: Middle Band = 20-day SMV</w:t>
      </w:r>
    </w:p>
    <w:p w:rsidR="006B4E52" w:rsidRDefault="00775D87" w:rsidP="00C94A3A">
      <w:pPr>
        <w:pStyle w:val="HTMLPreformatted"/>
        <w:spacing w:line="360" w:lineRule="auto"/>
        <w:ind w:left="2438"/>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               </w:t>
      </w:r>
      <w:r w:rsidR="006B4E52">
        <w:rPr>
          <w:rFonts w:ascii="Goudy Old Style" w:eastAsiaTheme="minorEastAsia" w:hAnsi="Goudy Old Style" w:cs="Arial"/>
          <w:sz w:val="22"/>
          <w:szCs w:val="22"/>
        </w:rPr>
        <w:t>Upper band = 2</w:t>
      </w:r>
      <w:r w:rsidR="006B4E52">
        <w:rPr>
          <w:rFonts w:ascii="Goudy Old Style" w:eastAsiaTheme="minorEastAsia" w:hAnsi="Goudy Old Style" w:cs="Arial"/>
          <w:sz w:val="22"/>
          <w:szCs w:val="22"/>
        </w:rPr>
        <w:t>0-day SMV</w:t>
      </w:r>
      <w:r w:rsidR="006B4E52">
        <w:rPr>
          <w:rFonts w:ascii="Goudy Old Style" w:eastAsiaTheme="minorEastAsia" w:hAnsi="Goudy Old Style" w:cs="Arial"/>
          <w:sz w:val="22"/>
          <w:szCs w:val="22"/>
        </w:rPr>
        <w:t xml:space="preserve"> + 2 * 20-day standard deviation</w:t>
      </w:r>
    </w:p>
    <w:p w:rsidR="006B4E52" w:rsidRPr="006B4E52" w:rsidRDefault="006B4E52" w:rsidP="00C94A3A">
      <w:pPr>
        <w:pStyle w:val="HTMLPreformatted"/>
        <w:spacing w:line="360" w:lineRule="auto"/>
        <w:ind w:left="2438"/>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     </w:t>
      </w:r>
      <w:r w:rsidR="00775D87">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    Lower</w:t>
      </w:r>
      <w:r>
        <w:rPr>
          <w:rFonts w:ascii="Goudy Old Style" w:eastAsiaTheme="minorEastAsia" w:hAnsi="Goudy Old Style" w:cs="Arial"/>
          <w:sz w:val="22"/>
          <w:szCs w:val="22"/>
        </w:rPr>
        <w:t xml:space="preserve"> band = 20-day SMV</w:t>
      </w:r>
      <w:r>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 2 * 20-day standard deviation</w:t>
      </w:r>
      <w:r>
        <w:rPr>
          <w:rFonts w:ascii="Goudy Old Style" w:eastAsiaTheme="minorEastAsia" w:hAnsi="Goudy Old Style" w:cs="Arial"/>
          <w:sz w:val="22"/>
          <w:szCs w:val="22"/>
        </w:rPr>
        <w:t xml:space="preserve"> </w:t>
      </w:r>
    </w:p>
    <w:p w:rsidR="00BB4631" w:rsidRDefault="006B4E52" w:rsidP="00775D87">
      <w:pPr>
        <w:pStyle w:val="HTMLPreformatted"/>
        <w:numPr>
          <w:ilvl w:val="0"/>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Force Index (FI): </w:t>
      </w:r>
      <w:r w:rsidR="00775D87" w:rsidRPr="00775D87">
        <w:rPr>
          <w:rFonts w:ascii="Goudy Old Style" w:eastAsiaTheme="minorEastAsia" w:hAnsi="Goudy Old Style" w:cs="Arial"/>
          <w:sz w:val="22"/>
          <w:szCs w:val="22"/>
        </w:rPr>
        <w:t>It uses price and trading volume information to assess the bull or bear powe</w:t>
      </w:r>
      <w:r w:rsidR="00FF14F4">
        <w:rPr>
          <w:rFonts w:ascii="Goudy Old Style" w:eastAsiaTheme="minorEastAsia" w:hAnsi="Goudy Old Style" w:cs="Arial"/>
          <w:sz w:val="22"/>
          <w:szCs w:val="22"/>
        </w:rPr>
        <w:t>r behind market</w:t>
      </w:r>
      <w:r w:rsidR="006E7377">
        <w:rPr>
          <w:rFonts w:ascii="Goudy Old Style" w:eastAsiaTheme="minorEastAsia" w:hAnsi="Goudy Old Style" w:cs="Arial"/>
          <w:sz w:val="22"/>
          <w:szCs w:val="22"/>
        </w:rPr>
        <w:t xml:space="preserve"> price movement</w:t>
      </w:r>
      <w:r w:rsidR="00FF14F4">
        <w:rPr>
          <w:rFonts w:ascii="Goudy Old Style" w:eastAsiaTheme="minorEastAsia" w:hAnsi="Goudy Old Style" w:cs="Arial"/>
          <w:sz w:val="22"/>
          <w:szCs w:val="22"/>
        </w:rPr>
        <w:t>.</w:t>
      </w:r>
      <w:r w:rsidR="00775D87" w:rsidRPr="00775D87">
        <w:rPr>
          <w:rFonts w:ascii="Goudy Old Style" w:eastAsiaTheme="minorEastAsia" w:hAnsi="Goudy Old Style" w:cs="Arial"/>
          <w:sz w:val="22"/>
          <w:szCs w:val="22"/>
        </w:rPr>
        <w:t xml:space="preserve"> Force Index takes three elements of a stock's price change (direction, extent, and volume) into account to form an oscillator that fluctuates in the positive and negative regions as </w:t>
      </w:r>
      <w:r w:rsidR="00184D17">
        <w:rPr>
          <w:rFonts w:ascii="Goudy Old Style" w:eastAsiaTheme="minorEastAsia" w:hAnsi="Goudy Old Style" w:cs="Arial"/>
          <w:sz w:val="22"/>
          <w:szCs w:val="22"/>
        </w:rPr>
        <w:t xml:space="preserve">a </w:t>
      </w:r>
      <w:r w:rsidR="002F7D90">
        <w:rPr>
          <w:rFonts w:ascii="Goudy Old Style" w:eastAsiaTheme="minorEastAsia" w:hAnsi="Goudy Old Style" w:cs="Arial"/>
          <w:sz w:val="22"/>
          <w:szCs w:val="22"/>
        </w:rPr>
        <w:t>signal of potential and price correction</w:t>
      </w:r>
      <w:r w:rsidR="007324DE">
        <w:rPr>
          <w:rFonts w:ascii="Goudy Old Style" w:eastAsiaTheme="minorEastAsia" w:hAnsi="Goudy Old Style" w:cs="Arial"/>
          <w:sz w:val="22"/>
          <w:szCs w:val="22"/>
        </w:rPr>
        <w:t xml:space="preserve"> (‘Elder’s Force Index’, n.d</w:t>
      </w:r>
      <w:r w:rsidR="00D3704E">
        <w:rPr>
          <w:rFonts w:ascii="Goudy Old Style" w:eastAsiaTheme="minorEastAsia" w:hAnsi="Goudy Old Style" w:cs="Arial"/>
          <w:sz w:val="22"/>
          <w:szCs w:val="22"/>
        </w:rPr>
        <w:t>.</w:t>
      </w:r>
      <w:r w:rsidR="007324DE">
        <w:rPr>
          <w:rFonts w:ascii="Goudy Old Style" w:eastAsiaTheme="minorEastAsia" w:hAnsi="Goudy Old Style" w:cs="Arial"/>
          <w:sz w:val="22"/>
          <w:szCs w:val="22"/>
        </w:rPr>
        <w:t>).</w:t>
      </w:r>
    </w:p>
    <w:p w:rsidR="006B4E52" w:rsidRDefault="006B4E52" w:rsidP="00C94A3A">
      <w:pPr>
        <w:pStyle w:val="HTMLPreformatted"/>
        <w:numPr>
          <w:ilvl w:val="1"/>
          <w:numId w:val="9"/>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Formula: Force Index (1) = (Close now– Close prior) * Volume</w:t>
      </w:r>
    </w:p>
    <w:p w:rsidR="006B4E52" w:rsidRDefault="00775D87" w:rsidP="00C94A3A">
      <w:pPr>
        <w:pStyle w:val="HTMLPreformatted"/>
        <w:spacing w:line="360" w:lineRule="auto"/>
        <w:ind w:left="1718"/>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                            </w:t>
      </w:r>
      <w:r w:rsidR="006B4E52">
        <w:rPr>
          <w:rFonts w:ascii="Goudy Old Style" w:eastAsiaTheme="minorEastAsia" w:hAnsi="Goudy Old Style" w:cs="Arial"/>
          <w:sz w:val="22"/>
          <w:szCs w:val="22"/>
        </w:rPr>
        <w:t>Force Index (13) = 13 – Period EMA of Force Index (1)</w:t>
      </w:r>
    </w:p>
    <w:p w:rsidR="00A43ECE" w:rsidRDefault="00A43ECE"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In general, the above technical indicators cover </w:t>
      </w:r>
      <w:r w:rsidR="00C16D25">
        <w:rPr>
          <w:rFonts w:ascii="Goudy Old Style" w:eastAsiaTheme="minorEastAsia" w:hAnsi="Goudy Old Style" w:cs="Arial"/>
          <w:sz w:val="22"/>
          <w:szCs w:val="22"/>
        </w:rPr>
        <w:t xml:space="preserve">a </w:t>
      </w:r>
      <w:r>
        <w:rPr>
          <w:rFonts w:ascii="Goudy Old Style" w:eastAsiaTheme="minorEastAsia" w:hAnsi="Goudy Old Style" w:cs="Arial"/>
          <w:sz w:val="22"/>
          <w:szCs w:val="22"/>
        </w:rPr>
        <w:t>different type of features of stock:</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Price Indicator: ROC</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Volume Indicator: FI, EMV</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Trend Indicator: SMV</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Momentum Indicator: CCI</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Volatility Indicators: BB</w:t>
      </w:r>
    </w:p>
    <w:p w:rsidR="00A43ECE" w:rsidRDefault="00A43ECE" w:rsidP="00C94A3A">
      <w:pPr>
        <w:pStyle w:val="HTMLPreformatted"/>
        <w:numPr>
          <w:ilvl w:val="0"/>
          <w:numId w:val="12"/>
        </w:num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Noise Elimination: EMV</w:t>
      </w:r>
    </w:p>
    <w:p w:rsidR="009F5139" w:rsidRDefault="009F5139" w:rsidP="00C94A3A">
      <w:pPr>
        <w:pStyle w:val="HTMLPreformatted"/>
        <w:spacing w:line="360" w:lineRule="auto"/>
        <w:ind w:left="1718"/>
        <w:jc w:val="both"/>
        <w:rPr>
          <w:rFonts w:ascii="Goudy Old Style" w:eastAsiaTheme="minorEastAsia" w:hAnsi="Goudy Old Style" w:cs="Arial"/>
          <w:sz w:val="22"/>
          <w:szCs w:val="22"/>
        </w:rPr>
      </w:pPr>
    </w:p>
    <w:p w:rsidR="009F5139" w:rsidRDefault="009F5139" w:rsidP="00C94A3A">
      <w:pPr>
        <w:pStyle w:val="HTMLPreformatted"/>
        <w:spacing w:line="360" w:lineRule="auto"/>
        <w:ind w:left="1718"/>
        <w:jc w:val="both"/>
        <w:rPr>
          <w:rFonts w:ascii="Goudy Old Style" w:eastAsiaTheme="minorEastAsia" w:hAnsi="Goudy Old Style" w:cs="Arial"/>
          <w:sz w:val="22"/>
          <w:szCs w:val="22"/>
        </w:rPr>
      </w:pPr>
    </w:p>
    <w:p w:rsidR="009F5139" w:rsidRDefault="009F5139" w:rsidP="00C94A3A">
      <w:pPr>
        <w:pStyle w:val="HTMLPreformatted"/>
        <w:spacing w:line="360" w:lineRule="auto"/>
        <w:ind w:left="1718"/>
        <w:jc w:val="both"/>
        <w:rPr>
          <w:rFonts w:ascii="Goudy Old Style" w:eastAsiaTheme="minorEastAsia" w:hAnsi="Goudy Old Style" w:cs="Arial"/>
          <w:sz w:val="22"/>
          <w:szCs w:val="22"/>
        </w:rPr>
      </w:pPr>
      <w:r>
        <w:rPr>
          <w:rFonts w:ascii="Goudy Old Style" w:eastAsiaTheme="minorEastAsia" w:hAnsi="Goudy Old Style" w:cs="Arial"/>
          <w:sz w:val="22"/>
          <w:szCs w:val="22"/>
        </w:rPr>
        <w:tab/>
      </w:r>
    </w:p>
    <w:p w:rsidR="009F5139" w:rsidRDefault="009F5139" w:rsidP="00C94A3A">
      <w:pPr>
        <w:pStyle w:val="HTMLPreformatted"/>
        <w:shd w:val="clear" w:color="auto" w:fill="FFFFFF"/>
        <w:wordWrap w:val="0"/>
        <w:spacing w:line="360" w:lineRule="auto"/>
        <w:jc w:val="both"/>
        <w:textAlignment w:val="baseline"/>
        <w:rPr>
          <w:rFonts w:ascii="Goudy Old Style" w:eastAsiaTheme="minorEastAsia" w:hAnsi="Goudy Old Style" w:cs="Arial"/>
          <w:sz w:val="22"/>
          <w:szCs w:val="22"/>
        </w:rPr>
      </w:pPr>
      <w:r>
        <w:rPr>
          <w:rFonts w:ascii="Goudy Old Style" w:eastAsiaTheme="minorEastAsia" w:hAnsi="Goudy Old Style" w:cs="Arial"/>
          <w:sz w:val="22"/>
          <w:szCs w:val="22"/>
        </w:rPr>
        <w:t xml:space="preserve">Those indicators are computed against different periods from 5-day, 10-day, 20-day, 50-day and each of them is treated as individual feature space such as: </w:t>
      </w:r>
      <w:r w:rsidRPr="009F5139">
        <w:rPr>
          <w:rFonts w:ascii="Goudy Old Style" w:eastAsiaTheme="minorEastAsia" w:hAnsi="Goudy Old Style" w:cs="Arial"/>
          <w:sz w:val="22"/>
          <w:szCs w:val="22"/>
        </w:rPr>
        <w:t>'MA_Price_5'</w:t>
      </w:r>
      <w:r>
        <w:rPr>
          <w:rFonts w:ascii="Goudy Old Style" w:eastAsiaTheme="minorEastAsia" w:hAnsi="Goudy Old Style" w:cs="Arial"/>
          <w:sz w:val="22"/>
          <w:szCs w:val="22"/>
        </w:rPr>
        <w:t xml:space="preserve">, </w:t>
      </w:r>
      <w:r w:rsidRPr="009F5139">
        <w:rPr>
          <w:rFonts w:ascii="Goudy Old Style" w:eastAsiaTheme="minorEastAsia" w:hAnsi="Goudy Old Style" w:cs="Arial"/>
          <w:sz w:val="22"/>
          <w:szCs w:val="22"/>
        </w:rPr>
        <w:t>'MA_Price_10</w:t>
      </w:r>
      <w:r w:rsidRPr="009F5139">
        <w:rPr>
          <w:rFonts w:ascii="Goudy Old Style" w:eastAsiaTheme="minorEastAsia" w:hAnsi="Goudy Old Style" w:cs="Arial"/>
          <w:sz w:val="22"/>
          <w:szCs w:val="22"/>
        </w:rPr>
        <w:t>'</w:t>
      </w:r>
      <w:r>
        <w:rPr>
          <w:rFonts w:ascii="Goudy Old Style" w:eastAsiaTheme="minorEastAsia" w:hAnsi="Goudy Old Style" w:cs="Arial"/>
          <w:sz w:val="22"/>
          <w:szCs w:val="22"/>
        </w:rPr>
        <w:t xml:space="preserve"> means </w:t>
      </w:r>
      <w:r w:rsidR="000F0174">
        <w:rPr>
          <w:rFonts w:ascii="Goudy Old Style" w:eastAsiaTheme="minorEastAsia" w:hAnsi="Goudy Old Style" w:cs="Arial"/>
          <w:sz w:val="22"/>
          <w:szCs w:val="22"/>
        </w:rPr>
        <w:t xml:space="preserve">the </w:t>
      </w:r>
      <w:r>
        <w:rPr>
          <w:rFonts w:ascii="Goudy Old Style" w:eastAsiaTheme="minorEastAsia" w:hAnsi="Goudy Old Style" w:cs="Arial"/>
          <w:sz w:val="22"/>
          <w:szCs w:val="22"/>
        </w:rPr>
        <w:t>relative price to 3 days ago and to 6 days ago.</w:t>
      </w:r>
      <w:r w:rsidR="00775D87">
        <w:rPr>
          <w:rFonts w:ascii="Goudy Old Style" w:eastAsiaTheme="minorEastAsia" w:hAnsi="Goudy Old Style" w:cs="Arial"/>
          <w:sz w:val="22"/>
          <w:szCs w:val="22"/>
        </w:rPr>
        <w:t xml:space="preserve"> </w:t>
      </w:r>
      <w:r>
        <w:rPr>
          <w:rFonts w:ascii="Goudy Old Style" w:eastAsiaTheme="minorEastAsia" w:hAnsi="Goudy Old Style" w:cs="Arial"/>
          <w:sz w:val="22"/>
          <w:szCs w:val="22"/>
        </w:rPr>
        <w:t>The features set used for this project is defined as follows:</w:t>
      </w:r>
    </w:p>
    <w:p w:rsidR="009F5139" w:rsidRDefault="009F5139" w:rsidP="00C94A3A">
      <w:pPr>
        <w:pStyle w:val="HTMLPreformatted"/>
        <w:shd w:val="clear" w:color="auto" w:fill="FFFFFF"/>
        <w:wordWrap w:val="0"/>
        <w:spacing w:line="360" w:lineRule="auto"/>
        <w:jc w:val="both"/>
        <w:textAlignment w:val="baseline"/>
        <w:rPr>
          <w:rFonts w:ascii="Goudy Old Style" w:eastAsiaTheme="minorEastAsia" w:hAnsi="Goudy Old Style" w:cs="Arial"/>
          <w:sz w:val="22"/>
          <w:szCs w:val="22"/>
        </w:rPr>
      </w:pPr>
    </w:p>
    <w:p w:rsidR="009F5139" w:rsidRPr="009F5139" w:rsidRDefault="009F5139" w:rsidP="00C94A3A">
      <w:pPr>
        <w:pStyle w:val="HTMLPreformatted"/>
        <w:shd w:val="clear" w:color="auto" w:fill="FFFFFF"/>
        <w:wordWrap w:val="0"/>
        <w:spacing w:line="360" w:lineRule="auto"/>
        <w:jc w:val="both"/>
        <w:textAlignment w:val="baseline"/>
        <w:rPr>
          <w:rFonts w:ascii="Goudy Old Style" w:eastAsiaTheme="minorEastAsia" w:hAnsi="Goudy Old Style" w:cs="Arial"/>
          <w:sz w:val="22"/>
          <w:szCs w:val="22"/>
        </w:rPr>
      </w:pPr>
      <w:r>
        <w:rPr>
          <w:rFonts w:ascii="Goudy Old Style" w:eastAsiaTheme="minorEastAsia" w:hAnsi="Goudy Old Style" w:cs="Arial"/>
          <w:noProof/>
          <w:sz w:val="22"/>
          <w:szCs w:val="22"/>
        </w:rPr>
        <w:lastRenderedPageBreak/>
        <w:drawing>
          <wp:inline distT="0" distB="0" distL="0" distR="0">
            <wp:extent cx="5029200" cy="191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3 at 13.44.02.png"/>
                    <pic:cNvPicPr/>
                  </pic:nvPicPr>
                  <pic:blipFill>
                    <a:blip r:embed="rId9">
                      <a:extLst>
                        <a:ext uri="{28A0092B-C50C-407E-A947-70E740481C1C}">
                          <a14:useLocalDpi xmlns:a14="http://schemas.microsoft.com/office/drawing/2010/main" val="0"/>
                        </a:ext>
                      </a:extLst>
                    </a:blip>
                    <a:stretch>
                      <a:fillRect/>
                    </a:stretch>
                  </pic:blipFill>
                  <pic:spPr>
                    <a:xfrm>
                      <a:off x="0" y="0"/>
                      <a:ext cx="5029200" cy="1917065"/>
                    </a:xfrm>
                    <a:prstGeom prst="rect">
                      <a:avLst/>
                    </a:prstGeom>
                  </pic:spPr>
                </pic:pic>
              </a:graphicData>
            </a:graphic>
          </wp:inline>
        </w:drawing>
      </w:r>
    </w:p>
    <w:p w:rsidR="009F5139" w:rsidRPr="009F5139" w:rsidRDefault="009F5139" w:rsidP="00C94A3A">
      <w:pPr>
        <w:pStyle w:val="HTMLPreformatted"/>
        <w:shd w:val="clear" w:color="auto" w:fill="FFFFFF"/>
        <w:wordWrap w:val="0"/>
        <w:spacing w:line="360" w:lineRule="auto"/>
        <w:jc w:val="both"/>
        <w:textAlignment w:val="baseline"/>
        <w:rPr>
          <w:rFonts w:ascii="Goudy Old Style" w:eastAsiaTheme="minorEastAsia" w:hAnsi="Goudy Old Style" w:cs="Arial"/>
          <w:sz w:val="22"/>
          <w:szCs w:val="22"/>
        </w:rPr>
      </w:pPr>
    </w:p>
    <w:p w:rsidR="009F5139" w:rsidRDefault="009F5139" w:rsidP="00C94A3A">
      <w:pPr>
        <w:pStyle w:val="HTMLPreformatted"/>
        <w:spacing w:line="360" w:lineRule="auto"/>
        <w:jc w:val="both"/>
        <w:rPr>
          <w:rFonts w:ascii="Goudy Old Style" w:eastAsiaTheme="minorEastAsia" w:hAnsi="Goudy Old Style" w:cs="Arial"/>
          <w:sz w:val="22"/>
          <w:szCs w:val="22"/>
        </w:rPr>
      </w:pPr>
    </w:p>
    <w:p w:rsidR="00D45FD1" w:rsidRPr="00303CDD" w:rsidRDefault="00D45FD1" w:rsidP="00C94A3A">
      <w:pPr>
        <w:pStyle w:val="HTMLPreformatted"/>
        <w:spacing w:line="360" w:lineRule="auto"/>
        <w:jc w:val="both"/>
        <w:rPr>
          <w:rFonts w:ascii="Goudy Old Style" w:eastAsiaTheme="minorEastAsia" w:hAnsi="Goudy Old Style" w:cs="Arial"/>
          <w:sz w:val="22"/>
          <w:szCs w:val="22"/>
        </w:rPr>
      </w:pPr>
      <w:r w:rsidRPr="00303CDD">
        <w:rPr>
          <w:rFonts w:ascii="Goudy Old Style" w:eastAsiaTheme="minorEastAsia" w:hAnsi="Goudy Old Style" w:cs="Arial"/>
          <w:sz w:val="22"/>
          <w:szCs w:val="22"/>
        </w:rPr>
        <w:t xml:space="preserve">We use </w:t>
      </w:r>
      <w:r w:rsidR="00BB4631">
        <w:rPr>
          <w:rFonts w:ascii="Goudy Old Style" w:eastAsiaTheme="minorEastAsia" w:hAnsi="Goudy Old Style" w:cs="Arial"/>
          <w:sz w:val="22"/>
          <w:szCs w:val="22"/>
        </w:rPr>
        <w:t>73</w:t>
      </w:r>
      <w:r w:rsidR="006B4E52">
        <w:rPr>
          <w:rFonts w:ascii="Goudy Old Style" w:eastAsiaTheme="minorEastAsia" w:hAnsi="Goudy Old Style" w:cs="Arial"/>
          <w:sz w:val="22"/>
          <w:szCs w:val="22"/>
        </w:rPr>
        <w:t xml:space="preserve"> </w:t>
      </w:r>
      <w:r w:rsidRPr="00303CDD">
        <w:rPr>
          <w:rFonts w:ascii="Goudy Old Style" w:eastAsiaTheme="minorEastAsia" w:hAnsi="Goudy Old Style" w:cs="Arial"/>
          <w:sz w:val="22"/>
          <w:szCs w:val="22"/>
        </w:rPr>
        <w:t>metrics</w:t>
      </w:r>
      <w:r w:rsidR="006B4E52">
        <w:rPr>
          <w:rFonts w:ascii="Goudy Old Style" w:eastAsiaTheme="minorEastAsia" w:hAnsi="Goudy Old Style" w:cs="Arial"/>
          <w:sz w:val="22"/>
          <w:szCs w:val="22"/>
        </w:rPr>
        <w:t>/features</w:t>
      </w:r>
      <w:r w:rsidRPr="00303CDD">
        <w:rPr>
          <w:rFonts w:ascii="Goudy Old Style" w:eastAsiaTheme="minorEastAsia" w:hAnsi="Goudy Old Style" w:cs="Arial"/>
          <w:sz w:val="22"/>
          <w:szCs w:val="22"/>
        </w:rPr>
        <w:t xml:space="preserve"> in our learning theory. </w:t>
      </w:r>
      <w:r w:rsidR="009F5139">
        <w:rPr>
          <w:rFonts w:ascii="Goudy Old Style" w:eastAsiaTheme="minorEastAsia" w:hAnsi="Goudy Old Style" w:cs="Arial"/>
          <w:sz w:val="22"/>
          <w:szCs w:val="22"/>
        </w:rPr>
        <w:t>Since we intend to predict “</w:t>
      </w:r>
      <w:r w:rsidR="00775D87">
        <w:rPr>
          <w:rFonts w:ascii="Goudy Old Style" w:eastAsiaTheme="minorEastAsia" w:hAnsi="Goudy Old Style" w:cs="Arial"/>
          <w:sz w:val="22"/>
          <w:szCs w:val="22"/>
        </w:rPr>
        <w:t>up</w:t>
      </w:r>
      <w:r w:rsidR="009F5139">
        <w:rPr>
          <w:rFonts w:ascii="Goudy Old Style" w:eastAsiaTheme="minorEastAsia" w:hAnsi="Goudy Old Style" w:cs="Arial"/>
          <w:sz w:val="22"/>
          <w:szCs w:val="22"/>
        </w:rPr>
        <w:t xml:space="preserve"> or </w:t>
      </w:r>
      <w:r w:rsidR="00775D87">
        <w:rPr>
          <w:rFonts w:ascii="Goudy Old Style" w:eastAsiaTheme="minorEastAsia" w:hAnsi="Goudy Old Style" w:cs="Arial"/>
          <w:sz w:val="22"/>
          <w:szCs w:val="22"/>
        </w:rPr>
        <w:t>down</w:t>
      </w:r>
      <w:r w:rsidR="009F5139">
        <w:rPr>
          <w:rFonts w:ascii="Goudy Old Style" w:eastAsiaTheme="minorEastAsia" w:hAnsi="Goudy Old Style" w:cs="Arial"/>
          <w:sz w:val="22"/>
          <w:szCs w:val="22"/>
        </w:rPr>
        <w:t>” of stock price,</w:t>
      </w:r>
      <w:r w:rsidRPr="00303CDD">
        <w:rPr>
          <w:rFonts w:ascii="Goudy Old Style" w:eastAsiaTheme="minorEastAsia" w:hAnsi="Goudy Old Style" w:cs="Arial"/>
          <w:sz w:val="22"/>
          <w:szCs w:val="22"/>
        </w:rPr>
        <w:t xml:space="preserve"> we mark the label as follows: If the </w:t>
      </w:r>
      <w:r w:rsidR="00775D87">
        <w:rPr>
          <w:rFonts w:ascii="Goudy Old Style" w:eastAsiaTheme="minorEastAsia" w:hAnsi="Goudy Old Style" w:cs="Arial"/>
          <w:sz w:val="22"/>
          <w:szCs w:val="22"/>
        </w:rPr>
        <w:t xml:space="preserve">adjusted </w:t>
      </w:r>
      <w:r w:rsidRPr="00303CDD">
        <w:rPr>
          <w:rFonts w:ascii="Goudy Old Style" w:eastAsiaTheme="minorEastAsia" w:hAnsi="Goudy Old Style" w:cs="Arial"/>
          <w:sz w:val="22"/>
          <w:szCs w:val="22"/>
        </w:rPr>
        <w:t>closing price of the stock is higher than</w:t>
      </w:r>
      <w:r w:rsidR="00775D87">
        <w:rPr>
          <w:rFonts w:ascii="Goudy Old Style" w:eastAsiaTheme="minorEastAsia" w:hAnsi="Goudy Old Style" w:cs="Arial"/>
          <w:sz w:val="22"/>
          <w:szCs w:val="22"/>
        </w:rPr>
        <w:t xml:space="preserve"> that</w:t>
      </w:r>
      <w:r w:rsidRPr="00303CDD">
        <w:rPr>
          <w:rFonts w:ascii="Goudy Old Style" w:eastAsiaTheme="minorEastAsia" w:hAnsi="Goudy Old Style" w:cs="Arial"/>
          <w:sz w:val="22"/>
          <w:szCs w:val="22"/>
        </w:rPr>
        <w:t xml:space="preserve"> of the previous day, it is marked as "1", otherwise it is marked as "-1" (there is no same closing price </w:t>
      </w:r>
      <w:r w:rsidR="006B4E52">
        <w:rPr>
          <w:rFonts w:ascii="Goudy Old Style" w:eastAsiaTheme="minorEastAsia" w:hAnsi="Goudy Old Style" w:cs="Arial"/>
          <w:sz w:val="22"/>
          <w:szCs w:val="22"/>
        </w:rPr>
        <w:t>of</w:t>
      </w:r>
      <w:r w:rsidRPr="00303CDD">
        <w:rPr>
          <w:rFonts w:ascii="Goudy Old Style" w:eastAsiaTheme="minorEastAsia" w:hAnsi="Goudy Old Style" w:cs="Arial"/>
          <w:sz w:val="22"/>
          <w:szCs w:val="22"/>
        </w:rPr>
        <w:t xml:space="preserve"> two consecutive days). For example, if </w:t>
      </w:r>
      <w:r w:rsidR="00FF14F4">
        <w:rPr>
          <w:rFonts w:ascii="Goudy Old Style" w:eastAsiaTheme="minorEastAsia" w:hAnsi="Goudy Old Style" w:cs="Arial"/>
          <w:sz w:val="22"/>
          <w:szCs w:val="22"/>
        </w:rPr>
        <w:t xml:space="preserve">a </w:t>
      </w:r>
      <w:r w:rsidRPr="00303CDD">
        <w:rPr>
          <w:rFonts w:ascii="Goudy Old Style" w:eastAsiaTheme="minorEastAsia" w:hAnsi="Goudy Old Style" w:cs="Arial"/>
          <w:sz w:val="22"/>
          <w:szCs w:val="22"/>
        </w:rPr>
        <w:t>stock's closing price on November 1</w:t>
      </w:r>
      <w:r w:rsidR="00FF14F4">
        <w:rPr>
          <w:rFonts w:ascii="Goudy Old Style" w:eastAsiaTheme="minorEastAsia" w:hAnsi="Goudy Old Style" w:cs="Arial"/>
          <w:sz w:val="22"/>
          <w:szCs w:val="22"/>
        </w:rPr>
        <w:t>2</w:t>
      </w:r>
      <w:r w:rsidRPr="00303CDD">
        <w:rPr>
          <w:rFonts w:ascii="Goudy Old Style" w:eastAsiaTheme="minorEastAsia" w:hAnsi="Goudy Old Style" w:cs="Arial"/>
          <w:sz w:val="22"/>
          <w:szCs w:val="22"/>
        </w:rPr>
        <w:t>, 201</w:t>
      </w:r>
      <w:r w:rsidR="00FF14F4">
        <w:rPr>
          <w:rFonts w:ascii="Goudy Old Style" w:eastAsiaTheme="minorEastAsia" w:hAnsi="Goudy Old Style" w:cs="Arial"/>
          <w:sz w:val="22"/>
          <w:szCs w:val="22"/>
        </w:rPr>
        <w:t>5</w:t>
      </w:r>
      <w:r w:rsidRPr="00303CDD">
        <w:rPr>
          <w:rFonts w:ascii="Goudy Old Style" w:eastAsiaTheme="minorEastAsia" w:hAnsi="Goudy Old Style" w:cs="Arial"/>
          <w:sz w:val="22"/>
          <w:szCs w:val="22"/>
        </w:rPr>
        <w:t>, is higher than November 1</w:t>
      </w:r>
      <w:r w:rsidR="00FF14F4">
        <w:rPr>
          <w:rFonts w:ascii="Goudy Old Style" w:eastAsiaTheme="minorEastAsia" w:hAnsi="Goudy Old Style" w:cs="Arial"/>
          <w:sz w:val="22"/>
          <w:szCs w:val="22"/>
        </w:rPr>
        <w:t>1</w:t>
      </w:r>
      <w:r w:rsidRPr="00303CDD">
        <w:rPr>
          <w:rFonts w:ascii="Goudy Old Style" w:eastAsiaTheme="minorEastAsia" w:hAnsi="Goudy Old Style" w:cs="Arial"/>
          <w:sz w:val="22"/>
          <w:szCs w:val="22"/>
        </w:rPr>
        <w:t>, 201</w:t>
      </w:r>
      <w:r w:rsidR="00FF14F4">
        <w:rPr>
          <w:rFonts w:ascii="Goudy Old Style" w:eastAsiaTheme="minorEastAsia" w:hAnsi="Goudy Old Style" w:cs="Arial"/>
          <w:sz w:val="22"/>
          <w:szCs w:val="22"/>
        </w:rPr>
        <w:t>5</w:t>
      </w:r>
      <w:r w:rsidRPr="00303CDD">
        <w:rPr>
          <w:rFonts w:ascii="Goudy Old Style" w:eastAsiaTheme="minorEastAsia" w:hAnsi="Goudy Old Style" w:cs="Arial"/>
          <w:sz w:val="22"/>
          <w:szCs w:val="22"/>
        </w:rPr>
        <w:t>, then</w:t>
      </w:r>
      <w:r w:rsidR="008D12EE">
        <w:rPr>
          <w:rFonts w:ascii="Goudy Old Style" w:eastAsiaTheme="minorEastAsia" w:hAnsi="Goudy Old Style" w:cs="Arial"/>
          <w:sz w:val="22"/>
          <w:szCs w:val="22"/>
        </w:rPr>
        <w:t xml:space="preserve"> the</w:t>
      </w:r>
      <w:r w:rsidRPr="00303CDD">
        <w:rPr>
          <w:rFonts w:ascii="Goudy Old Style" w:eastAsiaTheme="minorEastAsia" w:hAnsi="Goudy Old Style" w:cs="Arial"/>
          <w:sz w:val="22"/>
          <w:szCs w:val="22"/>
        </w:rPr>
        <w:t xml:space="preserve"> label of </w:t>
      </w:r>
      <w:r w:rsidR="00FF14F4">
        <w:rPr>
          <w:rFonts w:ascii="Goudy Old Style" w:eastAsiaTheme="minorEastAsia" w:hAnsi="Goudy Old Style" w:cs="Arial"/>
          <w:sz w:val="22"/>
          <w:szCs w:val="22"/>
        </w:rPr>
        <w:t>row</w:t>
      </w:r>
      <w:r w:rsidRPr="00303CDD">
        <w:rPr>
          <w:rFonts w:ascii="Goudy Old Style" w:eastAsiaTheme="minorEastAsia" w:hAnsi="Goudy Old Style" w:cs="Arial"/>
          <w:sz w:val="22"/>
          <w:szCs w:val="22"/>
        </w:rPr>
        <w:t xml:space="preserve"> </w:t>
      </w:r>
      <w:r w:rsidR="00FF14F4">
        <w:rPr>
          <w:rFonts w:ascii="Goudy Old Style" w:eastAsiaTheme="minorEastAsia" w:hAnsi="Goudy Old Style" w:cs="Arial"/>
          <w:sz w:val="22"/>
          <w:szCs w:val="22"/>
        </w:rPr>
        <w:t>“</w:t>
      </w:r>
      <w:r w:rsidRPr="00303CDD">
        <w:rPr>
          <w:rFonts w:ascii="Goudy Old Style" w:eastAsiaTheme="minorEastAsia" w:hAnsi="Goudy Old Style" w:cs="Arial"/>
          <w:sz w:val="22"/>
          <w:szCs w:val="22"/>
        </w:rPr>
        <w:t>2013-11-11</w:t>
      </w:r>
      <w:r w:rsidR="00FF14F4">
        <w:rPr>
          <w:rFonts w:ascii="Goudy Old Style" w:eastAsiaTheme="minorEastAsia" w:hAnsi="Goudy Old Style" w:cs="Arial"/>
          <w:sz w:val="22"/>
          <w:szCs w:val="22"/>
        </w:rPr>
        <w:t>”</w:t>
      </w:r>
      <w:r w:rsidRPr="00303CDD">
        <w:rPr>
          <w:rFonts w:ascii="Goudy Old Style" w:eastAsiaTheme="minorEastAsia" w:hAnsi="Goudy Old Style" w:cs="Arial"/>
          <w:sz w:val="22"/>
          <w:szCs w:val="22"/>
        </w:rPr>
        <w:t xml:space="preserve"> is +1.  </w:t>
      </w:r>
      <w:r w:rsidR="00FF14F4">
        <w:rPr>
          <w:rFonts w:ascii="Goudy Old Style" w:eastAsiaTheme="minorEastAsia" w:hAnsi="Goudy Old Style" w:cs="Arial"/>
          <w:sz w:val="22"/>
          <w:szCs w:val="22"/>
        </w:rPr>
        <w:t>All indicators and financial data such as t</w:t>
      </w:r>
      <w:r w:rsidRPr="00303CDD">
        <w:rPr>
          <w:rFonts w:ascii="Goudy Old Style" w:eastAsiaTheme="minorEastAsia" w:hAnsi="Goudy Old Style" w:cs="Arial"/>
          <w:sz w:val="22"/>
          <w:szCs w:val="22"/>
        </w:rPr>
        <w:t xml:space="preserve">he 5-day simple moving average (SMA), 5-day exponential moving average (EMA), </w:t>
      </w:r>
      <w:r w:rsidR="00FF14F4">
        <w:rPr>
          <w:rFonts w:ascii="Goudy Old Style" w:eastAsiaTheme="minorEastAsia" w:hAnsi="Goudy Old Style" w:cs="Arial"/>
          <w:sz w:val="22"/>
          <w:szCs w:val="22"/>
        </w:rPr>
        <w:t xml:space="preserve">rate of change </w:t>
      </w:r>
      <w:r w:rsidRPr="00303CDD">
        <w:rPr>
          <w:rFonts w:ascii="Goudy Old Style" w:eastAsiaTheme="minorEastAsia" w:hAnsi="Goudy Old Style" w:cs="Arial"/>
          <w:sz w:val="22"/>
          <w:szCs w:val="22"/>
        </w:rPr>
        <w:t>(</w:t>
      </w:r>
      <w:r w:rsidR="00FF14F4">
        <w:rPr>
          <w:rFonts w:ascii="Goudy Old Style" w:eastAsiaTheme="minorEastAsia" w:hAnsi="Goudy Old Style" w:cs="Arial"/>
          <w:sz w:val="22"/>
          <w:szCs w:val="22"/>
        </w:rPr>
        <w:t>ROC</w:t>
      </w:r>
      <w:r w:rsidRPr="00303CDD">
        <w:rPr>
          <w:rFonts w:ascii="Goudy Old Style" w:eastAsiaTheme="minorEastAsia" w:hAnsi="Goudy Old Style" w:cs="Arial"/>
          <w:sz w:val="22"/>
          <w:szCs w:val="22"/>
        </w:rPr>
        <w:t xml:space="preserve">) on November 10, 2013, ..., the S&amp;P 500 index </w:t>
      </w:r>
      <w:r w:rsidR="00FF14F4">
        <w:rPr>
          <w:rFonts w:ascii="Goudy Old Style" w:eastAsiaTheme="minorEastAsia" w:hAnsi="Goudy Old Style" w:cs="Arial"/>
          <w:sz w:val="22"/>
          <w:szCs w:val="22"/>
        </w:rPr>
        <w:t>are combined to be our feature space:</w:t>
      </w:r>
      <w:r w:rsidRPr="00303CDD">
        <w:rPr>
          <w:rFonts w:ascii="Goudy Old Style" w:eastAsiaTheme="minorEastAsia" w:hAnsi="Goudy Old Style" w:cs="Arial"/>
          <w:sz w:val="22"/>
          <w:szCs w:val="22"/>
        </w:rPr>
        <w:t xml:space="preserve"> </w:t>
      </w:r>
      <w:r w:rsidR="00FF14F4">
        <w:rPr>
          <w:rFonts w:ascii="Goudy Old Style" w:eastAsiaTheme="minorEastAsia" w:hAnsi="Goudy Old Style" w:cs="Arial"/>
          <w:sz w:val="22"/>
          <w:szCs w:val="22"/>
        </w:rPr>
        <w:t>(</w:t>
      </w:r>
      <w:r w:rsidRPr="00303CDD">
        <w:rPr>
          <w:rFonts w:ascii="Goudy Old Style" w:eastAsiaTheme="minorEastAsia" w:hAnsi="Goudy Old Style" w:cs="Arial"/>
          <w:sz w:val="22"/>
          <w:szCs w:val="22"/>
        </w:rPr>
        <w:t>X1, X2..., X</w:t>
      </w:r>
      <w:r w:rsidR="006B4E52">
        <w:rPr>
          <w:rFonts w:ascii="Goudy Old Style" w:eastAsiaTheme="minorEastAsia" w:hAnsi="Goudy Old Style" w:cs="Arial"/>
          <w:sz w:val="22"/>
          <w:szCs w:val="22"/>
        </w:rPr>
        <w:t>73</w:t>
      </w:r>
      <w:r w:rsidR="00FF14F4">
        <w:rPr>
          <w:rFonts w:ascii="Goudy Old Style" w:eastAsiaTheme="minorEastAsia" w:hAnsi="Goudy Old Style" w:cs="Arial"/>
          <w:sz w:val="22"/>
          <w:szCs w:val="22"/>
        </w:rPr>
        <w:t>)</w:t>
      </w:r>
      <w:r w:rsidRPr="00303CDD">
        <w:rPr>
          <w:rFonts w:ascii="Goudy Old Style" w:eastAsiaTheme="minorEastAsia" w:hAnsi="Goudy Old Style" w:cs="Arial"/>
          <w:sz w:val="22"/>
          <w:szCs w:val="22"/>
        </w:rPr>
        <w:t>, so the data of the A stock on November 10, 2013, is (X, Y), where X = (X1, X</w:t>
      </w:r>
      <w:r w:rsidR="00D069A4" w:rsidRPr="00303CDD">
        <w:rPr>
          <w:rFonts w:ascii="Goudy Old Style" w:eastAsiaTheme="minorEastAsia" w:hAnsi="Goudy Old Style" w:cs="Arial"/>
          <w:sz w:val="22"/>
          <w:szCs w:val="22"/>
        </w:rPr>
        <w:t>2</w:t>
      </w:r>
      <w:r w:rsidR="00D069A4">
        <w:rPr>
          <w:rFonts w:ascii="Goudy Old Style" w:eastAsiaTheme="minorEastAsia" w:hAnsi="Goudy Old Style" w:cs="Arial"/>
          <w:sz w:val="22"/>
          <w:szCs w:val="22"/>
        </w:rPr>
        <w:t>...</w:t>
      </w:r>
      <w:r w:rsidR="009F5139">
        <w:rPr>
          <w:rFonts w:ascii="Goudy Old Style" w:eastAsiaTheme="minorEastAsia" w:hAnsi="Goudy Old Style" w:cs="Arial"/>
          <w:sz w:val="22"/>
          <w:szCs w:val="22"/>
        </w:rPr>
        <w:t>,</w:t>
      </w:r>
      <w:r w:rsidRPr="00303CDD">
        <w:rPr>
          <w:rFonts w:ascii="Goudy Old Style" w:eastAsiaTheme="minorEastAsia" w:hAnsi="Goudy Old Style" w:cs="Arial"/>
          <w:sz w:val="22"/>
          <w:szCs w:val="22"/>
        </w:rPr>
        <w:t xml:space="preserve"> X</w:t>
      </w:r>
      <w:r w:rsidR="006B4E52">
        <w:rPr>
          <w:rFonts w:ascii="Goudy Old Style" w:eastAsiaTheme="minorEastAsia" w:hAnsi="Goudy Old Style" w:cs="Arial"/>
          <w:sz w:val="22"/>
          <w:szCs w:val="22"/>
        </w:rPr>
        <w:t>73</w:t>
      </w:r>
      <w:r w:rsidRPr="00303CDD">
        <w:rPr>
          <w:rFonts w:ascii="Goudy Old Style" w:eastAsiaTheme="minorEastAsia" w:hAnsi="Goudy Old Style" w:cs="Arial"/>
          <w:sz w:val="22"/>
          <w:szCs w:val="22"/>
        </w:rPr>
        <w:t>), Y = (+1).</w:t>
      </w:r>
    </w:p>
    <w:p w:rsidR="00D45FD1" w:rsidRPr="00303CDD" w:rsidRDefault="00D45FD1" w:rsidP="00C94A3A">
      <w:pPr>
        <w:pStyle w:val="HTMLPreformatted"/>
        <w:spacing w:line="360" w:lineRule="auto"/>
        <w:jc w:val="both"/>
        <w:rPr>
          <w:rFonts w:ascii="Goudy Old Style" w:eastAsiaTheme="minorEastAsia" w:hAnsi="Goudy Old Style" w:cs="Arial"/>
          <w:sz w:val="22"/>
          <w:szCs w:val="22"/>
        </w:rPr>
      </w:pPr>
    </w:p>
    <w:p w:rsidR="00BF61AD" w:rsidRDefault="009F5139" w:rsidP="00FF14F4">
      <w:pPr>
        <w:pStyle w:val="HTMLPreformatted"/>
        <w:numPr>
          <w:ilvl w:val="1"/>
          <w:numId w:val="14"/>
        </w:numPr>
        <w:spacing w:line="360" w:lineRule="auto"/>
        <w:jc w:val="both"/>
        <w:rPr>
          <w:rFonts w:ascii="Goudy Old Style" w:eastAsiaTheme="minorEastAsia" w:hAnsi="Goudy Old Style" w:cs="Arial"/>
          <w:b/>
          <w:sz w:val="22"/>
          <w:szCs w:val="22"/>
        </w:rPr>
      </w:pPr>
      <w:r w:rsidRPr="00FF14F4">
        <w:rPr>
          <w:rFonts w:ascii="Goudy Old Style" w:eastAsiaTheme="minorEastAsia" w:hAnsi="Goudy Old Style" w:cs="Arial"/>
          <w:b/>
          <w:sz w:val="22"/>
          <w:szCs w:val="22"/>
        </w:rPr>
        <w:t>Model Selection</w:t>
      </w:r>
    </w:p>
    <w:p w:rsidR="00FF14F4" w:rsidRPr="00FF14F4" w:rsidRDefault="00FF14F4" w:rsidP="00FF14F4">
      <w:pPr>
        <w:pStyle w:val="HTMLPreformatted"/>
        <w:spacing w:line="360" w:lineRule="auto"/>
        <w:jc w:val="both"/>
        <w:rPr>
          <w:rFonts w:ascii="Goudy Old Style" w:eastAsiaTheme="minorEastAsia" w:hAnsi="Goudy Old Style" w:cs="Arial"/>
          <w:b/>
          <w:sz w:val="22"/>
          <w:szCs w:val="22"/>
        </w:rPr>
      </w:pPr>
    </w:p>
    <w:p w:rsidR="00BF61AD" w:rsidRDefault="00695899" w:rsidP="00C94A3A">
      <w:pPr>
        <w:pStyle w:val="HTMLPreformatted"/>
        <w:spacing w:line="360" w:lineRule="auto"/>
        <w:jc w:val="both"/>
        <w:rPr>
          <w:rFonts w:ascii="Goudy Old Style" w:eastAsiaTheme="minorEastAsia" w:hAnsi="Goudy Old Style" w:cs="Arial" w:hint="eastAsia"/>
          <w:sz w:val="22"/>
          <w:szCs w:val="22"/>
        </w:rPr>
      </w:pPr>
      <w:r>
        <w:rPr>
          <w:rFonts w:ascii="Goudy Old Style" w:eastAsiaTheme="minorEastAsia" w:hAnsi="Goudy Old Style" w:cs="Arial"/>
          <w:sz w:val="22"/>
          <w:szCs w:val="22"/>
        </w:rPr>
        <w:t>We have learned</w:t>
      </w:r>
      <w:r w:rsidR="00BF61AD">
        <w:rPr>
          <w:rFonts w:ascii="Goudy Old Style" w:eastAsiaTheme="minorEastAsia" w:hAnsi="Goudy Old Style" w:cs="Arial"/>
          <w:sz w:val="22"/>
          <w:szCs w:val="22"/>
        </w:rPr>
        <w:t xml:space="preserve"> linear statistical time series models such as ARIMA model</w:t>
      </w:r>
      <w:r>
        <w:rPr>
          <w:rFonts w:ascii="Goudy Old Style" w:eastAsiaTheme="minorEastAsia" w:hAnsi="Goudy Old Style" w:cs="Arial"/>
          <w:sz w:val="22"/>
          <w:szCs w:val="22"/>
        </w:rPr>
        <w:t xml:space="preserve"> to regress the movement of indices</w:t>
      </w:r>
      <w:r w:rsidR="00BF61AD">
        <w:rPr>
          <w:rFonts w:ascii="Goudy Old Style" w:eastAsiaTheme="minorEastAsia" w:hAnsi="Goudy Old Style" w:cs="Arial"/>
          <w:sz w:val="22"/>
          <w:szCs w:val="22"/>
        </w:rPr>
        <w:t xml:space="preserve">. However, </w:t>
      </w:r>
      <w:r>
        <w:rPr>
          <w:rFonts w:ascii="Goudy Old Style" w:eastAsiaTheme="minorEastAsia" w:hAnsi="Goudy Old Style" w:cs="Arial"/>
          <w:sz w:val="22"/>
          <w:szCs w:val="22"/>
        </w:rPr>
        <w:t>stock price and other asset prices</w:t>
      </w:r>
      <w:r w:rsidR="00B6110D">
        <w:rPr>
          <w:rFonts w:ascii="Goudy Old Style" w:eastAsiaTheme="minorEastAsia" w:hAnsi="Goudy Old Style" w:cs="Arial"/>
          <w:sz w:val="22"/>
          <w:szCs w:val="22"/>
        </w:rPr>
        <w:t xml:space="preserve"> is</w:t>
      </w:r>
      <w:r>
        <w:rPr>
          <w:rFonts w:ascii="Goudy Old Style" w:eastAsiaTheme="minorEastAsia" w:hAnsi="Goudy Old Style" w:cs="Arial"/>
          <w:sz w:val="22"/>
          <w:szCs w:val="22"/>
        </w:rPr>
        <w:t xml:space="preserve"> </w:t>
      </w:r>
      <w:r w:rsidR="00BF61AD">
        <w:rPr>
          <w:rFonts w:ascii="Goudy Old Style" w:eastAsiaTheme="minorEastAsia" w:hAnsi="Goudy Old Style" w:cs="Arial"/>
          <w:sz w:val="22"/>
          <w:szCs w:val="22"/>
        </w:rPr>
        <w:t xml:space="preserve">the </w:t>
      </w:r>
      <w:r>
        <w:rPr>
          <w:rFonts w:ascii="Goudy Old Style" w:eastAsiaTheme="minorEastAsia" w:hAnsi="Goudy Old Style" w:cs="Arial"/>
          <w:sz w:val="22"/>
          <w:szCs w:val="22"/>
        </w:rPr>
        <w:t>inherent volatility</w:t>
      </w:r>
      <w:r w:rsidR="00BF61AD">
        <w:rPr>
          <w:rFonts w:ascii="Goudy Old Style" w:eastAsiaTheme="minorEastAsia" w:hAnsi="Goudy Old Style" w:cs="Arial"/>
          <w:sz w:val="22"/>
          <w:szCs w:val="22"/>
        </w:rPr>
        <w:t xml:space="preserve"> </w:t>
      </w:r>
      <w:r>
        <w:rPr>
          <w:rFonts w:ascii="Goudy Old Style" w:eastAsiaTheme="minorEastAsia" w:hAnsi="Goudy Old Style" w:cs="Arial"/>
          <w:sz w:val="22"/>
          <w:szCs w:val="22"/>
        </w:rPr>
        <w:t>makes linear techniques suboptimal</w:t>
      </w:r>
      <w:r w:rsidR="00BF61AD">
        <w:rPr>
          <w:rFonts w:ascii="Goudy Old Style" w:eastAsiaTheme="minorEastAsia" w:hAnsi="Goudy Old Style" w:cs="Arial"/>
          <w:sz w:val="22"/>
          <w:szCs w:val="22"/>
        </w:rPr>
        <w:t xml:space="preserve"> </w:t>
      </w:r>
      <w:r>
        <w:rPr>
          <w:rFonts w:ascii="Goudy Old Style" w:eastAsiaTheme="minorEastAsia" w:hAnsi="Goudy Old Style" w:cs="Arial"/>
          <w:sz w:val="22"/>
          <w:szCs w:val="22"/>
        </w:rPr>
        <w:t>in predicting</w:t>
      </w:r>
      <w:r w:rsidR="00BF61AD">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Otherwise, our goal is predicting the trend of movement, so we need to solve classification problem rather than regression problem. </w:t>
      </w:r>
      <w:r w:rsidR="00BF61AD">
        <w:rPr>
          <w:rFonts w:ascii="Goudy Old Style" w:eastAsiaTheme="minorEastAsia" w:hAnsi="Goudy Old Style" w:cs="Arial"/>
          <w:sz w:val="22"/>
          <w:szCs w:val="22"/>
        </w:rPr>
        <w:t xml:space="preserve">Recently, researchers turned to </w:t>
      </w:r>
      <w:r w:rsidR="00D00A98">
        <w:rPr>
          <w:rFonts w:ascii="Goudy Old Style" w:eastAsiaTheme="minorEastAsia" w:hAnsi="Goudy Old Style" w:cs="Arial"/>
          <w:sz w:val="22"/>
          <w:szCs w:val="22"/>
        </w:rPr>
        <w:t>focu</w:t>
      </w:r>
      <w:r w:rsidR="00AD021C">
        <w:rPr>
          <w:rFonts w:ascii="Goudy Old Style" w:eastAsiaTheme="minorEastAsia" w:hAnsi="Goudy Old Style" w:cs="Arial"/>
          <w:sz w:val="22"/>
          <w:szCs w:val="22"/>
        </w:rPr>
        <w:t>s</w:t>
      </w:r>
      <w:r w:rsidR="00D00A98">
        <w:rPr>
          <w:rFonts w:ascii="Goudy Old Style" w:eastAsiaTheme="minorEastAsia" w:hAnsi="Goudy Old Style" w:cs="Arial"/>
          <w:sz w:val="22"/>
          <w:szCs w:val="22"/>
        </w:rPr>
        <w:t xml:space="preserve"> on</w:t>
      </w:r>
      <w:r w:rsidR="00BF61AD">
        <w:rPr>
          <w:rFonts w:ascii="Goudy Old Style" w:eastAsiaTheme="minorEastAsia" w:hAnsi="Goudy Old Style" w:cs="Arial"/>
          <w:sz w:val="22"/>
          <w:szCs w:val="22"/>
        </w:rPr>
        <w:t xml:space="preserve"> </w:t>
      </w:r>
      <w:r w:rsidR="00D00A98">
        <w:rPr>
          <w:rFonts w:ascii="Goudy Old Style" w:eastAsiaTheme="minorEastAsia" w:hAnsi="Goudy Old Style" w:cs="Arial"/>
          <w:sz w:val="22"/>
          <w:szCs w:val="22"/>
        </w:rPr>
        <w:t>applying</w:t>
      </w:r>
      <w:r w:rsidR="00BF61AD">
        <w:rPr>
          <w:rFonts w:ascii="Goudy Old Style" w:eastAsiaTheme="minorEastAsia" w:hAnsi="Goudy Old Style" w:cs="Arial"/>
          <w:sz w:val="22"/>
          <w:szCs w:val="22"/>
        </w:rPr>
        <w:t xml:space="preserve"> machine learning and deep learning techniques</w:t>
      </w:r>
      <w:r w:rsidR="00F274F6">
        <w:rPr>
          <w:rFonts w:ascii="Goudy Old Style" w:eastAsiaTheme="minorEastAsia" w:hAnsi="Goudy Old Style" w:cs="Arial"/>
          <w:sz w:val="22"/>
          <w:szCs w:val="22"/>
        </w:rPr>
        <w:t xml:space="preserve"> to analyze the time series trend</w:t>
      </w:r>
      <w:r w:rsidR="00BF61AD">
        <w:rPr>
          <w:rFonts w:ascii="Goudy Old Style" w:eastAsiaTheme="minorEastAsia" w:hAnsi="Goudy Old Style" w:cs="Arial"/>
          <w:sz w:val="22"/>
          <w:szCs w:val="22"/>
        </w:rPr>
        <w:t>. These algorithms take advantage of computer’s computing power to extend the boundary of mathematics and statistics.</w:t>
      </w: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9F5139" w:rsidRDefault="00D66FE2" w:rsidP="00C94A3A">
      <w:pPr>
        <w:pStyle w:val="HTMLPreformatted"/>
        <w:shd w:val="clear" w:color="auto" w:fill="FFFFFF"/>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lastRenderedPageBreak/>
        <w:t xml:space="preserve">Machine </w:t>
      </w:r>
      <w:r w:rsidR="009F5139" w:rsidRPr="009F5139">
        <w:rPr>
          <w:rFonts w:ascii="Goudy Old Style" w:eastAsiaTheme="minorEastAsia" w:hAnsi="Goudy Old Style" w:cs="Arial"/>
          <w:sz w:val="22"/>
          <w:szCs w:val="22"/>
        </w:rPr>
        <w:t>learning techniques</w:t>
      </w:r>
      <w:r>
        <w:rPr>
          <w:rFonts w:ascii="Goudy Old Style" w:eastAsiaTheme="minorEastAsia" w:hAnsi="Goudy Old Style" w:cs="Arial"/>
          <w:sz w:val="22"/>
          <w:szCs w:val="22"/>
        </w:rPr>
        <w:t xml:space="preserve"> are generally divided into two parts:</w:t>
      </w:r>
      <w:r w:rsidR="009F5139">
        <w:rPr>
          <w:rFonts w:ascii="Goudy Old Style" w:eastAsiaTheme="minorEastAsia" w:hAnsi="Goudy Old Style" w:cs="Arial"/>
          <w:sz w:val="22"/>
          <w:szCs w:val="22"/>
        </w:rPr>
        <w:t xml:space="preserve"> supervised learning and unsupervised learning</w:t>
      </w:r>
      <w:r w:rsidR="009F5139" w:rsidRPr="009F5139">
        <w:rPr>
          <w:rFonts w:ascii="Goudy Old Style" w:eastAsiaTheme="minorEastAsia" w:hAnsi="Goudy Old Style" w:cs="Arial"/>
          <w:sz w:val="22"/>
          <w:szCs w:val="22"/>
        </w:rPr>
        <w:t xml:space="preserve">. </w:t>
      </w:r>
      <w:r w:rsidR="009F5139">
        <w:rPr>
          <w:rFonts w:ascii="Goudy Old Style" w:eastAsiaTheme="minorEastAsia" w:hAnsi="Goudy Old Style" w:cs="Arial"/>
          <w:sz w:val="22"/>
          <w:szCs w:val="22"/>
        </w:rPr>
        <w:t>The major difference between these two techniques is that, in supervised learning, both input and output examples are given. But in unsupervised learning, only input is provided, we need to classify/cluster examples into distinct groups or find other trend</w:t>
      </w:r>
      <w:r w:rsidR="005957C2">
        <w:rPr>
          <w:rFonts w:ascii="Goudy Old Style" w:eastAsiaTheme="minorEastAsia" w:hAnsi="Goudy Old Style" w:cs="Arial"/>
          <w:sz w:val="22"/>
          <w:szCs w:val="22"/>
        </w:rPr>
        <w:t>s</w:t>
      </w:r>
      <w:r w:rsidR="009F5139">
        <w:rPr>
          <w:rFonts w:ascii="Goudy Old Style" w:eastAsiaTheme="minorEastAsia" w:hAnsi="Goudy Old Style" w:cs="Arial"/>
          <w:sz w:val="22"/>
          <w:szCs w:val="22"/>
        </w:rPr>
        <w:t xml:space="preserve"> from the input based on all information already known</w:t>
      </w:r>
      <w:r w:rsidR="00D65D77">
        <w:rPr>
          <w:rFonts w:ascii="Goudy Old Style" w:eastAsiaTheme="minorEastAsia" w:hAnsi="Goudy Old Style" w:cs="Arial"/>
          <w:sz w:val="22"/>
          <w:szCs w:val="22"/>
        </w:rPr>
        <w:t>.</w:t>
      </w:r>
    </w:p>
    <w:p w:rsidR="009F5139" w:rsidRDefault="009F5139" w:rsidP="00C94A3A">
      <w:pPr>
        <w:pStyle w:val="HTMLPreformatted"/>
        <w:shd w:val="clear" w:color="auto" w:fill="FFFFFF"/>
        <w:spacing w:line="360" w:lineRule="auto"/>
        <w:jc w:val="both"/>
        <w:rPr>
          <w:rFonts w:ascii="Goudy Old Style" w:eastAsiaTheme="minorEastAsia" w:hAnsi="Goudy Old Style" w:cs="Arial"/>
          <w:sz w:val="22"/>
          <w:szCs w:val="22"/>
        </w:rPr>
      </w:pPr>
    </w:p>
    <w:p w:rsidR="009F5139" w:rsidRPr="009F5139" w:rsidRDefault="00F61EBB" w:rsidP="00C94A3A">
      <w:p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In s</w:t>
      </w:r>
      <w:r w:rsidR="009F5139" w:rsidRPr="009F5139">
        <w:rPr>
          <w:rFonts w:ascii="Goudy Old Style" w:eastAsiaTheme="minorEastAsia" w:hAnsi="Goudy Old Style" w:cs="Arial"/>
          <w:sz w:val="22"/>
          <w:szCs w:val="22"/>
        </w:rPr>
        <w:t>upervised learning</w:t>
      </w:r>
      <w:r>
        <w:rPr>
          <w:rFonts w:ascii="Goudy Old Style" w:eastAsiaTheme="minorEastAsia" w:hAnsi="Goudy Old Style" w:cs="Arial"/>
          <w:sz w:val="22"/>
          <w:szCs w:val="22"/>
        </w:rPr>
        <w:t>, we are trying to solve two types of problems:</w:t>
      </w:r>
      <w:r w:rsidR="009F5139" w:rsidRPr="009F5139">
        <w:rPr>
          <w:rFonts w:ascii="Goudy Old Style" w:eastAsiaTheme="minorEastAsia" w:hAnsi="Goudy Old Style" w:cs="Arial"/>
          <w:sz w:val="22"/>
          <w:szCs w:val="22"/>
        </w:rPr>
        <w:t xml:space="preserve"> classification and regression problems. </w:t>
      </w:r>
      <w:r w:rsidR="00D65D77" w:rsidRPr="00D65D77">
        <w:rPr>
          <w:rFonts w:ascii="Goudy Old Style" w:eastAsiaTheme="minorEastAsia" w:hAnsi="Goudy Old Style" w:cs="Arial"/>
          <w:sz w:val="22"/>
          <w:szCs w:val="22"/>
        </w:rPr>
        <w:t>The result of the regression problem prediction is a continuous value, and the prediction result of the classification problem is discrete.</w:t>
      </w:r>
      <w:r w:rsidR="00D65D77">
        <w:rPr>
          <w:rFonts w:ascii="Goudy Old Style" w:eastAsiaTheme="minorEastAsia" w:hAnsi="Goudy Old Style" w:cs="Arial"/>
          <w:sz w:val="22"/>
          <w:szCs w:val="22"/>
        </w:rPr>
        <w:t xml:space="preserve"> </w:t>
      </w:r>
      <w:r w:rsidR="00D65D77" w:rsidRPr="00D65D77">
        <w:rPr>
          <w:rFonts w:ascii="Goudy Old Style" w:eastAsiaTheme="minorEastAsia" w:hAnsi="Goudy Old Style" w:cs="Arial"/>
          <w:sz w:val="22"/>
          <w:szCs w:val="22"/>
        </w:rPr>
        <w:t xml:space="preserve">In solving both classification problem and regression problem we must find a real-valued function g(x) according to the training sample. The requirement of the regression problem is: infer </w:t>
      </w:r>
      <w:r w:rsidR="00D65D77">
        <w:rPr>
          <w:rFonts w:ascii="Goudy Old Style" w:eastAsiaTheme="minorEastAsia" w:hAnsi="Goudy Old Style" w:cs="Arial"/>
          <w:sz w:val="22"/>
          <w:szCs w:val="22"/>
        </w:rPr>
        <w:t>a</w:t>
      </w:r>
      <w:r w:rsidR="00D65D77" w:rsidRPr="00D65D77">
        <w:rPr>
          <w:rFonts w:ascii="Goudy Old Style" w:eastAsiaTheme="minorEastAsia" w:hAnsi="Goudy Old Style" w:cs="Arial"/>
          <w:sz w:val="22"/>
          <w:szCs w:val="22"/>
        </w:rPr>
        <w:t xml:space="preserve"> corresponding output according to the training set. That is, use y=g(x) to infer the output value corresponding to </w:t>
      </w:r>
      <w:r w:rsidR="00803A39">
        <w:rPr>
          <w:rFonts w:ascii="Goudy Old Style" w:eastAsiaTheme="minorEastAsia" w:hAnsi="Goudy Old Style" w:cs="Arial"/>
          <w:sz w:val="22"/>
          <w:szCs w:val="22"/>
        </w:rPr>
        <w:t>an</w:t>
      </w:r>
      <w:r w:rsidR="00D65D77" w:rsidRPr="00D65D77">
        <w:rPr>
          <w:rFonts w:ascii="Goudy Old Style" w:eastAsiaTheme="minorEastAsia" w:hAnsi="Goudy Old Style" w:cs="Arial"/>
          <w:sz w:val="22"/>
          <w:szCs w:val="22"/>
        </w:rPr>
        <w:t xml:space="preserve"> input x. The classification problem is:  infer </w:t>
      </w:r>
      <w:r w:rsidR="00D65D77">
        <w:rPr>
          <w:rFonts w:ascii="Goudy Old Style" w:eastAsiaTheme="minorEastAsia" w:hAnsi="Goudy Old Style" w:cs="Arial"/>
          <w:sz w:val="22"/>
          <w:szCs w:val="22"/>
        </w:rPr>
        <w:t>a</w:t>
      </w:r>
      <w:r w:rsidR="00D65D77" w:rsidRPr="00D65D77">
        <w:rPr>
          <w:rFonts w:ascii="Goudy Old Style" w:eastAsiaTheme="minorEastAsia" w:hAnsi="Goudy Old Style" w:cs="Arial"/>
          <w:sz w:val="22"/>
          <w:szCs w:val="22"/>
        </w:rPr>
        <w:t xml:space="preserve"> corresponding category based on the training set (e</w:t>
      </w:r>
      <w:r w:rsidR="00D65D77">
        <w:rPr>
          <w:rFonts w:ascii="Goudy Old Style" w:eastAsiaTheme="minorEastAsia" w:hAnsi="Goudy Old Style" w:cs="Arial"/>
          <w:sz w:val="22"/>
          <w:szCs w:val="22"/>
        </w:rPr>
        <w:t>.</w:t>
      </w:r>
      <w:r w:rsidR="00D65D77" w:rsidRPr="00D65D77">
        <w:rPr>
          <w:rFonts w:ascii="Goudy Old Style" w:eastAsiaTheme="minorEastAsia" w:hAnsi="Goudy Old Style" w:cs="Arial"/>
          <w:sz w:val="22"/>
          <w:szCs w:val="22"/>
        </w:rPr>
        <w:t>g</w:t>
      </w:r>
      <w:r w:rsidR="00D65D77">
        <w:rPr>
          <w:rFonts w:ascii="Goudy Old Style" w:eastAsiaTheme="minorEastAsia" w:hAnsi="Goudy Old Style" w:cs="Arial"/>
          <w:sz w:val="22"/>
          <w:szCs w:val="22"/>
        </w:rPr>
        <w:t>.</w:t>
      </w:r>
      <w:r w:rsidR="00D80F4B">
        <w:rPr>
          <w:rFonts w:ascii="Goudy Old Style" w:eastAsiaTheme="minorEastAsia" w:hAnsi="Goudy Old Style" w:cs="Arial"/>
          <w:sz w:val="22"/>
          <w:szCs w:val="22"/>
        </w:rPr>
        <w:t>,</w:t>
      </w:r>
      <w:r w:rsidR="00D65D77" w:rsidRPr="00D65D77">
        <w:rPr>
          <w:rFonts w:ascii="Goudy Old Style" w:eastAsiaTheme="minorEastAsia" w:hAnsi="Goudy Old Style" w:cs="Arial"/>
          <w:sz w:val="22"/>
          <w:szCs w:val="22"/>
        </w:rPr>
        <w:t xml:space="preserve"> +1, -1). That is, use y=sign(g(x)) to infer the corresponding class for any input x. In </w:t>
      </w:r>
      <w:r w:rsidR="00D80F4B">
        <w:rPr>
          <w:rFonts w:ascii="Goudy Old Style" w:eastAsiaTheme="minorEastAsia" w:hAnsi="Goudy Old Style" w:cs="Arial"/>
          <w:sz w:val="22"/>
          <w:szCs w:val="22"/>
        </w:rPr>
        <w:t>short</w:t>
      </w:r>
      <w:r w:rsidR="00D65D77" w:rsidRPr="00D65D77">
        <w:rPr>
          <w:rFonts w:ascii="Goudy Old Style" w:eastAsiaTheme="minorEastAsia" w:hAnsi="Goudy Old Style" w:cs="Arial"/>
          <w:sz w:val="22"/>
          <w:szCs w:val="22"/>
        </w:rPr>
        <w:t>, the problem of regression is the same as the nature of classification. The only difference is that the. In the classification problem, the output is only allowed to take concrete values;</w:t>
      </w:r>
      <w:r w:rsidR="00D65D77">
        <w:rPr>
          <w:rFonts w:ascii="Goudy Old Style" w:eastAsiaTheme="minorEastAsia" w:hAnsi="Goudy Old Style" w:cs="Arial"/>
          <w:sz w:val="22"/>
          <w:szCs w:val="22"/>
        </w:rPr>
        <w:t xml:space="preserve"> but</w:t>
      </w:r>
      <w:r w:rsidR="00D65D77" w:rsidRPr="00D65D77">
        <w:rPr>
          <w:rFonts w:ascii="Goudy Old Style" w:eastAsiaTheme="minorEastAsia" w:hAnsi="Goudy Old Style" w:cs="Arial"/>
          <w:sz w:val="22"/>
          <w:szCs w:val="22"/>
        </w:rPr>
        <w:t xml:space="preserve"> in the regression problem, the output can take any real number.</w:t>
      </w:r>
      <w:r w:rsidR="009F5139" w:rsidRPr="009F5139">
        <w:rPr>
          <w:rFonts w:ascii="Goudy Old Style" w:eastAsiaTheme="minorEastAsia" w:hAnsi="Goudy Old Style" w:cs="Arial"/>
          <w:sz w:val="22"/>
          <w:szCs w:val="22"/>
        </w:rPr>
        <w:t xml:space="preserve"> In this </w:t>
      </w:r>
      <w:r w:rsidR="009F5139">
        <w:rPr>
          <w:rFonts w:ascii="Goudy Old Style" w:hAnsi="Goudy Old Style" w:cs="Arial"/>
          <w:sz w:val="22"/>
          <w:szCs w:val="22"/>
        </w:rPr>
        <w:t>project</w:t>
      </w:r>
      <w:r w:rsidR="00EB2A71">
        <w:rPr>
          <w:rFonts w:ascii="Goudy Old Style" w:hAnsi="Goudy Old Style" w:cs="Arial"/>
          <w:sz w:val="22"/>
          <w:szCs w:val="22"/>
        </w:rPr>
        <w:t>,</w:t>
      </w:r>
      <w:r w:rsidR="009F5139" w:rsidRPr="009F5139">
        <w:rPr>
          <w:rFonts w:ascii="Goudy Old Style" w:eastAsiaTheme="minorEastAsia" w:hAnsi="Goudy Old Style" w:cs="Arial"/>
          <w:sz w:val="22"/>
          <w:szCs w:val="22"/>
        </w:rPr>
        <w:t xml:space="preserve"> we treat the problem of stock price forecasting as a </w:t>
      </w:r>
      <w:r w:rsidR="00D65D77">
        <w:rPr>
          <w:rFonts w:ascii="Goudy Old Style" w:eastAsiaTheme="minorEastAsia" w:hAnsi="Goudy Old Style" w:cs="Arial"/>
          <w:sz w:val="22"/>
          <w:szCs w:val="22"/>
        </w:rPr>
        <w:t xml:space="preserve">binary </w:t>
      </w:r>
      <w:r w:rsidR="009F5139" w:rsidRPr="009F5139">
        <w:rPr>
          <w:rFonts w:ascii="Goudy Old Style" w:eastAsiaTheme="minorEastAsia" w:hAnsi="Goudy Old Style" w:cs="Arial"/>
          <w:sz w:val="22"/>
          <w:szCs w:val="22"/>
        </w:rPr>
        <w:t>classification problem</w:t>
      </w:r>
      <w:r w:rsidR="009F5139">
        <w:rPr>
          <w:rFonts w:ascii="Goudy Old Style" w:hAnsi="Goudy Old Style" w:cs="Arial"/>
          <w:sz w:val="22"/>
          <w:szCs w:val="22"/>
        </w:rPr>
        <w:t xml:space="preserve"> since we only care about up or down of the price trend</w:t>
      </w:r>
      <w:r w:rsidR="009F5139" w:rsidRPr="009F5139">
        <w:rPr>
          <w:rFonts w:ascii="Goudy Old Style" w:eastAsiaTheme="minorEastAsia" w:hAnsi="Goudy Old Style" w:cs="Arial"/>
          <w:sz w:val="22"/>
          <w:szCs w:val="22"/>
        </w:rPr>
        <w:t xml:space="preserve">. </w:t>
      </w:r>
      <w:r w:rsidR="00D65D77">
        <w:rPr>
          <w:rFonts w:ascii="Goudy Old Style" w:eastAsiaTheme="minorEastAsia" w:hAnsi="Goudy Old Style" w:cs="Arial"/>
          <w:sz w:val="22"/>
          <w:szCs w:val="22"/>
        </w:rPr>
        <w:t>T</w:t>
      </w:r>
      <w:r w:rsidR="009F5139" w:rsidRPr="009F5139">
        <w:rPr>
          <w:rFonts w:ascii="Goudy Old Style" w:eastAsiaTheme="minorEastAsia" w:hAnsi="Goudy Old Style" w:cs="Arial"/>
          <w:sz w:val="22"/>
          <w:szCs w:val="22"/>
        </w:rPr>
        <w:t xml:space="preserve">he stock’s </w:t>
      </w:r>
      <w:r w:rsidR="009F5139">
        <w:rPr>
          <w:rFonts w:ascii="Goudy Old Style" w:hAnsi="Goudy Old Style" w:cs="Arial"/>
          <w:sz w:val="22"/>
          <w:szCs w:val="22"/>
        </w:rPr>
        <w:t xml:space="preserve">next day </w:t>
      </w:r>
      <w:r w:rsidR="009F5139" w:rsidRPr="009F5139">
        <w:rPr>
          <w:rFonts w:ascii="Goudy Old Style" w:eastAsiaTheme="minorEastAsia" w:hAnsi="Goudy Old Style" w:cs="Arial"/>
          <w:sz w:val="22"/>
          <w:szCs w:val="22"/>
        </w:rPr>
        <w:t xml:space="preserve">price in the future will be </w:t>
      </w:r>
      <w:r w:rsidR="009B0E64">
        <w:rPr>
          <w:rFonts w:ascii="Goudy Old Style" w:eastAsiaTheme="minorEastAsia" w:hAnsi="Goudy Old Style" w:cs="Arial"/>
          <w:sz w:val="22"/>
          <w:szCs w:val="22"/>
        </w:rPr>
        <w:t>label</w:t>
      </w:r>
      <w:r w:rsidR="00D65D77">
        <w:rPr>
          <w:rFonts w:ascii="Goudy Old Style" w:eastAsiaTheme="minorEastAsia" w:hAnsi="Goudy Old Style" w:cs="Arial"/>
          <w:sz w:val="22"/>
          <w:szCs w:val="22"/>
        </w:rPr>
        <w:t>ed</w:t>
      </w:r>
      <w:r w:rsidR="009F5139" w:rsidRPr="009F5139">
        <w:rPr>
          <w:rFonts w:ascii="Goudy Old Style" w:eastAsiaTheme="minorEastAsia" w:hAnsi="Goudy Old Style" w:cs="Arial"/>
          <w:sz w:val="22"/>
          <w:szCs w:val="22"/>
        </w:rPr>
        <w:t xml:space="preserve"> (+1) or (</w:t>
      </w:r>
      <w:r w:rsidR="009F5139" w:rsidRPr="009F5139">
        <w:rPr>
          <w:rFonts w:ascii="Cambria Math" w:eastAsiaTheme="minorEastAsia" w:hAnsi="Cambria Math" w:cs="Cambria Math"/>
          <w:sz w:val="22"/>
          <w:szCs w:val="22"/>
        </w:rPr>
        <w:t>−</w:t>
      </w:r>
      <w:r w:rsidR="009F5139" w:rsidRPr="009F5139">
        <w:rPr>
          <w:rFonts w:ascii="Goudy Old Style" w:eastAsiaTheme="minorEastAsia" w:hAnsi="Goudy Old Style" w:cs="Arial"/>
          <w:sz w:val="22"/>
          <w:szCs w:val="22"/>
        </w:rPr>
        <w:t xml:space="preserve">1) </w:t>
      </w:r>
      <w:r w:rsidR="00D65D77">
        <w:rPr>
          <w:rFonts w:ascii="Goudy Old Style" w:eastAsiaTheme="minorEastAsia" w:hAnsi="Goudy Old Style" w:cs="Arial"/>
          <w:sz w:val="22"/>
          <w:szCs w:val="22"/>
        </w:rPr>
        <w:t>according to</w:t>
      </w:r>
      <w:r w:rsidR="009F5139" w:rsidRPr="009F5139">
        <w:rPr>
          <w:rFonts w:ascii="Goudy Old Style" w:eastAsiaTheme="minorEastAsia" w:hAnsi="Goudy Old Style" w:cs="Arial"/>
          <w:sz w:val="22"/>
          <w:szCs w:val="22"/>
        </w:rPr>
        <w:t xml:space="preserve"> the current day’s price. </w:t>
      </w: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582216" w:rsidRDefault="00BF61AD" w:rsidP="007B42E4">
      <w:p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There is a lot of research focusing on predicting the trend of </w:t>
      </w:r>
      <w:r w:rsidR="001B58DC">
        <w:rPr>
          <w:rFonts w:ascii="Goudy Old Style" w:eastAsiaTheme="minorEastAsia" w:hAnsi="Goudy Old Style" w:cs="Arial"/>
          <w:sz w:val="22"/>
          <w:szCs w:val="22"/>
        </w:rPr>
        <w:t xml:space="preserve">the </w:t>
      </w:r>
      <w:r>
        <w:rPr>
          <w:rFonts w:ascii="Goudy Old Style" w:eastAsiaTheme="minorEastAsia" w:hAnsi="Goudy Old Style" w:cs="Arial"/>
          <w:sz w:val="22"/>
          <w:szCs w:val="22"/>
        </w:rPr>
        <w:t xml:space="preserve">stock price using </w:t>
      </w:r>
      <w:r w:rsidR="00D65D77">
        <w:rPr>
          <w:rFonts w:ascii="Goudy Old Style" w:eastAsiaTheme="minorEastAsia" w:hAnsi="Goudy Old Style" w:cs="Arial"/>
          <w:sz w:val="22"/>
          <w:szCs w:val="22"/>
        </w:rPr>
        <w:t xml:space="preserve">powerful </w:t>
      </w:r>
      <w:r>
        <w:rPr>
          <w:rFonts w:ascii="Goudy Old Style" w:eastAsiaTheme="minorEastAsia" w:hAnsi="Goudy Old Style" w:cs="Arial"/>
          <w:sz w:val="22"/>
          <w:szCs w:val="22"/>
        </w:rPr>
        <w:t>deep learning tool Artificial Neural Network (ANN)</w:t>
      </w:r>
      <w:r w:rsidR="007B42E4">
        <w:rPr>
          <w:rFonts w:ascii="Goudy Old Style" w:eastAsiaTheme="minorEastAsia" w:hAnsi="Goudy Old Style" w:cs="Arial"/>
          <w:sz w:val="22"/>
          <w:szCs w:val="22"/>
        </w:rPr>
        <w:t>.</w:t>
      </w:r>
      <w:r>
        <w:rPr>
          <w:rFonts w:ascii="Goudy Old Style" w:eastAsiaTheme="minorEastAsia" w:hAnsi="Goudy Old Style" w:cs="Arial"/>
          <w:sz w:val="22"/>
          <w:szCs w:val="22"/>
        </w:rPr>
        <w:t xml:space="preserve"> </w:t>
      </w:r>
      <w:r w:rsidR="007B42E4" w:rsidRPr="007B42E4">
        <w:rPr>
          <w:rFonts w:ascii="Goudy Old Style" w:eastAsiaTheme="minorEastAsia" w:hAnsi="Goudy Old Style" w:cs="Arial"/>
          <w:sz w:val="22"/>
          <w:szCs w:val="22"/>
        </w:rPr>
        <w:t xml:space="preserve">In the </w:t>
      </w:r>
      <w:r w:rsidR="007B42E4">
        <w:rPr>
          <w:rFonts w:ascii="Goudy Old Style" w:eastAsiaTheme="minorEastAsia" w:hAnsi="Goudy Old Style" w:cs="Arial"/>
          <w:sz w:val="22"/>
          <w:szCs w:val="22"/>
        </w:rPr>
        <w:t xml:space="preserve">ANN </w:t>
      </w:r>
      <w:r w:rsidR="007B42E4" w:rsidRPr="007B42E4">
        <w:rPr>
          <w:rFonts w:ascii="Goudy Old Style" w:eastAsiaTheme="minorEastAsia" w:hAnsi="Goudy Old Style" w:cs="Arial"/>
          <w:sz w:val="22"/>
          <w:szCs w:val="22"/>
        </w:rPr>
        <w:t>model, neur</w:t>
      </w:r>
      <w:r w:rsidR="00E019BB">
        <w:rPr>
          <w:rFonts w:ascii="Goudy Old Style" w:eastAsiaTheme="minorEastAsia" w:hAnsi="Goudy Old Style" w:cs="Arial"/>
          <w:sz w:val="22"/>
          <w:szCs w:val="22"/>
        </w:rPr>
        <w:t>ons receive input signals from a large number of</w:t>
      </w:r>
      <w:r w:rsidR="007B42E4" w:rsidRPr="007B42E4">
        <w:rPr>
          <w:rFonts w:ascii="Goudy Old Style" w:eastAsiaTheme="minorEastAsia" w:hAnsi="Goudy Old Style" w:cs="Arial"/>
          <w:sz w:val="22"/>
          <w:szCs w:val="22"/>
        </w:rPr>
        <w:t xml:space="preserve"> other neurons. These input signals are transferred through links wit</w:t>
      </w:r>
      <w:r w:rsidR="00E019BB">
        <w:rPr>
          <w:rFonts w:ascii="Goudy Old Style" w:eastAsiaTheme="minorEastAsia" w:hAnsi="Goudy Old Style" w:cs="Arial"/>
          <w:sz w:val="22"/>
          <w:szCs w:val="22"/>
        </w:rPr>
        <w:t xml:space="preserve">h weights. Each neuron compares </w:t>
      </w:r>
      <w:r w:rsidR="007B42E4" w:rsidRPr="007B42E4">
        <w:rPr>
          <w:rFonts w:ascii="Goudy Old Style" w:eastAsiaTheme="minorEastAsia" w:hAnsi="Goudy Old Style" w:cs="Arial"/>
          <w:sz w:val="22"/>
          <w:szCs w:val="22"/>
        </w:rPr>
        <w:t xml:space="preserve">input values </w:t>
      </w:r>
      <w:r w:rsidR="00E019BB">
        <w:rPr>
          <w:rFonts w:ascii="Goudy Old Style" w:eastAsiaTheme="minorEastAsia" w:hAnsi="Goudy Old Style" w:cs="Arial"/>
          <w:sz w:val="22"/>
          <w:szCs w:val="22"/>
        </w:rPr>
        <w:t>with</w:t>
      </w:r>
      <w:r w:rsidR="007B42E4" w:rsidRPr="007B42E4">
        <w:rPr>
          <w:rFonts w:ascii="Goudy Old Style" w:eastAsiaTheme="minorEastAsia" w:hAnsi="Goudy Old Style" w:cs="Arial"/>
          <w:sz w:val="22"/>
          <w:szCs w:val="22"/>
        </w:rPr>
        <w:t xml:space="preserve"> thresholds (bias), then process </w:t>
      </w:r>
      <w:r w:rsidR="00E019BB">
        <w:rPr>
          <w:rFonts w:ascii="Goudy Old Style" w:eastAsiaTheme="minorEastAsia" w:hAnsi="Goudy Old Style" w:cs="Arial"/>
          <w:sz w:val="22"/>
          <w:szCs w:val="22"/>
        </w:rPr>
        <w:t>input through</w:t>
      </w:r>
      <w:r w:rsidR="007B42E4" w:rsidRPr="007B42E4">
        <w:rPr>
          <w:rFonts w:ascii="Goudy Old Style" w:eastAsiaTheme="minorEastAsia" w:hAnsi="Goudy Old Style" w:cs="Arial"/>
          <w:sz w:val="22"/>
          <w:szCs w:val="22"/>
        </w:rPr>
        <w:t xml:space="preserve"> "activation function" to produce the output of the neuron. Summarized in one sentence: The neurons process the received information and pass it on to other neurons. </w:t>
      </w:r>
      <w:r w:rsidR="00E019BB">
        <w:rPr>
          <w:rFonts w:ascii="Goudy Old Style" w:eastAsiaTheme="minorEastAsia" w:hAnsi="Goudy Old Style" w:cs="Arial"/>
          <w:sz w:val="22"/>
          <w:szCs w:val="22"/>
        </w:rPr>
        <w:t xml:space="preserve">After </w:t>
      </w:r>
      <w:r w:rsidR="00372DD5">
        <w:rPr>
          <w:rFonts w:ascii="Goudy Old Style" w:eastAsiaTheme="minorEastAsia" w:hAnsi="Goudy Old Style" w:cs="Arial"/>
          <w:sz w:val="22"/>
          <w:szCs w:val="22"/>
        </w:rPr>
        <w:t xml:space="preserve">the </w:t>
      </w:r>
      <w:r w:rsidR="00E019BB">
        <w:rPr>
          <w:rFonts w:ascii="Goudy Old Style" w:eastAsiaTheme="minorEastAsia" w:hAnsi="Goudy Old Style" w:cs="Arial"/>
          <w:sz w:val="22"/>
          <w:szCs w:val="22"/>
        </w:rPr>
        <w:t xml:space="preserve">iteration of forward propagation and </w:t>
      </w:r>
      <w:r w:rsidR="007B42E4" w:rsidRPr="007B42E4">
        <w:rPr>
          <w:rFonts w:ascii="Goudy Old Style" w:eastAsiaTheme="minorEastAsia" w:hAnsi="Goudy Old Style" w:cs="Arial"/>
          <w:sz w:val="22"/>
          <w:szCs w:val="22"/>
        </w:rPr>
        <w:t>back</w:t>
      </w:r>
      <w:r w:rsidR="001615B9">
        <w:rPr>
          <w:rFonts w:ascii="Goudy Old Style" w:eastAsiaTheme="minorEastAsia" w:hAnsi="Goudy Old Style" w:cs="Arial"/>
          <w:sz w:val="22"/>
          <w:szCs w:val="22"/>
        </w:rPr>
        <w:t xml:space="preserve"> </w:t>
      </w:r>
      <w:r w:rsidR="007B42E4" w:rsidRPr="007B42E4">
        <w:rPr>
          <w:rFonts w:ascii="Goudy Old Style" w:eastAsiaTheme="minorEastAsia" w:hAnsi="Goudy Old Style" w:cs="Arial"/>
          <w:sz w:val="22"/>
          <w:szCs w:val="22"/>
        </w:rPr>
        <w:t>propagation, ANN gradually reach</w:t>
      </w:r>
      <w:r w:rsidR="00A428CB">
        <w:rPr>
          <w:rFonts w:ascii="Goudy Old Style" w:eastAsiaTheme="minorEastAsia" w:hAnsi="Goudy Old Style" w:cs="Arial"/>
          <w:sz w:val="22"/>
          <w:szCs w:val="22"/>
        </w:rPr>
        <w:t>es</w:t>
      </w:r>
      <w:r w:rsidR="007B42E4" w:rsidRPr="007B42E4">
        <w:rPr>
          <w:rFonts w:ascii="Goudy Old Style" w:eastAsiaTheme="minorEastAsia" w:hAnsi="Goudy Old Style" w:cs="Arial"/>
          <w:sz w:val="22"/>
          <w:szCs w:val="22"/>
        </w:rPr>
        <w:t xml:space="preserve"> its optimal outcome</w:t>
      </w:r>
      <w:r w:rsidR="00582216">
        <w:rPr>
          <w:rFonts w:ascii="Goudy Old Style" w:eastAsiaTheme="minorEastAsia" w:hAnsi="Goudy Old Style" w:cs="Arial"/>
          <w:sz w:val="22"/>
          <w:szCs w:val="22"/>
        </w:rPr>
        <w:t xml:space="preserve"> by reducing total cost</w:t>
      </w:r>
      <w:r w:rsidR="007B42E4" w:rsidRPr="007B42E4">
        <w:rPr>
          <w:rFonts w:ascii="Goudy Old Style" w:eastAsiaTheme="minorEastAsia" w:hAnsi="Goudy Old Style" w:cs="Arial"/>
          <w:sz w:val="22"/>
          <w:szCs w:val="22"/>
        </w:rPr>
        <w:t>.</w:t>
      </w:r>
    </w:p>
    <w:p w:rsidR="00582216" w:rsidRDefault="007B42E4" w:rsidP="007B42E4">
      <w:pPr>
        <w:spacing w:line="360" w:lineRule="auto"/>
        <w:jc w:val="both"/>
        <w:rPr>
          <w:rFonts w:ascii="Goudy Old Style" w:eastAsiaTheme="minorEastAsia" w:hAnsi="Goudy Old Style" w:cs="Arial"/>
          <w:sz w:val="22"/>
          <w:szCs w:val="22"/>
        </w:rPr>
      </w:pPr>
      <w:r w:rsidRPr="007B42E4">
        <w:rPr>
          <w:rFonts w:ascii="Goudy Old Style" w:eastAsiaTheme="minorEastAsia" w:hAnsi="Goudy Old Style" w:cs="Arial"/>
          <w:sz w:val="22"/>
          <w:szCs w:val="22"/>
        </w:rPr>
        <w:lastRenderedPageBreak/>
        <w:t xml:space="preserve"> </w:t>
      </w:r>
      <w:r w:rsidR="0012535B">
        <w:rPr>
          <w:rFonts w:ascii="Goudy Old Style" w:eastAsiaTheme="minorEastAsia" w:hAnsi="Goudy Old Style" w:cs="Arial"/>
          <w:noProof/>
          <w:sz w:val="22"/>
          <w:szCs w:val="22"/>
        </w:rPr>
        <w:drawing>
          <wp:inline distT="0" distB="0" distL="0" distR="0">
            <wp:extent cx="5486400" cy="2479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14 at 20.10.59.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79675"/>
                    </a:xfrm>
                    <a:prstGeom prst="rect">
                      <a:avLst/>
                    </a:prstGeom>
                  </pic:spPr>
                </pic:pic>
              </a:graphicData>
            </a:graphic>
          </wp:inline>
        </w:drawing>
      </w:r>
    </w:p>
    <w:p w:rsidR="00BF61AD" w:rsidRDefault="00D65D77" w:rsidP="007B42E4">
      <w:pPr>
        <w:spacing w:line="360" w:lineRule="auto"/>
        <w:jc w:val="both"/>
        <w:rPr>
          <w:rFonts w:ascii="Goudy Old Style" w:hAnsi="Goudy Old Style" w:cs="Arial"/>
          <w:sz w:val="22"/>
          <w:szCs w:val="22"/>
        </w:rPr>
      </w:pPr>
      <w:r>
        <w:rPr>
          <w:rFonts w:ascii="Goudy Old Style" w:eastAsiaTheme="minorEastAsia" w:hAnsi="Goudy Old Style" w:cs="Arial"/>
          <w:sz w:val="22"/>
          <w:szCs w:val="22"/>
        </w:rPr>
        <w:t>But we will not experiment o</w:t>
      </w:r>
      <w:r w:rsidR="00855ECB">
        <w:rPr>
          <w:rFonts w:ascii="Goudy Old Style" w:eastAsiaTheme="minorEastAsia" w:hAnsi="Goudy Old Style" w:cs="Arial"/>
          <w:sz w:val="22"/>
          <w:szCs w:val="22"/>
        </w:rPr>
        <w:t xml:space="preserve">n ANNs in my project since ANNs and deep learning tools are usually being used to deal with data </w:t>
      </w:r>
      <w:r w:rsidR="00FF5FE6">
        <w:rPr>
          <w:rFonts w:ascii="Goudy Old Style" w:eastAsiaTheme="minorEastAsia" w:hAnsi="Goudy Old Style" w:cs="Arial"/>
          <w:sz w:val="22"/>
          <w:szCs w:val="22"/>
        </w:rPr>
        <w:t xml:space="preserve">such as </w:t>
      </w:r>
      <w:r w:rsidR="00FF5FE6">
        <w:rPr>
          <w:rFonts w:ascii="Goudy Old Style" w:eastAsiaTheme="minorEastAsia" w:hAnsi="Goudy Old Style" w:cs="Arial"/>
          <w:sz w:val="22"/>
          <w:szCs w:val="22"/>
        </w:rPr>
        <w:t>pictures and sound waves</w:t>
      </w:r>
      <w:r w:rsidR="00FF5FE6">
        <w:rPr>
          <w:rFonts w:ascii="Goudy Old Style" w:eastAsiaTheme="minorEastAsia" w:hAnsi="Goudy Old Style" w:cs="Arial"/>
          <w:sz w:val="22"/>
          <w:szCs w:val="22"/>
        </w:rPr>
        <w:t xml:space="preserve"> </w:t>
      </w:r>
      <w:r w:rsidR="00855ECB">
        <w:rPr>
          <w:rFonts w:ascii="Goudy Old Style" w:eastAsiaTheme="minorEastAsia" w:hAnsi="Goudy Old Style" w:cs="Arial"/>
          <w:sz w:val="22"/>
          <w:szCs w:val="22"/>
        </w:rPr>
        <w:t xml:space="preserve">that we cannot understand </w:t>
      </w:r>
      <w:r w:rsidR="00FF5FE6">
        <w:rPr>
          <w:rFonts w:ascii="Goudy Old Style" w:eastAsiaTheme="minorEastAsia" w:hAnsi="Goudy Old Style" w:cs="Arial"/>
          <w:sz w:val="22"/>
          <w:szCs w:val="22"/>
        </w:rPr>
        <w:t xml:space="preserve">or explain </w:t>
      </w:r>
      <w:r w:rsidR="00855ECB">
        <w:rPr>
          <w:rFonts w:ascii="Goudy Old Style" w:eastAsiaTheme="minorEastAsia" w:hAnsi="Goudy Old Style" w:cs="Arial"/>
          <w:sz w:val="22"/>
          <w:szCs w:val="22"/>
        </w:rPr>
        <w:t xml:space="preserve">its features. </w:t>
      </w:r>
      <w:r w:rsidR="001615B9">
        <w:rPr>
          <w:rFonts w:ascii="Goudy Old Style" w:eastAsiaTheme="minorEastAsia" w:hAnsi="Goudy Old Style" w:cs="Arial"/>
          <w:sz w:val="22"/>
          <w:szCs w:val="22"/>
        </w:rPr>
        <w:t>Also, r</w:t>
      </w:r>
      <w:r>
        <w:rPr>
          <w:rFonts w:ascii="Goudy Old Style" w:eastAsiaTheme="minorEastAsia" w:hAnsi="Goudy Old Style" w:cs="Arial"/>
          <w:sz w:val="22"/>
          <w:szCs w:val="22"/>
        </w:rPr>
        <w:t>esearchers found</w:t>
      </w:r>
      <w:r w:rsidR="00BF61AD" w:rsidRPr="00BF61AD">
        <w:rPr>
          <w:rFonts w:ascii="Goudy Old Style" w:eastAsiaTheme="minorEastAsia" w:hAnsi="Goudy Old Style" w:cs="Arial"/>
          <w:sz w:val="22"/>
          <w:szCs w:val="22"/>
        </w:rPr>
        <w:t xml:space="preserve"> that </w:t>
      </w:r>
      <w:r>
        <w:rPr>
          <w:rFonts w:ascii="Goudy Old Style" w:eastAsiaTheme="minorEastAsia" w:hAnsi="Goudy Old Style" w:cs="Arial"/>
          <w:sz w:val="22"/>
          <w:szCs w:val="22"/>
        </w:rPr>
        <w:t xml:space="preserve">due to the volatility and non-linearity of stock price, powerful </w:t>
      </w:r>
      <w:r w:rsidR="00BF61AD" w:rsidRPr="00BF61AD">
        <w:rPr>
          <w:rFonts w:ascii="Goudy Old Style" w:eastAsiaTheme="minorEastAsia" w:hAnsi="Goudy Old Style" w:cs="Arial"/>
          <w:sz w:val="22"/>
          <w:szCs w:val="22"/>
        </w:rPr>
        <w:t xml:space="preserve">ANNs can </w:t>
      </w:r>
      <w:r>
        <w:rPr>
          <w:rFonts w:ascii="Goudy Old Style" w:eastAsiaTheme="minorEastAsia" w:hAnsi="Goudy Old Style" w:cs="Arial"/>
          <w:sz w:val="22"/>
          <w:szCs w:val="22"/>
        </w:rPr>
        <w:t xml:space="preserve">only </w:t>
      </w:r>
      <w:r w:rsidR="00BF61AD" w:rsidRPr="00BF61AD">
        <w:rPr>
          <w:rFonts w:ascii="Goudy Old Style" w:eastAsiaTheme="minorEastAsia" w:hAnsi="Goudy Old Style" w:cs="Arial"/>
          <w:sz w:val="22"/>
          <w:szCs w:val="22"/>
        </w:rPr>
        <w:t>predict with accuracy slightly greater than 50</w:t>
      </w:r>
      <w:r>
        <w:rPr>
          <w:rFonts w:ascii="Goudy Old Style" w:eastAsiaTheme="minorEastAsia" w:hAnsi="Goudy Old Style" w:cs="Arial"/>
          <w:sz w:val="22"/>
          <w:szCs w:val="22"/>
        </w:rPr>
        <w:t xml:space="preserve">% </w:t>
      </w:r>
      <w:r w:rsidRPr="00D65D77">
        <w:rPr>
          <w:rFonts w:ascii="Goudy Old Style" w:eastAsiaTheme="minorEastAsia" w:hAnsi="Goudy Old Style" w:cs="Arial"/>
          <w:color w:val="FF0000"/>
          <w:sz w:val="22"/>
          <w:szCs w:val="22"/>
        </w:rPr>
        <w:t>(</w:t>
      </w:r>
      <w:r w:rsidRPr="00D65D77">
        <w:rPr>
          <w:rFonts w:ascii="Goudy Old Style" w:eastAsiaTheme="minorEastAsia" w:hAnsi="Goudy Old Style" w:cs="Arial"/>
          <w:color w:val="FF0000"/>
          <w:sz w:val="22"/>
          <w:szCs w:val="22"/>
        </w:rPr>
        <w:t>Saa</w:t>
      </w:r>
      <w:r w:rsidRPr="00D65D77">
        <w:rPr>
          <w:rFonts w:ascii="Goudy Old Style" w:eastAsiaTheme="minorEastAsia" w:hAnsi="Goudy Old Style" w:cs="Arial"/>
          <w:color w:val="FF0000"/>
          <w:sz w:val="22"/>
          <w:szCs w:val="22"/>
        </w:rPr>
        <w:t>hil, 2015)</w:t>
      </w:r>
      <w:r w:rsidR="00BF61AD" w:rsidRPr="00D65D77">
        <w:rPr>
          <w:rFonts w:ascii="Goudy Old Style" w:eastAsiaTheme="minorEastAsia" w:hAnsi="Goudy Old Style" w:cs="Arial"/>
          <w:color w:val="FF0000"/>
          <w:sz w:val="22"/>
          <w:szCs w:val="22"/>
        </w:rPr>
        <w:t>.</w:t>
      </w:r>
      <w:r w:rsidR="00BF61AD" w:rsidRPr="00D65D77">
        <w:rPr>
          <w:rFonts w:ascii="Goudy Old Style" w:hAnsi="Goudy Old Style" w:cs="Arial"/>
          <w:color w:val="FF0000"/>
          <w:sz w:val="22"/>
          <w:szCs w:val="22"/>
        </w:rPr>
        <w:t xml:space="preserve"> </w:t>
      </w:r>
      <w:r w:rsidR="0012535B">
        <w:rPr>
          <w:rFonts w:ascii="Goudy Old Style" w:hAnsi="Goudy Old Style" w:cs="Arial"/>
          <w:sz w:val="22"/>
          <w:szCs w:val="22"/>
        </w:rPr>
        <w:t>More important,</w:t>
      </w:r>
      <w:r w:rsidR="00BF61AD">
        <w:rPr>
          <w:rFonts w:ascii="Goudy Old Style" w:hAnsi="Goudy Old Style" w:cs="Arial"/>
          <w:sz w:val="22"/>
          <w:szCs w:val="22"/>
        </w:rPr>
        <w:t xml:space="preserve"> since Phillips 66 went public in the mid of 2012</w:t>
      </w:r>
      <w:r w:rsidR="001615B9">
        <w:rPr>
          <w:rFonts w:ascii="Goudy Old Style" w:hAnsi="Goudy Old Style" w:cs="Arial"/>
          <w:sz w:val="22"/>
          <w:szCs w:val="22"/>
        </w:rPr>
        <w:t>,</w:t>
      </w:r>
      <w:r w:rsidR="00BF61AD">
        <w:rPr>
          <w:rFonts w:ascii="Goudy Old Style" w:hAnsi="Goudy Old Style" w:cs="Arial"/>
          <w:sz w:val="22"/>
          <w:szCs w:val="22"/>
        </w:rPr>
        <w:t xml:space="preserve"> we can only </w:t>
      </w:r>
      <w:r>
        <w:rPr>
          <w:rFonts w:ascii="Goudy Old Style" w:hAnsi="Goudy Old Style" w:cs="Arial"/>
          <w:sz w:val="22"/>
          <w:szCs w:val="22"/>
        </w:rPr>
        <w:t>fetch</w:t>
      </w:r>
      <w:r w:rsidR="00BF61AD">
        <w:rPr>
          <w:rFonts w:ascii="Goudy Old Style" w:hAnsi="Goudy Old Style" w:cs="Arial"/>
          <w:sz w:val="22"/>
          <w:szCs w:val="22"/>
        </w:rPr>
        <w:t xml:space="preserve"> 5 years’ daily price</w:t>
      </w:r>
      <w:r>
        <w:rPr>
          <w:rFonts w:ascii="Goudy Old Style" w:hAnsi="Goudy Old Style" w:cs="Arial"/>
          <w:sz w:val="22"/>
          <w:szCs w:val="22"/>
        </w:rPr>
        <w:t xml:space="preserve"> (1004 days</w:t>
      </w:r>
      <w:r w:rsidR="001615B9">
        <w:rPr>
          <w:rFonts w:ascii="Goudy Old Style" w:hAnsi="Goudy Old Style" w:cs="Arial"/>
          <w:sz w:val="22"/>
          <w:szCs w:val="22"/>
        </w:rPr>
        <w:t xml:space="preserve"> in total</w:t>
      </w:r>
      <w:r>
        <w:rPr>
          <w:rFonts w:ascii="Goudy Old Style" w:hAnsi="Goudy Old Style" w:cs="Arial"/>
          <w:sz w:val="22"/>
          <w:szCs w:val="22"/>
        </w:rPr>
        <w:t>)</w:t>
      </w:r>
      <w:r w:rsidR="00BF61AD">
        <w:rPr>
          <w:rFonts w:ascii="Goudy Old Style" w:hAnsi="Goudy Old Style" w:cs="Arial"/>
          <w:sz w:val="22"/>
          <w:szCs w:val="22"/>
        </w:rPr>
        <w:t xml:space="preserve">. Feeding less than 10,000 data to deep learning </w:t>
      </w:r>
      <w:r>
        <w:rPr>
          <w:rFonts w:ascii="Goudy Old Style" w:hAnsi="Goudy Old Style" w:cs="Arial"/>
          <w:sz w:val="22"/>
          <w:szCs w:val="22"/>
        </w:rPr>
        <w:t>system usually does</w:t>
      </w:r>
      <w:r w:rsidR="001615B9">
        <w:rPr>
          <w:rFonts w:ascii="Goudy Old Style" w:hAnsi="Goudy Old Style" w:cs="Arial"/>
          <w:sz w:val="22"/>
          <w:szCs w:val="22"/>
        </w:rPr>
        <w:t xml:space="preserve"> not </w:t>
      </w:r>
      <w:r>
        <w:rPr>
          <w:rFonts w:ascii="Goudy Old Style" w:hAnsi="Goudy Old Style" w:cs="Arial"/>
          <w:sz w:val="22"/>
          <w:szCs w:val="22"/>
        </w:rPr>
        <w:t xml:space="preserve">provide </w:t>
      </w:r>
      <w:r w:rsidR="00BF61AD">
        <w:rPr>
          <w:rFonts w:ascii="Goudy Old Style" w:hAnsi="Goudy Old Style" w:cs="Arial"/>
          <w:sz w:val="22"/>
          <w:szCs w:val="22"/>
        </w:rPr>
        <w:t xml:space="preserve">a better result </w:t>
      </w:r>
      <w:r w:rsidR="001615B9">
        <w:rPr>
          <w:rFonts w:ascii="Goudy Old Style" w:hAnsi="Goudy Old Style" w:cs="Arial"/>
          <w:sz w:val="22"/>
          <w:szCs w:val="22"/>
        </w:rPr>
        <w:t>than</w:t>
      </w:r>
      <w:r w:rsidR="00BF61AD">
        <w:rPr>
          <w:rFonts w:ascii="Goudy Old Style" w:hAnsi="Goudy Old Style" w:cs="Arial"/>
          <w:sz w:val="22"/>
          <w:szCs w:val="22"/>
        </w:rPr>
        <w:t xml:space="preserve"> using general machine learning algorithm. </w:t>
      </w:r>
    </w:p>
    <w:p w:rsidR="00BF61AD" w:rsidRDefault="00BF61AD" w:rsidP="00C94A3A">
      <w:pPr>
        <w:spacing w:line="360" w:lineRule="auto"/>
        <w:jc w:val="both"/>
        <w:rPr>
          <w:rFonts w:ascii="Goudy Old Style" w:hAnsi="Goudy Old Style" w:cs="Arial"/>
          <w:sz w:val="22"/>
          <w:szCs w:val="22"/>
        </w:rPr>
      </w:pPr>
    </w:p>
    <w:p w:rsidR="00027D43" w:rsidRDefault="00D65D77" w:rsidP="00C94A3A">
      <w:pPr>
        <w:spacing w:line="360" w:lineRule="auto"/>
        <w:jc w:val="both"/>
        <w:rPr>
          <w:rFonts w:ascii="Goudy Old Style" w:hAnsi="Goudy Old Style" w:cs="Arial"/>
          <w:sz w:val="22"/>
          <w:szCs w:val="22"/>
        </w:rPr>
      </w:pPr>
      <w:r>
        <w:rPr>
          <w:rFonts w:ascii="Goudy Old Style" w:hAnsi="Goudy Old Style" w:cs="Arial"/>
          <w:sz w:val="22"/>
          <w:szCs w:val="22"/>
        </w:rPr>
        <w:t>So,</w:t>
      </w:r>
      <w:r w:rsidR="00BF61AD">
        <w:rPr>
          <w:rFonts w:ascii="Goudy Old Style" w:hAnsi="Goudy Old Style" w:cs="Arial"/>
          <w:sz w:val="22"/>
          <w:szCs w:val="22"/>
        </w:rPr>
        <w:t xml:space="preserve"> in this project</w:t>
      </w:r>
      <w:r w:rsidR="00BF2C68">
        <w:rPr>
          <w:rFonts w:ascii="Goudy Old Style" w:hAnsi="Goudy Old Style" w:cs="Arial"/>
          <w:sz w:val="22"/>
          <w:szCs w:val="22"/>
        </w:rPr>
        <w:t>,</w:t>
      </w:r>
      <w:r w:rsidR="00BF61AD">
        <w:rPr>
          <w:rFonts w:ascii="Goudy Old Style" w:hAnsi="Goudy Old Style" w:cs="Arial"/>
          <w:sz w:val="22"/>
          <w:szCs w:val="22"/>
        </w:rPr>
        <w:t xml:space="preserve"> we will use</w:t>
      </w:r>
      <w:r w:rsidR="00BF61AD" w:rsidRPr="00BF61AD">
        <w:rPr>
          <w:rFonts w:ascii="Goudy Old Style" w:eastAsiaTheme="minorEastAsia" w:hAnsi="Goudy Old Style" w:cs="Arial"/>
          <w:sz w:val="22"/>
          <w:szCs w:val="22"/>
        </w:rPr>
        <w:t xml:space="preserve"> </w:t>
      </w:r>
      <w:r w:rsidR="00BF61AD">
        <w:rPr>
          <w:rFonts w:ascii="Goudy Old Style" w:hAnsi="Goudy Old Style" w:cs="Arial"/>
          <w:sz w:val="22"/>
          <w:szCs w:val="22"/>
        </w:rPr>
        <w:t xml:space="preserve">general classification </w:t>
      </w:r>
      <w:r w:rsidR="00BF61AD" w:rsidRPr="00BF61AD">
        <w:rPr>
          <w:rFonts w:ascii="Goudy Old Style" w:eastAsiaTheme="minorEastAsia" w:hAnsi="Goudy Old Style" w:cs="Arial"/>
          <w:sz w:val="22"/>
          <w:szCs w:val="22"/>
        </w:rPr>
        <w:t xml:space="preserve">technique </w:t>
      </w:r>
      <w:r w:rsidR="00BF61AD">
        <w:rPr>
          <w:rFonts w:ascii="Goudy Old Style" w:hAnsi="Goudy Old Style" w:cs="Arial"/>
          <w:sz w:val="22"/>
          <w:szCs w:val="22"/>
        </w:rPr>
        <w:t>such</w:t>
      </w:r>
      <w:r w:rsidR="00BF61AD" w:rsidRPr="00BF61AD">
        <w:rPr>
          <w:rFonts w:ascii="Goudy Old Style" w:eastAsiaTheme="minorEastAsia" w:hAnsi="Goudy Old Style" w:cs="Arial"/>
          <w:sz w:val="22"/>
          <w:szCs w:val="22"/>
        </w:rPr>
        <w:t xml:space="preserve"> as </w:t>
      </w:r>
      <w:r w:rsidR="000E508B">
        <w:rPr>
          <w:rFonts w:ascii="Goudy Old Style" w:hAnsi="Goudy Old Style" w:cs="Arial"/>
          <w:sz w:val="22"/>
          <w:szCs w:val="22"/>
        </w:rPr>
        <w:t>Logistic r</w:t>
      </w:r>
      <w:r w:rsidR="00BF61AD">
        <w:rPr>
          <w:rFonts w:ascii="Goudy Old Style" w:hAnsi="Goudy Old Style" w:cs="Arial"/>
          <w:sz w:val="22"/>
          <w:szCs w:val="22"/>
        </w:rPr>
        <w:t xml:space="preserve">egression, </w:t>
      </w:r>
      <w:r w:rsidR="00BF61AD" w:rsidRPr="00BF61AD">
        <w:rPr>
          <w:rFonts w:ascii="Goudy Old Style" w:eastAsiaTheme="minorEastAsia" w:hAnsi="Goudy Old Style" w:cs="Arial"/>
          <w:sz w:val="22"/>
          <w:szCs w:val="22"/>
        </w:rPr>
        <w:t>Support Vector Machines</w:t>
      </w:r>
      <w:r w:rsidR="00BF61AD">
        <w:rPr>
          <w:rFonts w:ascii="Goudy Old Style" w:hAnsi="Goudy Old Style" w:cs="Arial"/>
          <w:sz w:val="22"/>
          <w:szCs w:val="22"/>
        </w:rPr>
        <w:t xml:space="preserve"> (SVM)</w:t>
      </w:r>
      <w:r w:rsidR="0078215D">
        <w:rPr>
          <w:rFonts w:ascii="Goudy Old Style" w:hAnsi="Goudy Old Style" w:cs="Arial"/>
          <w:sz w:val="22"/>
          <w:szCs w:val="22"/>
        </w:rPr>
        <w:t xml:space="preserve">, </w:t>
      </w:r>
      <w:r w:rsidR="00BF61AD">
        <w:rPr>
          <w:rFonts w:ascii="Goudy Old Style" w:hAnsi="Goudy Old Style" w:cs="Arial"/>
          <w:sz w:val="22"/>
          <w:szCs w:val="22"/>
        </w:rPr>
        <w:t>Random Forest (RF)</w:t>
      </w:r>
      <w:r w:rsidR="0078215D">
        <w:rPr>
          <w:rFonts w:ascii="Goudy Old Style" w:hAnsi="Goudy Old Style" w:cs="Arial"/>
          <w:sz w:val="22"/>
          <w:szCs w:val="22"/>
        </w:rPr>
        <w:t xml:space="preserve"> and XGBoost</w:t>
      </w:r>
      <w:r w:rsidR="00BF61AD" w:rsidRPr="00BF61AD">
        <w:rPr>
          <w:rFonts w:ascii="Goudy Old Style" w:eastAsiaTheme="minorEastAsia" w:hAnsi="Goudy Old Style" w:cs="Arial"/>
          <w:sz w:val="22"/>
          <w:szCs w:val="22"/>
        </w:rPr>
        <w:t xml:space="preserve">. </w:t>
      </w:r>
      <w:r w:rsidR="00BF61AD">
        <w:rPr>
          <w:rFonts w:ascii="Goudy Old Style" w:hAnsi="Goudy Old Style" w:cs="Arial"/>
          <w:sz w:val="22"/>
          <w:szCs w:val="22"/>
        </w:rPr>
        <w:t xml:space="preserve"> </w:t>
      </w:r>
      <w:r w:rsidR="00B96FEA" w:rsidRPr="00B96FEA">
        <w:rPr>
          <w:rFonts w:ascii="Goudy Old Style" w:hAnsi="Goudy Old Style" w:cs="Arial"/>
          <w:sz w:val="22"/>
          <w:szCs w:val="22"/>
        </w:rPr>
        <w:t xml:space="preserve">Logistic Regression is a machine learning method </w:t>
      </w:r>
      <w:r w:rsidR="00B96FEA">
        <w:rPr>
          <w:rFonts w:ascii="Goudy Old Style" w:hAnsi="Goudy Old Style" w:cs="Arial"/>
          <w:sz w:val="22"/>
          <w:szCs w:val="22"/>
        </w:rPr>
        <w:t xml:space="preserve">primarily </w:t>
      </w:r>
      <w:r w:rsidR="00B96FEA" w:rsidRPr="00B96FEA">
        <w:rPr>
          <w:rFonts w:ascii="Goudy Old Style" w:hAnsi="Goudy Old Style" w:cs="Arial"/>
          <w:sz w:val="22"/>
          <w:szCs w:val="22"/>
        </w:rPr>
        <w:t xml:space="preserve">used to solve the </w:t>
      </w:r>
      <w:r w:rsidR="00B96FEA">
        <w:rPr>
          <w:rFonts w:ascii="Goudy Old Style" w:hAnsi="Goudy Old Style" w:cs="Arial"/>
          <w:sz w:val="22"/>
          <w:szCs w:val="22"/>
        </w:rPr>
        <w:t>binary classification problem (0 or 1)</w:t>
      </w:r>
      <w:r w:rsidR="00B96FEA" w:rsidRPr="00B96FEA">
        <w:rPr>
          <w:rFonts w:ascii="Goudy Old Style" w:hAnsi="Goudy Old Style" w:cs="Arial"/>
          <w:sz w:val="22"/>
          <w:szCs w:val="22"/>
        </w:rPr>
        <w:t xml:space="preserve">. For example, the </w:t>
      </w:r>
      <w:r w:rsidR="00B96FEA" w:rsidRPr="00B96FEA">
        <w:rPr>
          <w:rFonts w:ascii="Goudy Old Style" w:hAnsi="Goudy Old Style" w:cs="Arial"/>
          <w:sz w:val="22"/>
          <w:szCs w:val="22"/>
        </w:rPr>
        <w:t>likelihood</w:t>
      </w:r>
      <w:r w:rsidR="00B96FEA">
        <w:rPr>
          <w:rFonts w:ascii="Goudy Old Style" w:hAnsi="Goudy Old Style" w:cs="Arial"/>
          <w:sz w:val="22"/>
          <w:szCs w:val="22"/>
        </w:rPr>
        <w:t xml:space="preserve"> </w:t>
      </w:r>
      <w:r w:rsidR="00B96FEA" w:rsidRPr="00B96FEA">
        <w:rPr>
          <w:rFonts w:ascii="Goudy Old Style" w:hAnsi="Goudy Old Style" w:cs="Arial"/>
          <w:sz w:val="22"/>
          <w:szCs w:val="22"/>
        </w:rPr>
        <w:t xml:space="preserve">of </w:t>
      </w:r>
      <w:r w:rsidR="00B96FEA">
        <w:rPr>
          <w:rFonts w:ascii="Goudy Old Style" w:hAnsi="Goudy Old Style" w:cs="Arial"/>
          <w:sz w:val="22"/>
          <w:szCs w:val="22"/>
        </w:rPr>
        <w:t xml:space="preserve">whether </w:t>
      </w:r>
      <w:r w:rsidR="00B96FEA" w:rsidRPr="00B96FEA">
        <w:rPr>
          <w:rFonts w:ascii="Goudy Old Style" w:hAnsi="Goudy Old Style" w:cs="Arial"/>
          <w:sz w:val="22"/>
          <w:szCs w:val="22"/>
        </w:rPr>
        <w:t>a user buying a product</w:t>
      </w:r>
      <w:r w:rsidR="00B96FEA">
        <w:rPr>
          <w:rFonts w:ascii="Goudy Old Style" w:hAnsi="Goudy Old Style" w:cs="Arial"/>
          <w:sz w:val="22"/>
          <w:szCs w:val="22"/>
        </w:rPr>
        <w:t xml:space="preserve"> or not</w:t>
      </w:r>
      <w:r w:rsidR="00B96FEA" w:rsidRPr="00B96FEA">
        <w:rPr>
          <w:rFonts w:ascii="Goudy Old Style" w:hAnsi="Goudy Old Style" w:cs="Arial"/>
          <w:sz w:val="22"/>
          <w:szCs w:val="22"/>
        </w:rPr>
        <w:t xml:space="preserve">, the </w:t>
      </w:r>
      <w:r w:rsidR="00B96FEA" w:rsidRPr="00B96FEA">
        <w:rPr>
          <w:rFonts w:ascii="Goudy Old Style" w:hAnsi="Goudy Old Style" w:cs="Arial"/>
          <w:sz w:val="22"/>
          <w:szCs w:val="22"/>
        </w:rPr>
        <w:t>likelihood</w:t>
      </w:r>
      <w:r w:rsidR="00B96FEA" w:rsidRPr="00B96FEA">
        <w:rPr>
          <w:rFonts w:ascii="Goudy Old Style" w:hAnsi="Goudy Old Style" w:cs="Arial"/>
          <w:sz w:val="22"/>
          <w:szCs w:val="22"/>
        </w:rPr>
        <w:t xml:space="preserve"> of </w:t>
      </w:r>
      <w:r w:rsidR="00B96FEA">
        <w:rPr>
          <w:rFonts w:ascii="Goudy Old Style" w:hAnsi="Goudy Old Style" w:cs="Arial"/>
          <w:sz w:val="22"/>
          <w:szCs w:val="22"/>
        </w:rPr>
        <w:t xml:space="preserve">whether </w:t>
      </w:r>
      <w:r w:rsidR="00B96FEA" w:rsidRPr="00B96FEA">
        <w:rPr>
          <w:rFonts w:ascii="Goudy Old Style" w:hAnsi="Goudy Old Style" w:cs="Arial"/>
          <w:sz w:val="22"/>
          <w:szCs w:val="22"/>
        </w:rPr>
        <w:t>a patient suffering from a certain disease</w:t>
      </w:r>
      <w:r w:rsidR="00B96FEA">
        <w:rPr>
          <w:rFonts w:ascii="Goudy Old Style" w:hAnsi="Goudy Old Style" w:cs="Arial"/>
          <w:sz w:val="22"/>
          <w:szCs w:val="22"/>
        </w:rPr>
        <w:t xml:space="preserve"> or not</w:t>
      </w:r>
      <w:r w:rsidR="00B96FEA" w:rsidRPr="00B96FEA">
        <w:rPr>
          <w:rFonts w:ascii="Goudy Old Style" w:hAnsi="Goudy Old Style" w:cs="Arial"/>
          <w:sz w:val="22"/>
          <w:szCs w:val="22"/>
        </w:rPr>
        <w:t xml:space="preserve">, and the </w:t>
      </w:r>
      <w:r w:rsidR="00B96FEA" w:rsidRPr="00B96FEA">
        <w:rPr>
          <w:rFonts w:ascii="Goudy Old Style" w:hAnsi="Goudy Old Style" w:cs="Arial"/>
          <w:sz w:val="22"/>
          <w:szCs w:val="22"/>
        </w:rPr>
        <w:t>likelihood</w:t>
      </w:r>
      <w:r w:rsidR="00B96FEA" w:rsidRPr="00B96FEA">
        <w:rPr>
          <w:rFonts w:ascii="Goudy Old Style" w:hAnsi="Goudy Old Style" w:cs="Arial"/>
          <w:sz w:val="22"/>
          <w:szCs w:val="22"/>
        </w:rPr>
        <w:t xml:space="preserve"> of </w:t>
      </w:r>
      <w:r w:rsidR="00B96FEA">
        <w:rPr>
          <w:rFonts w:ascii="Goudy Old Style" w:hAnsi="Goudy Old Style" w:cs="Arial"/>
          <w:sz w:val="22"/>
          <w:szCs w:val="22"/>
        </w:rPr>
        <w:t xml:space="preserve">whether </w:t>
      </w:r>
      <w:r w:rsidR="00B96FEA">
        <w:rPr>
          <w:rFonts w:ascii="Goudy Old Style" w:hAnsi="Goudy Old Style" w:cs="Arial"/>
          <w:sz w:val="22"/>
          <w:szCs w:val="22"/>
        </w:rPr>
        <w:t>a</w:t>
      </w:r>
      <w:r w:rsidR="00B96FEA" w:rsidRPr="00B96FEA">
        <w:rPr>
          <w:rFonts w:ascii="Goudy Old Style" w:hAnsi="Goudy Old Style" w:cs="Arial"/>
          <w:sz w:val="22"/>
          <w:szCs w:val="22"/>
        </w:rPr>
        <w:t xml:space="preserve"> </w:t>
      </w:r>
      <w:r w:rsidR="00B96FEA">
        <w:rPr>
          <w:rFonts w:ascii="Goudy Old Style" w:hAnsi="Goudy Old Style" w:cs="Arial"/>
          <w:sz w:val="22"/>
          <w:szCs w:val="22"/>
        </w:rPr>
        <w:t xml:space="preserve">pop-up </w:t>
      </w:r>
      <w:r w:rsidR="00B96FEA" w:rsidRPr="00B96FEA">
        <w:rPr>
          <w:rFonts w:ascii="Goudy Old Style" w:hAnsi="Goudy Old Style" w:cs="Arial"/>
          <w:sz w:val="22"/>
          <w:szCs w:val="22"/>
        </w:rPr>
        <w:t>advertisement being clicked on by a user</w:t>
      </w:r>
      <w:r w:rsidR="00B96FEA">
        <w:rPr>
          <w:rFonts w:ascii="Goudy Old Style" w:hAnsi="Goudy Old Style" w:cs="Arial"/>
          <w:sz w:val="22"/>
          <w:szCs w:val="22"/>
        </w:rPr>
        <w:t xml:space="preserve"> or not</w:t>
      </w:r>
      <w:r w:rsidR="00B96FEA" w:rsidRPr="00B96FEA">
        <w:rPr>
          <w:rFonts w:ascii="Goudy Old Style" w:hAnsi="Goudy Old Style" w:cs="Arial"/>
          <w:sz w:val="22"/>
          <w:szCs w:val="22"/>
        </w:rPr>
        <w:t>. Note that we use "likelihood" instead of the mathematical "probability" here. The result of the logistic regression is not the probability value in the mathematical definition. It cannot be direc</w:t>
      </w:r>
      <w:r w:rsidR="00B96FEA">
        <w:rPr>
          <w:rFonts w:ascii="Goudy Old Style" w:hAnsi="Goudy Old Style" w:cs="Arial"/>
          <w:sz w:val="22"/>
          <w:szCs w:val="22"/>
        </w:rPr>
        <w:t>tly used as a probability value</w:t>
      </w:r>
      <w:r w:rsidR="00D4580E">
        <w:rPr>
          <w:rFonts w:ascii="Goudy Old Style" w:hAnsi="Goudy Old Style" w:cs="Arial"/>
          <w:sz w:val="22"/>
          <w:szCs w:val="22"/>
        </w:rPr>
        <w:t xml:space="preserve">. </w:t>
      </w:r>
      <w:r w:rsidR="00BF61AD">
        <w:rPr>
          <w:rFonts w:ascii="Goudy Old Style" w:hAnsi="Goudy Old Style" w:cs="Arial"/>
          <w:sz w:val="22"/>
          <w:szCs w:val="22"/>
        </w:rPr>
        <w:t>SVM is a</w:t>
      </w:r>
      <w:r w:rsidR="00B96FEA">
        <w:rPr>
          <w:rFonts w:ascii="Goudy Old Style" w:hAnsi="Goudy Old Style" w:cs="Arial"/>
          <w:sz w:val="22"/>
          <w:szCs w:val="22"/>
        </w:rPr>
        <w:t>nother</w:t>
      </w:r>
      <w:r w:rsidR="00BF61AD">
        <w:rPr>
          <w:rFonts w:ascii="Goudy Old Style" w:hAnsi="Goudy Old Style" w:cs="Arial"/>
          <w:sz w:val="22"/>
          <w:szCs w:val="22"/>
        </w:rPr>
        <w:t xml:space="preserve"> </w:t>
      </w:r>
      <w:r w:rsidR="00B96FEA">
        <w:rPr>
          <w:rFonts w:ascii="Goudy Old Style" w:hAnsi="Goudy Old Style" w:cs="Arial"/>
          <w:sz w:val="22"/>
          <w:szCs w:val="22"/>
        </w:rPr>
        <w:t>classification</w:t>
      </w:r>
      <w:r w:rsidR="00BF61AD">
        <w:rPr>
          <w:rFonts w:ascii="Goudy Old Style" w:hAnsi="Goudy Old Style" w:cs="Arial"/>
          <w:sz w:val="22"/>
          <w:szCs w:val="22"/>
        </w:rPr>
        <w:t xml:space="preserve"> approach</w:t>
      </w:r>
      <w:r w:rsidR="00B96FEA">
        <w:rPr>
          <w:rFonts w:ascii="Goudy Old Style" w:hAnsi="Goudy Old Style" w:cs="Arial"/>
          <w:sz w:val="22"/>
          <w:szCs w:val="22"/>
        </w:rPr>
        <w:t xml:space="preserve"> </w:t>
      </w:r>
      <w:r w:rsidR="000D4BDE">
        <w:rPr>
          <w:rFonts w:ascii="Goudy Old Style" w:hAnsi="Goudy Old Style" w:cs="Arial"/>
          <w:sz w:val="22"/>
          <w:szCs w:val="22"/>
        </w:rPr>
        <w:t xml:space="preserve">being </w:t>
      </w:r>
      <w:r w:rsidR="00B96FEA">
        <w:rPr>
          <w:rFonts w:ascii="Goudy Old Style" w:hAnsi="Goudy Old Style" w:cs="Arial"/>
          <w:sz w:val="22"/>
          <w:szCs w:val="22"/>
        </w:rPr>
        <w:t xml:space="preserve">researched and tested </w:t>
      </w:r>
      <w:r w:rsidR="00BF61AD">
        <w:rPr>
          <w:rFonts w:ascii="Goudy Old Style" w:hAnsi="Goudy Old Style" w:cs="Arial"/>
          <w:sz w:val="22"/>
          <w:szCs w:val="22"/>
        </w:rPr>
        <w:t>for stock market prediction</w:t>
      </w:r>
      <w:r w:rsidR="00C54732">
        <w:rPr>
          <w:rFonts w:ascii="Goudy Old Style" w:hAnsi="Goudy Old Style" w:cs="Arial"/>
          <w:sz w:val="22"/>
          <w:szCs w:val="22"/>
        </w:rPr>
        <w:t xml:space="preserve"> </w:t>
      </w:r>
      <w:r w:rsidR="00C54732">
        <w:rPr>
          <w:rFonts w:ascii="Goudy Old Style" w:hAnsi="Goudy Old Style" w:cs="Arial"/>
          <w:sz w:val="22"/>
          <w:szCs w:val="22"/>
        </w:rPr>
        <w:t>very often</w:t>
      </w:r>
      <w:r w:rsidR="00BF61AD">
        <w:rPr>
          <w:rFonts w:ascii="Goudy Old Style" w:hAnsi="Goudy Old Style" w:cs="Arial"/>
          <w:sz w:val="22"/>
          <w:szCs w:val="22"/>
        </w:rPr>
        <w:t xml:space="preserve"> so</w:t>
      </w:r>
      <w:r w:rsidR="00B96FEA">
        <w:rPr>
          <w:rFonts w:ascii="Goudy Old Style" w:hAnsi="Goudy Old Style" w:cs="Arial"/>
          <w:sz w:val="22"/>
          <w:szCs w:val="22"/>
        </w:rPr>
        <w:t xml:space="preserve"> far</w:t>
      </w:r>
      <w:r w:rsidR="00BF61AD">
        <w:rPr>
          <w:rFonts w:ascii="Goudy Old Style" w:hAnsi="Goudy Old Style" w:cs="Arial"/>
          <w:sz w:val="22"/>
          <w:szCs w:val="22"/>
        </w:rPr>
        <w:t xml:space="preserve">. SVM can be used for both linearly and non-linearly separable datasets. When the data is </w:t>
      </w:r>
      <w:r w:rsidR="00C54732">
        <w:rPr>
          <w:rFonts w:ascii="Goudy Old Style" w:hAnsi="Goudy Old Style" w:cs="Arial"/>
          <w:sz w:val="22"/>
          <w:szCs w:val="22"/>
        </w:rPr>
        <w:t>linearly</w:t>
      </w:r>
      <w:r w:rsidR="00BF61AD">
        <w:rPr>
          <w:rFonts w:ascii="Goudy Old Style" w:hAnsi="Goudy Old Style" w:cs="Arial"/>
          <w:sz w:val="22"/>
          <w:szCs w:val="22"/>
        </w:rPr>
        <w:t xml:space="preserve"> separable, </w:t>
      </w:r>
      <w:r w:rsidR="000D4BDE" w:rsidRPr="000D4BDE">
        <w:rPr>
          <w:rFonts w:ascii="Goudy Old Style" w:hAnsi="Goudy Old Style" w:cs="Arial"/>
          <w:sz w:val="22"/>
          <w:szCs w:val="22"/>
        </w:rPr>
        <w:t>S</w:t>
      </w:r>
      <w:r w:rsidR="00C54732">
        <w:rPr>
          <w:rFonts w:ascii="Goudy Old Style" w:hAnsi="Goudy Old Style" w:cs="Arial"/>
          <w:sz w:val="22"/>
          <w:szCs w:val="22"/>
        </w:rPr>
        <w:t>upport vector machines (SVM) will create a hyperspace to separate examples</w:t>
      </w:r>
      <w:r w:rsidR="000D4BDE" w:rsidRPr="000D4BDE">
        <w:rPr>
          <w:rFonts w:ascii="Goudy Old Style" w:hAnsi="Goudy Old Style" w:cs="Arial"/>
          <w:sz w:val="22"/>
          <w:szCs w:val="22"/>
        </w:rPr>
        <w:t xml:space="preserve">. </w:t>
      </w:r>
      <w:r w:rsidR="00C54732">
        <w:rPr>
          <w:rFonts w:ascii="Goudy Old Style" w:hAnsi="Goudy Old Style" w:cs="Arial"/>
          <w:sz w:val="22"/>
          <w:szCs w:val="22"/>
        </w:rPr>
        <w:t xml:space="preserve">When data is non-linearly separable. SVM will classify nonlinear data by mapping data space to a higher dimension and create a new hyperspace (through </w:t>
      </w:r>
      <w:r w:rsidR="00A54AB8">
        <w:rPr>
          <w:rFonts w:ascii="Goudy Old Style" w:hAnsi="Goudy Old Style" w:cs="Arial"/>
          <w:sz w:val="22"/>
          <w:szCs w:val="22"/>
        </w:rPr>
        <w:lastRenderedPageBreak/>
        <w:t xml:space="preserve">different </w:t>
      </w:r>
      <w:r w:rsidR="00C54732">
        <w:rPr>
          <w:rFonts w:ascii="Goudy Old Style" w:hAnsi="Goudy Old Style" w:cs="Arial"/>
          <w:sz w:val="22"/>
          <w:szCs w:val="22"/>
        </w:rPr>
        <w:t>dot product</w:t>
      </w:r>
      <w:r w:rsidR="00A54AB8">
        <w:rPr>
          <w:rFonts w:ascii="Goudy Old Style" w:hAnsi="Goudy Old Style" w:cs="Arial"/>
          <w:sz w:val="22"/>
          <w:szCs w:val="22"/>
        </w:rPr>
        <w:t>, so called kernel function</w:t>
      </w:r>
      <w:r w:rsidR="00C54732">
        <w:rPr>
          <w:rFonts w:ascii="Goudy Old Style" w:hAnsi="Goudy Old Style" w:cs="Arial"/>
          <w:sz w:val="22"/>
          <w:szCs w:val="22"/>
        </w:rPr>
        <w:t>)</w:t>
      </w:r>
      <w:r w:rsidR="003B4162">
        <w:rPr>
          <w:rFonts w:ascii="Goudy Old Style" w:hAnsi="Goudy Old Style" w:cs="Arial"/>
          <w:sz w:val="22"/>
          <w:szCs w:val="22"/>
        </w:rPr>
        <w:t xml:space="preserve"> in this n</w:t>
      </w:r>
      <w:r w:rsidR="009B25EB">
        <w:rPr>
          <w:rFonts w:ascii="Goudy Old Style" w:hAnsi="Goudy Old Style" w:cs="Arial"/>
          <w:sz w:val="22"/>
          <w:szCs w:val="22"/>
        </w:rPr>
        <w:t>e</w:t>
      </w:r>
      <w:r w:rsidR="00C54732">
        <w:rPr>
          <w:rFonts w:ascii="Goudy Old Style" w:hAnsi="Goudy Old Style" w:cs="Arial"/>
          <w:sz w:val="22"/>
          <w:szCs w:val="22"/>
        </w:rPr>
        <w:t xml:space="preserve">w space to separate examples. </w:t>
      </w:r>
      <w:r w:rsidR="000D4BDE">
        <w:rPr>
          <w:rFonts w:ascii="Goudy Old Style" w:hAnsi="Goudy Old Style" w:cs="Arial"/>
          <w:sz w:val="22"/>
          <w:szCs w:val="22"/>
        </w:rPr>
        <w:t>In our case, we have used most common Radial Basis Function kernel function in our classifier algorithm.</w:t>
      </w:r>
    </w:p>
    <w:p w:rsidR="00027D43" w:rsidRDefault="00027D43" w:rsidP="00C94A3A">
      <w:pPr>
        <w:spacing w:line="360" w:lineRule="auto"/>
        <w:jc w:val="both"/>
        <w:rPr>
          <w:rFonts w:ascii="Goudy Old Style" w:eastAsiaTheme="minorEastAsia" w:hAnsi="Goudy Old Style" w:cs="Arial"/>
          <w:sz w:val="22"/>
          <w:szCs w:val="22"/>
        </w:rPr>
      </w:pPr>
      <w:r>
        <w:rPr>
          <w:rFonts w:ascii="Goudy Old Style" w:eastAsiaTheme="minorEastAsia" w:hAnsi="Goudy Old Style" w:cs="Arial"/>
          <w:noProof/>
          <w:sz w:val="22"/>
          <w:szCs w:val="22"/>
        </w:rPr>
        <w:drawing>
          <wp:inline distT="0" distB="0" distL="0" distR="0" wp14:anchorId="00765FD5" wp14:editId="58471B1C">
            <wp:extent cx="5029200" cy="197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3 at 17.28.36.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972310"/>
                    </a:xfrm>
                    <a:prstGeom prst="rect">
                      <a:avLst/>
                    </a:prstGeom>
                  </pic:spPr>
                </pic:pic>
              </a:graphicData>
            </a:graphic>
          </wp:inline>
        </w:drawing>
      </w:r>
    </w:p>
    <w:p w:rsidR="00A43ECE" w:rsidRPr="000D4BDE" w:rsidRDefault="00027D43" w:rsidP="00C94A3A">
      <w:pPr>
        <w:spacing w:line="360" w:lineRule="auto"/>
        <w:jc w:val="both"/>
        <w:rPr>
          <w:rFonts w:ascii="Goudy Old Style" w:hAnsi="Goudy Old Style" w:cs="Arial"/>
          <w:color w:val="FF0000"/>
          <w:sz w:val="22"/>
          <w:szCs w:val="22"/>
        </w:rPr>
      </w:pPr>
      <w:r w:rsidRPr="000D4BDE">
        <w:rPr>
          <w:rFonts w:ascii="Goudy Old Style" w:hAnsi="Goudy Old Style" w:cs="Arial"/>
          <w:color w:val="FF0000"/>
          <w:sz w:val="22"/>
          <w:szCs w:val="22"/>
        </w:rPr>
        <w:t>SVM figure: https://www.hackerearth.com/blog/machine-learning/simple-tutorial-svm-parameter-tuning-python-r/</w:t>
      </w:r>
    </w:p>
    <w:p w:rsidR="00027D43" w:rsidRDefault="00027D43" w:rsidP="00C94A3A">
      <w:pPr>
        <w:spacing w:line="360" w:lineRule="auto"/>
        <w:jc w:val="both"/>
        <w:rPr>
          <w:rFonts w:ascii="Goudy Old Style" w:eastAsiaTheme="minorEastAsia" w:hAnsi="Goudy Old Style" w:cs="Arial"/>
          <w:sz w:val="22"/>
          <w:szCs w:val="22"/>
        </w:rPr>
      </w:pPr>
    </w:p>
    <w:p w:rsidR="000D4BDE" w:rsidRDefault="00BF61AD" w:rsidP="00C94A3A">
      <w:p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Another model we are using here is Random Forest (RF). </w:t>
      </w:r>
      <w:r w:rsidR="000D4BDE" w:rsidRPr="000D4BDE">
        <w:rPr>
          <w:rFonts w:ascii="Goudy Old Style" w:eastAsiaTheme="minorEastAsia" w:hAnsi="Goudy Old Style" w:cs="Arial"/>
          <w:sz w:val="22"/>
          <w:szCs w:val="22"/>
        </w:rPr>
        <w:t>Random Forest is a kind of classifier composed of many decision trees through Bagging. Among them, Bagging is a parallel method that distinguishes Boosting factions (serial methods) from the two main sources of classifier ensemble learning. It is characterized by various weak learners. There is no dependency between them, and they can be fitted in parallel. The Bagging method is the application of Bootstrap random sampling in machine learning. As shown in Figure, we generate N Bootstrap datasets from the original dataset, train a weak classifier for each Bootstrap dataset, and finally use a method such as voting and averaging to form a strong classifier.</w:t>
      </w:r>
      <w:r w:rsidR="000D4BDE">
        <w:rPr>
          <w:rFonts w:ascii="Goudy Old Style" w:eastAsiaTheme="minorEastAsia" w:hAnsi="Goudy Old Style" w:cs="Arial"/>
          <w:sz w:val="22"/>
          <w:szCs w:val="22"/>
        </w:rPr>
        <w:t xml:space="preserve"> </w:t>
      </w:r>
      <w:r w:rsidR="000D4BDE" w:rsidRPr="000D4BDE">
        <w:rPr>
          <w:rFonts w:ascii="Goudy Old Style" w:eastAsiaTheme="minorEastAsia" w:hAnsi="Goudy Old Style" w:cs="Arial"/>
          <w:sz w:val="22"/>
          <w:szCs w:val="22"/>
        </w:rPr>
        <w:t>The Bootstrap random sampling idea is to collect a fixed number of samples from our training set. In other words, the collected samples may be collected more than once after being returned. In the Bagging algorithm,</w:t>
      </w:r>
      <w:r w:rsidR="000D4BDE">
        <w:rPr>
          <w:rFonts w:ascii="Goudy Old Style" w:eastAsiaTheme="minorEastAsia" w:hAnsi="Goudy Old Style" w:cs="Arial"/>
          <w:sz w:val="22"/>
          <w:szCs w:val="22"/>
        </w:rPr>
        <w:t xml:space="preserve"> </w:t>
      </w:r>
      <w:r w:rsidR="008C6755" w:rsidRPr="000D4BDE">
        <w:rPr>
          <w:rFonts w:ascii="Goudy Old Style" w:eastAsiaTheme="minorEastAsia" w:hAnsi="Goudy Old Style" w:cs="Arial"/>
          <w:sz w:val="22"/>
          <w:szCs w:val="22"/>
        </w:rPr>
        <w:t>there</w:t>
      </w:r>
      <w:r w:rsidR="000D4BDE" w:rsidRPr="000D4BDE">
        <w:rPr>
          <w:rFonts w:ascii="Goudy Old Style" w:eastAsiaTheme="minorEastAsia" w:hAnsi="Goudy Old Style" w:cs="Arial"/>
          <w:sz w:val="22"/>
          <w:szCs w:val="22"/>
        </w:rPr>
        <w:t xml:space="preserve"> are </w:t>
      </w:r>
      <w:r w:rsidR="000D4BDE" w:rsidRPr="000D4BDE">
        <w:rPr>
          <w:rFonts w:ascii="Goudy Old Style" w:eastAsiaTheme="minorEastAsia" w:hAnsi="Goudy Old Style" w:cs="Arial"/>
          <w:i/>
          <w:sz w:val="22"/>
          <w:szCs w:val="22"/>
        </w:rPr>
        <w:t>m</w:t>
      </w:r>
      <w:r w:rsidR="000D4BDE" w:rsidRPr="000D4BDE">
        <w:rPr>
          <w:rFonts w:ascii="Goudy Old Style" w:eastAsiaTheme="minorEastAsia" w:hAnsi="Goudy Old Style" w:cs="Arial"/>
          <w:sz w:val="22"/>
          <w:szCs w:val="22"/>
        </w:rPr>
        <w:t xml:space="preserve"> sample training sets doing T random sampling, because of the randomness, in general, T sample sets are different. It is because the Bagging algorithm uses different sampling sets to train the model each time, so its generalization ability is very strong and helps to reduce the variance of the model. However, inevitably, the degree of fit to the training set will be worse, which increases the bias of the model.</w:t>
      </w:r>
      <w:r w:rsidR="000D4BDE">
        <w:rPr>
          <w:rFonts w:ascii="Goudy Old Style" w:eastAsiaTheme="minorEastAsia" w:hAnsi="Goudy Old Style" w:cs="Arial"/>
          <w:sz w:val="22"/>
          <w:szCs w:val="22"/>
        </w:rPr>
        <w:t xml:space="preserve"> </w:t>
      </w:r>
    </w:p>
    <w:p w:rsidR="000D4BDE" w:rsidRDefault="000D4BDE" w:rsidP="00C94A3A">
      <w:pPr>
        <w:spacing w:line="360" w:lineRule="auto"/>
        <w:jc w:val="both"/>
        <w:rPr>
          <w:rFonts w:ascii="Goudy Old Style" w:hAnsi="Goudy Old Style" w:cs="Arial"/>
          <w:sz w:val="22"/>
          <w:szCs w:val="22"/>
        </w:rPr>
      </w:pPr>
      <w:r>
        <w:rPr>
          <w:rFonts w:asciiTheme="minorHAnsi" w:eastAsiaTheme="minorEastAsia" w:hAnsiTheme="minorHAnsi" w:cstheme="minorBidi"/>
          <w:noProof/>
        </w:rPr>
        <w:lastRenderedPageBreak/>
        <w:drawing>
          <wp:inline distT="0" distB="0" distL="0" distR="0" wp14:anchorId="29EAC4A9" wp14:editId="2E874151">
            <wp:extent cx="5604510" cy="3625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3 at 20.40.15.png"/>
                    <pic:cNvPicPr/>
                  </pic:nvPicPr>
                  <pic:blipFill>
                    <a:blip r:embed="rId12">
                      <a:extLst>
                        <a:ext uri="{28A0092B-C50C-407E-A947-70E740481C1C}">
                          <a14:useLocalDpi xmlns:a14="http://schemas.microsoft.com/office/drawing/2010/main" val="0"/>
                        </a:ext>
                      </a:extLst>
                    </a:blip>
                    <a:stretch>
                      <a:fillRect/>
                    </a:stretch>
                  </pic:blipFill>
                  <pic:spPr>
                    <a:xfrm>
                      <a:off x="0" y="0"/>
                      <a:ext cx="5640431" cy="3648563"/>
                    </a:xfrm>
                    <a:prstGeom prst="rect">
                      <a:avLst/>
                    </a:prstGeom>
                  </pic:spPr>
                </pic:pic>
              </a:graphicData>
            </a:graphic>
          </wp:inline>
        </w:drawing>
      </w:r>
      <w:r>
        <w:rPr>
          <w:rFonts w:ascii="Goudy Old Style" w:hAnsi="Goudy Old Style" w:cs="Arial"/>
          <w:sz w:val="22"/>
          <w:szCs w:val="22"/>
        </w:rPr>
        <w:t xml:space="preserve"> </w:t>
      </w:r>
    </w:p>
    <w:p w:rsidR="000D4BDE" w:rsidRDefault="000D4BDE" w:rsidP="00C94A3A">
      <w:pPr>
        <w:spacing w:line="360" w:lineRule="auto"/>
        <w:jc w:val="both"/>
        <w:rPr>
          <w:rFonts w:ascii="Goudy Old Style" w:hAnsi="Goudy Old Style" w:cs="Arial"/>
          <w:sz w:val="22"/>
          <w:szCs w:val="22"/>
        </w:rPr>
      </w:pPr>
    </w:p>
    <w:p w:rsidR="00BF61AD" w:rsidRDefault="000E508B" w:rsidP="00C94A3A">
      <w:pPr>
        <w:spacing w:line="360" w:lineRule="auto"/>
        <w:jc w:val="both"/>
        <w:rPr>
          <w:rFonts w:ascii="Goudy Old Style" w:hAnsi="Goudy Old Style" w:cs="Arial"/>
          <w:sz w:val="22"/>
          <w:szCs w:val="22"/>
        </w:rPr>
      </w:pPr>
      <w:r>
        <w:rPr>
          <w:rFonts w:ascii="Goudy Old Style" w:hAnsi="Goudy Old Style" w:cs="Arial"/>
          <w:sz w:val="22"/>
          <w:szCs w:val="22"/>
        </w:rPr>
        <w:t xml:space="preserve">There are several advantages of random forest. </w:t>
      </w:r>
      <w:r w:rsidR="00BF61AD">
        <w:rPr>
          <w:rFonts w:ascii="Goudy Old Style" w:eastAsiaTheme="minorEastAsia" w:hAnsi="Goudy Old Style" w:cs="Arial"/>
          <w:sz w:val="22"/>
          <w:szCs w:val="22"/>
        </w:rPr>
        <w:t>One of the main advantage</w:t>
      </w:r>
      <w:r w:rsidR="00FA3FE7">
        <w:rPr>
          <w:rFonts w:ascii="Goudy Old Style" w:eastAsiaTheme="minorEastAsia" w:hAnsi="Goudy Old Style" w:cs="Arial"/>
          <w:sz w:val="22"/>
          <w:szCs w:val="22"/>
        </w:rPr>
        <w:t>s</w:t>
      </w:r>
      <w:r w:rsidR="00BF61AD">
        <w:rPr>
          <w:rFonts w:ascii="Goudy Old Style" w:eastAsiaTheme="minorEastAsia" w:hAnsi="Goudy Old Style" w:cs="Arial"/>
          <w:sz w:val="22"/>
          <w:szCs w:val="22"/>
        </w:rPr>
        <w:t xml:space="preserve"> of </w:t>
      </w:r>
      <w:r>
        <w:rPr>
          <w:rFonts w:ascii="Goudy Old Style" w:eastAsiaTheme="minorEastAsia" w:hAnsi="Goudy Old Style" w:cs="Arial"/>
          <w:sz w:val="22"/>
          <w:szCs w:val="22"/>
        </w:rPr>
        <w:t xml:space="preserve">RF is its lower need for the quality of data. It does not need any data scaling or normalization before </w:t>
      </w:r>
      <w:r>
        <w:rPr>
          <w:rFonts w:ascii="Goudy Old Style" w:hAnsi="Goudy Old Style" w:cs="Arial"/>
          <w:sz w:val="22"/>
          <w:szCs w:val="22"/>
        </w:rPr>
        <w:t>training</w:t>
      </w:r>
      <w:r>
        <w:rPr>
          <w:rFonts w:ascii="Goudy Old Style" w:eastAsiaTheme="minorEastAsia" w:hAnsi="Goudy Old Style" w:cs="Arial"/>
          <w:sz w:val="22"/>
          <w:szCs w:val="22"/>
        </w:rPr>
        <w:t xml:space="preserve"> it</w:t>
      </w:r>
      <w:r>
        <w:rPr>
          <w:rFonts w:ascii="Goudy Old Style" w:hAnsi="Goudy Old Style" w:cs="Arial"/>
          <w:sz w:val="22"/>
          <w:szCs w:val="22"/>
        </w:rPr>
        <w:t xml:space="preserve"> since it performs very well on noisy data containing outliers.</w:t>
      </w:r>
      <w:r>
        <w:rPr>
          <w:rFonts w:ascii="Goudy Old Style" w:eastAsiaTheme="minorEastAsia" w:hAnsi="Goudy Old Style" w:cs="Arial"/>
          <w:sz w:val="22"/>
          <w:szCs w:val="22"/>
        </w:rPr>
        <w:t xml:space="preserve"> </w:t>
      </w:r>
      <w:r>
        <w:rPr>
          <w:rFonts w:ascii="Goudy Old Style" w:hAnsi="Goudy Old Style" w:cs="Arial"/>
          <w:sz w:val="22"/>
          <w:szCs w:val="22"/>
        </w:rPr>
        <w:t xml:space="preserve">For another one, they are easily paralleled, which means that </w:t>
      </w:r>
      <w:r w:rsidR="00FA3FE7">
        <w:rPr>
          <w:rFonts w:ascii="Goudy Old Style" w:hAnsi="Goudy Old Style" w:cs="Arial"/>
          <w:sz w:val="22"/>
          <w:szCs w:val="22"/>
        </w:rPr>
        <w:t>they can be used for large-</w:t>
      </w:r>
      <w:r>
        <w:rPr>
          <w:rFonts w:ascii="Goudy Old Style" w:hAnsi="Goudy Old Style" w:cs="Arial"/>
          <w:sz w:val="22"/>
          <w:szCs w:val="22"/>
        </w:rPr>
        <w:t>scale machine lea</w:t>
      </w:r>
      <w:r w:rsidR="0073225B">
        <w:rPr>
          <w:rFonts w:ascii="Goudy Old Style" w:hAnsi="Goudy Old Style" w:cs="Arial"/>
          <w:sz w:val="22"/>
          <w:szCs w:val="22"/>
        </w:rPr>
        <w:t>rning (‘T.Manojlovic’, 2015)</w:t>
      </w:r>
      <w:r>
        <w:rPr>
          <w:rFonts w:ascii="Goudy Old Style" w:hAnsi="Goudy Old Style" w:cs="Arial"/>
          <w:sz w:val="22"/>
          <w:szCs w:val="22"/>
        </w:rPr>
        <w:t>.</w:t>
      </w:r>
    </w:p>
    <w:p w:rsidR="000D4BDE" w:rsidRDefault="000D4BDE" w:rsidP="00C94A3A">
      <w:pPr>
        <w:spacing w:line="360" w:lineRule="auto"/>
        <w:jc w:val="both"/>
        <w:rPr>
          <w:rFonts w:ascii="Goudy Old Style" w:hAnsi="Goudy Old Style" w:cs="Arial"/>
          <w:sz w:val="22"/>
          <w:szCs w:val="22"/>
        </w:rPr>
      </w:pPr>
    </w:p>
    <w:p w:rsidR="000D4BDE" w:rsidRPr="000D4BDE" w:rsidRDefault="000D4BDE" w:rsidP="00C94A3A">
      <w:pPr>
        <w:spacing w:line="360" w:lineRule="auto"/>
        <w:jc w:val="both"/>
        <w:rPr>
          <w:rFonts w:ascii="Goudy Old Style" w:eastAsiaTheme="minorEastAsia" w:hAnsi="Goudy Old Style" w:cs="Arial"/>
          <w:sz w:val="22"/>
          <w:szCs w:val="22"/>
        </w:rPr>
      </w:pPr>
      <w:r w:rsidRPr="000D4BDE">
        <w:rPr>
          <w:rFonts w:ascii="Goudy Old Style" w:eastAsiaTheme="minorEastAsia" w:hAnsi="Goudy Old Style" w:cs="Arial"/>
          <w:sz w:val="22"/>
          <w:szCs w:val="22"/>
        </w:rPr>
        <w:t>XGBoost is an efficient implementation of the Gradient Boosting method and an improvement and enhancement of the GBDT algorithm. Compared to the traditional GBDT algorithm, XGBoost has been improved in terms of loss function, regularization, point finding</w:t>
      </w:r>
      <w:r w:rsidR="002233D0">
        <w:rPr>
          <w:rFonts w:ascii="Goudy Old Style" w:eastAsiaTheme="minorEastAsia" w:hAnsi="Goudy Old Style" w:cs="Arial"/>
          <w:sz w:val="22"/>
          <w:szCs w:val="22"/>
        </w:rPr>
        <w:t>,</w:t>
      </w:r>
      <w:r w:rsidRPr="000D4BDE">
        <w:rPr>
          <w:rFonts w:ascii="Goudy Old Style" w:eastAsiaTheme="minorEastAsia" w:hAnsi="Goudy Old Style" w:cs="Arial"/>
          <w:sz w:val="22"/>
          <w:szCs w:val="22"/>
        </w:rPr>
        <w:t xml:space="preserve"> and parallelization design, making it more than </w:t>
      </w:r>
      <w:r w:rsidR="008872C3">
        <w:rPr>
          <w:rFonts w:ascii="Goudy Old Style" w:eastAsiaTheme="minorEastAsia" w:hAnsi="Goudy Old Style" w:cs="Arial"/>
          <w:sz w:val="22"/>
          <w:szCs w:val="22"/>
        </w:rPr>
        <w:t>five</w:t>
      </w:r>
      <w:r w:rsidRPr="000D4BDE">
        <w:rPr>
          <w:rFonts w:ascii="Goudy Old Style" w:eastAsiaTheme="minorEastAsia" w:hAnsi="Goudy Old Style" w:cs="Arial"/>
          <w:sz w:val="22"/>
          <w:szCs w:val="22"/>
        </w:rPr>
        <w:t xml:space="preserve"> times faster than common toolkits. For example, the GBDT algorithm needs to use the residual of the n</w:t>
      </w:r>
      <w:r w:rsidRPr="000D4BDE">
        <w:rPr>
          <w:rFonts w:ascii="Cambria Math" w:eastAsiaTheme="minorEastAsia" w:hAnsi="Cambria Math" w:cs="Cambria Math"/>
          <w:sz w:val="22"/>
          <w:szCs w:val="22"/>
        </w:rPr>
        <w:t>−</w:t>
      </w:r>
      <w:r w:rsidRPr="000D4BDE">
        <w:rPr>
          <w:rFonts w:ascii="Goudy Old Style" w:eastAsiaTheme="minorEastAsia" w:hAnsi="Goudy Old Style" w:cs="Arial"/>
          <w:sz w:val="22"/>
          <w:szCs w:val="22"/>
        </w:rPr>
        <w:t>1 tree when training the nth tree, which makes it difficult for the algorithm to implement parallelism; while XGBoost does the second order Taylor expansion for the objective function, making the final objective function only Depends on the first derivative of the l</w:t>
      </w:r>
      <w:r>
        <w:rPr>
          <w:rFonts w:ascii="Goudy Old Style" w:eastAsiaTheme="minorEastAsia" w:hAnsi="Goudy Old Style" w:cs="Arial"/>
          <w:sz w:val="22"/>
          <w:szCs w:val="22"/>
        </w:rPr>
        <w:t>oss function at each data point w</w:t>
      </w:r>
      <w:r w:rsidRPr="000D4BDE">
        <w:rPr>
          <w:rFonts w:ascii="Goudy Old Style" w:eastAsiaTheme="minorEastAsia" w:hAnsi="Goudy Old Style" w:cs="Arial"/>
          <w:sz w:val="22"/>
          <w:szCs w:val="22"/>
        </w:rPr>
        <w:t>ith the second derivative, it is easier to achieve parallelism.</w:t>
      </w:r>
    </w:p>
    <w:p w:rsidR="001213A2" w:rsidRDefault="001213A2" w:rsidP="00DE1AF4">
      <w:pPr>
        <w:spacing w:line="360" w:lineRule="auto"/>
        <w:jc w:val="center"/>
        <w:rPr>
          <w:rFonts w:ascii="Goudy Old Style" w:hAnsi="Goudy Old Style" w:cs="Arial"/>
          <w:sz w:val="22"/>
          <w:szCs w:val="22"/>
        </w:rPr>
      </w:pPr>
    </w:p>
    <w:p w:rsidR="001213A2" w:rsidRPr="000E508B" w:rsidRDefault="001213A2" w:rsidP="00C94A3A">
      <w:pPr>
        <w:spacing w:line="360" w:lineRule="auto"/>
        <w:jc w:val="both"/>
        <w:rPr>
          <w:rFonts w:asciiTheme="minorHAnsi" w:eastAsiaTheme="minorEastAsia" w:hAnsiTheme="minorHAnsi" w:cstheme="minorBidi"/>
        </w:rPr>
      </w:pPr>
    </w:p>
    <w:p w:rsidR="00A43ECE" w:rsidRPr="001213A2" w:rsidRDefault="00A43ECE" w:rsidP="00C94A3A">
      <w:pPr>
        <w:pStyle w:val="HTMLPreformatted"/>
        <w:spacing w:line="360" w:lineRule="auto"/>
        <w:jc w:val="both"/>
        <w:rPr>
          <w:rFonts w:ascii="Goudy Old Style" w:eastAsiaTheme="minorEastAsia" w:hAnsi="Goudy Old Style" w:cs="Arial"/>
          <w:b/>
          <w:sz w:val="22"/>
          <w:szCs w:val="22"/>
        </w:rPr>
      </w:pPr>
    </w:p>
    <w:p w:rsidR="00A43ECE" w:rsidRDefault="00BD7060" w:rsidP="000D4BDE">
      <w:pPr>
        <w:pStyle w:val="HTMLPreformatted"/>
        <w:numPr>
          <w:ilvl w:val="1"/>
          <w:numId w:val="14"/>
        </w:numPr>
        <w:spacing w:line="360" w:lineRule="auto"/>
        <w:jc w:val="both"/>
        <w:rPr>
          <w:rFonts w:ascii="Goudy Old Style" w:eastAsiaTheme="minorEastAsia" w:hAnsi="Goudy Old Style" w:cs="Arial"/>
          <w:b/>
          <w:sz w:val="22"/>
          <w:szCs w:val="22"/>
        </w:rPr>
      </w:pPr>
      <w:r>
        <w:rPr>
          <w:rFonts w:ascii="Goudy Old Style" w:eastAsiaTheme="minorEastAsia" w:hAnsi="Goudy Old Style" w:cs="Arial"/>
          <w:b/>
          <w:sz w:val="22"/>
          <w:szCs w:val="22"/>
        </w:rPr>
        <w:t xml:space="preserve">Feature Selection and </w:t>
      </w:r>
      <w:r w:rsidR="000E508B" w:rsidRPr="001213A2">
        <w:rPr>
          <w:rFonts w:ascii="Goudy Old Style" w:eastAsiaTheme="minorEastAsia" w:hAnsi="Goudy Old Style" w:cs="Arial"/>
          <w:b/>
          <w:sz w:val="22"/>
          <w:szCs w:val="22"/>
        </w:rPr>
        <w:t xml:space="preserve">Evaluation </w:t>
      </w:r>
    </w:p>
    <w:p w:rsidR="000D4BDE" w:rsidRPr="001213A2" w:rsidRDefault="000D4BDE" w:rsidP="000D4BDE">
      <w:pPr>
        <w:pStyle w:val="HTMLPreformatted"/>
        <w:spacing w:line="360" w:lineRule="auto"/>
        <w:jc w:val="both"/>
        <w:rPr>
          <w:rFonts w:ascii="Goudy Old Style" w:eastAsiaTheme="minorEastAsia" w:hAnsi="Goudy Old Style" w:cs="Arial"/>
          <w:b/>
          <w:sz w:val="22"/>
          <w:szCs w:val="22"/>
        </w:rPr>
      </w:pPr>
    </w:p>
    <w:p w:rsidR="00D4580E" w:rsidRDefault="000D4BDE"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In this project</w:t>
      </w:r>
      <w:r w:rsidR="004601D7">
        <w:rPr>
          <w:rFonts w:ascii="Goudy Old Style" w:eastAsiaTheme="minorEastAsia" w:hAnsi="Goudy Old Style" w:cs="Arial"/>
          <w:sz w:val="22"/>
          <w:szCs w:val="22"/>
        </w:rPr>
        <w:t>,</w:t>
      </w:r>
      <w:r>
        <w:rPr>
          <w:rFonts w:ascii="Goudy Old Style" w:eastAsiaTheme="minorEastAsia" w:hAnsi="Goudy Old Style" w:cs="Arial"/>
          <w:sz w:val="22"/>
          <w:szCs w:val="22"/>
        </w:rPr>
        <w:t xml:space="preserve"> we choose to evaluate results by</w:t>
      </w:r>
      <w:r w:rsidR="00D4580E">
        <w:rPr>
          <w:rFonts w:ascii="Goudy Old Style" w:eastAsiaTheme="minorEastAsia" w:hAnsi="Goudy Old Style" w:cs="Arial"/>
          <w:sz w:val="22"/>
          <w:szCs w:val="22"/>
        </w:rPr>
        <w:t xml:space="preserve"> classifica</w:t>
      </w:r>
      <w:r>
        <w:rPr>
          <w:rFonts w:ascii="Goudy Old Style" w:eastAsiaTheme="minorEastAsia" w:hAnsi="Goudy Old Style" w:cs="Arial"/>
          <w:sz w:val="22"/>
          <w:szCs w:val="22"/>
        </w:rPr>
        <w:t>tion accuracy and F-measure</w:t>
      </w:r>
      <w:r w:rsidR="00D4580E">
        <w:rPr>
          <w:rFonts w:ascii="Goudy Old Style" w:eastAsiaTheme="minorEastAsia" w:hAnsi="Goudy Old Style" w:cs="Arial"/>
          <w:sz w:val="22"/>
          <w:szCs w:val="22"/>
        </w:rPr>
        <w:t xml:space="preserve">. Classification accuracy is </w:t>
      </w:r>
      <w:r>
        <w:rPr>
          <w:rFonts w:ascii="Goudy Old Style" w:eastAsiaTheme="minorEastAsia" w:hAnsi="Goudy Old Style" w:cs="Arial"/>
          <w:sz w:val="22"/>
          <w:szCs w:val="22"/>
        </w:rPr>
        <w:t xml:space="preserve">the </w:t>
      </w:r>
      <w:r w:rsidR="00122BF1">
        <w:rPr>
          <w:rFonts w:ascii="Goudy Old Style" w:eastAsiaTheme="minorEastAsia" w:hAnsi="Goudy Old Style" w:cs="Arial"/>
          <w:sz w:val="22"/>
          <w:szCs w:val="22"/>
        </w:rPr>
        <w:t>ratio of correctly classified results to total test instances</w:t>
      </w:r>
      <w:r w:rsidR="00D4580E">
        <w:rPr>
          <w:rFonts w:ascii="Goudy Old Style" w:eastAsiaTheme="minorEastAsia" w:hAnsi="Goudy Old Style" w:cs="Arial"/>
          <w:sz w:val="22"/>
          <w:szCs w:val="22"/>
        </w:rPr>
        <w:t xml:space="preserve">. In other terms, </w:t>
      </w:r>
      <w:r w:rsidR="004601D7">
        <w:rPr>
          <w:rFonts w:ascii="Goudy Old Style" w:eastAsiaTheme="minorEastAsia" w:hAnsi="Goudy Old Style" w:cs="Arial"/>
          <w:sz w:val="22"/>
          <w:szCs w:val="22"/>
        </w:rPr>
        <w:t xml:space="preserve">the </w:t>
      </w:r>
      <w:r w:rsidR="00D4580E">
        <w:rPr>
          <w:rFonts w:ascii="Goudy Old Style" w:eastAsiaTheme="minorEastAsia" w:hAnsi="Goudy Old Style" w:cs="Arial"/>
          <w:sz w:val="22"/>
          <w:szCs w:val="22"/>
        </w:rPr>
        <w:t xml:space="preserve">formula for calculating the classification accuracy is </w:t>
      </w:r>
      <w:r w:rsidR="00122BF1">
        <w:rPr>
          <w:rFonts w:ascii="Goudy Old Style" w:eastAsiaTheme="minorEastAsia" w:hAnsi="Goudy Old Style" w:cs="Arial"/>
          <w:sz w:val="22"/>
          <w:szCs w:val="22"/>
        </w:rPr>
        <w:t>below:</w:t>
      </w:r>
      <w:r w:rsidR="00D4580E">
        <w:rPr>
          <w:rFonts w:ascii="Goudy Old Style" w:eastAsiaTheme="minorEastAsia" w:hAnsi="Goudy Old Style" w:cs="Arial"/>
          <w:sz w:val="22"/>
          <w:szCs w:val="22"/>
        </w:rPr>
        <w:t xml:space="preserve"> </w:t>
      </w:r>
    </w:p>
    <w:p w:rsidR="00D4580E" w:rsidRDefault="00D4580E" w:rsidP="00C94A3A">
      <w:pPr>
        <w:pStyle w:val="HTMLPreformatted"/>
        <w:spacing w:line="360" w:lineRule="auto"/>
        <w:jc w:val="both"/>
        <w:rPr>
          <w:rFonts w:ascii="Goudy Old Style" w:eastAsiaTheme="minorEastAsia" w:hAnsi="Goudy Old Style" w:cs="Arial"/>
          <w:sz w:val="22"/>
          <w:szCs w:val="22"/>
        </w:rPr>
      </w:pPr>
    </w:p>
    <w:p w:rsidR="00D4580E" w:rsidRDefault="00D4580E" w:rsidP="001213A2">
      <w:pPr>
        <w:pStyle w:val="HTMLPreformatted"/>
        <w:spacing w:line="360" w:lineRule="auto"/>
        <w:jc w:val="center"/>
        <w:rPr>
          <w:rFonts w:ascii="Goudy Old Style" w:eastAsiaTheme="minorEastAsia" w:hAnsi="Goudy Old Style" w:cs="Arial"/>
          <w:sz w:val="22"/>
          <w:szCs w:val="22"/>
        </w:rPr>
      </w:pPr>
      <m:oMath>
        <m:r>
          <w:rPr>
            <w:rFonts w:ascii="Cambria Math" w:eastAsiaTheme="minorEastAsia" w:hAnsi="Cambria Math" w:cs="Arial"/>
            <w:sz w:val="22"/>
            <w:szCs w:val="22"/>
          </w:rPr>
          <m:t xml:space="preserve">Accuracy=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 xml:space="preserve">True Positive </m:t>
            </m:r>
          </m:num>
          <m:den>
            <m:r>
              <w:rPr>
                <w:rFonts w:ascii="Cambria Math" w:eastAsiaTheme="minorEastAsia" w:hAnsi="Cambria Math" w:cs="Arial"/>
                <w:sz w:val="22"/>
                <w:szCs w:val="22"/>
              </w:rPr>
              <m:t>True Positive+True Negative</m:t>
            </m:r>
            <m:r>
              <w:rPr>
                <w:rFonts w:ascii="Cambria Math" w:eastAsiaTheme="minorEastAsia" w:hAnsi="Cambria Math" w:cs="Arial"/>
                <w:sz w:val="22"/>
                <w:szCs w:val="22"/>
              </w:rPr>
              <m:t>+</m:t>
            </m:r>
            <m:r>
              <w:rPr>
                <w:rFonts w:ascii="Cambria Math" w:eastAsiaTheme="minorEastAsia" w:hAnsi="Cambria Math" w:cs="Arial"/>
                <w:sz w:val="22"/>
                <w:szCs w:val="22"/>
              </w:rPr>
              <m:t xml:space="preserve">False Positive+False Negative </m:t>
            </m:r>
          </m:den>
        </m:f>
      </m:oMath>
      <w:r>
        <w:rPr>
          <w:rFonts w:ascii="Goudy Old Style" w:eastAsiaTheme="minorEastAsia" w:hAnsi="Goudy Old Style" w:cs="Arial"/>
          <w:sz w:val="22"/>
          <w:szCs w:val="22"/>
        </w:rPr>
        <w:t>,</w:t>
      </w:r>
    </w:p>
    <w:p w:rsidR="00D4580E" w:rsidRPr="00D4580E" w:rsidRDefault="00D4580E" w:rsidP="00C94A3A">
      <w:pPr>
        <w:pStyle w:val="HTMLPreformatted"/>
        <w:spacing w:line="360" w:lineRule="auto"/>
        <w:jc w:val="both"/>
        <w:rPr>
          <w:rFonts w:ascii="Goudy Old Style" w:eastAsiaTheme="minorEastAsia" w:hAnsi="Goudy Old Style" w:cs="Arial"/>
          <w:sz w:val="22"/>
          <w:szCs w:val="22"/>
        </w:rPr>
      </w:pPr>
    </w:p>
    <w:p w:rsidR="000E508B" w:rsidRDefault="00D4580E"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For calculating the F-measure</w:t>
      </w:r>
      <w:r w:rsidR="00027D43">
        <w:rPr>
          <w:rFonts w:ascii="Goudy Old Style" w:eastAsiaTheme="minorEastAsia" w:hAnsi="Goudy Old Style" w:cs="Arial"/>
          <w:sz w:val="22"/>
          <w:szCs w:val="22"/>
        </w:rPr>
        <w:t>, also called F-score</w:t>
      </w:r>
      <w:r>
        <w:rPr>
          <w:rFonts w:ascii="Goudy Old Style" w:eastAsiaTheme="minorEastAsia" w:hAnsi="Goudy Old Style" w:cs="Arial"/>
          <w:sz w:val="22"/>
          <w:szCs w:val="22"/>
        </w:rPr>
        <w:t>, it is necessary to calculate precision and recall:</w:t>
      </w:r>
    </w:p>
    <w:p w:rsidR="00D4580E" w:rsidRPr="00D4580E" w:rsidRDefault="00D4580E" w:rsidP="00C94A3A">
      <w:pPr>
        <w:pStyle w:val="HTMLPreformatted"/>
        <w:spacing w:line="360" w:lineRule="auto"/>
        <w:jc w:val="both"/>
        <w:rPr>
          <w:rFonts w:ascii="Goudy Old Style" w:eastAsiaTheme="minorEastAsia" w:hAnsi="Goudy Old Style" w:cs="Arial"/>
          <w:sz w:val="22"/>
          <w:szCs w:val="22"/>
        </w:rPr>
      </w:pPr>
      <m:oMathPara>
        <m:oMath>
          <m:r>
            <w:rPr>
              <w:rFonts w:ascii="Cambria Math" w:eastAsiaTheme="minorEastAsia" w:hAnsi="Cambria Math" w:cs="Arial"/>
              <w:sz w:val="22"/>
              <w:szCs w:val="22"/>
            </w:rPr>
            <m:t>Precisio</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n</m:t>
              </m:r>
            </m:e>
            <m:sub>
              <m:r>
                <w:rPr>
                  <w:rFonts w:ascii="Cambria Math" w:eastAsiaTheme="minorEastAsia" w:hAnsi="Cambria Math" w:cs="Arial"/>
                  <w:sz w:val="22"/>
                  <w:szCs w:val="22"/>
                </w:rPr>
                <m:t>positive</m:t>
              </m:r>
            </m:sub>
          </m:sSub>
          <m:r>
            <w:rPr>
              <w:rFonts w:ascii="Cambria Math" w:eastAsiaTheme="minorEastAsia" w:hAnsi="Cambria Math" w:cs="Arial"/>
              <w:sz w:val="22"/>
              <w:szCs w:val="22"/>
            </w:rPr>
            <m:t>=</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True Positive</m:t>
              </m:r>
            </m:num>
            <m:den>
              <m:r>
                <w:rPr>
                  <w:rFonts w:ascii="Cambria Math" w:eastAsiaTheme="minorEastAsia" w:hAnsi="Cambria Math" w:cs="Arial"/>
                  <w:sz w:val="22"/>
                  <w:szCs w:val="22"/>
                </w:rPr>
                <m:t>True Positive+False Positive</m:t>
              </m:r>
            </m:den>
          </m:f>
        </m:oMath>
      </m:oMathPara>
    </w:p>
    <w:p w:rsidR="00D4580E" w:rsidRDefault="00D4580E" w:rsidP="00C94A3A">
      <w:pPr>
        <w:pStyle w:val="HTMLPreformatted"/>
        <w:spacing w:line="360" w:lineRule="auto"/>
        <w:jc w:val="both"/>
        <w:rPr>
          <w:rFonts w:ascii="Goudy Old Style" w:eastAsiaTheme="minorEastAsia" w:hAnsi="Goudy Old Style" w:cs="Arial"/>
          <w:sz w:val="22"/>
          <w:szCs w:val="22"/>
        </w:rPr>
      </w:pPr>
      <m:oMathPara>
        <m:oMath>
          <m:r>
            <w:rPr>
              <w:rFonts w:ascii="Cambria Math" w:eastAsiaTheme="minorEastAsia" w:hAnsi="Cambria Math" w:cs="Arial"/>
              <w:sz w:val="22"/>
              <w:szCs w:val="22"/>
            </w:rPr>
            <m:t>Recal</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l</m:t>
              </m:r>
            </m:e>
            <m:sub>
              <m:r>
                <w:rPr>
                  <w:rFonts w:ascii="Cambria Math" w:eastAsiaTheme="minorEastAsia" w:hAnsi="Cambria Math" w:cs="Arial"/>
                  <w:sz w:val="22"/>
                  <w:szCs w:val="22"/>
                </w:rPr>
                <m:t>positive</m:t>
              </m:r>
            </m:sub>
          </m:sSub>
          <m:r>
            <w:rPr>
              <w:rFonts w:ascii="Cambria Math" w:eastAsiaTheme="minorEastAsia" w:hAnsi="Cambria Math" w:cs="Arial"/>
              <w:sz w:val="22"/>
              <w:szCs w:val="22"/>
            </w:rPr>
            <m:t>=</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True Positive</m:t>
              </m:r>
            </m:num>
            <m:den>
              <m:r>
                <w:rPr>
                  <w:rFonts w:ascii="Cambria Math" w:eastAsiaTheme="minorEastAsia" w:hAnsi="Cambria Math" w:cs="Arial"/>
                  <w:sz w:val="22"/>
                  <w:szCs w:val="22"/>
                </w:rPr>
                <m:t>True Positive+</m:t>
              </m:r>
              <m:r>
                <w:rPr>
                  <w:rFonts w:ascii="Cambria Math" w:eastAsiaTheme="minorEastAsia" w:hAnsi="Cambria Math" w:cs="Arial"/>
                  <w:sz w:val="22"/>
                  <w:szCs w:val="22"/>
                </w:rPr>
                <m:t>False Negative</m:t>
              </m:r>
            </m:den>
          </m:f>
        </m:oMath>
      </m:oMathPara>
    </w:p>
    <w:p w:rsidR="00D4580E" w:rsidRDefault="00D4580E" w:rsidP="00C94A3A">
      <w:pPr>
        <w:pStyle w:val="HTMLPreformatted"/>
        <w:spacing w:line="360" w:lineRule="auto"/>
        <w:jc w:val="both"/>
        <w:rPr>
          <w:rFonts w:ascii="Goudy Old Style" w:eastAsiaTheme="minorEastAsia" w:hAnsi="Goudy Old Style" w:cs="Arial"/>
          <w:sz w:val="22"/>
          <w:szCs w:val="22"/>
        </w:rPr>
      </w:pPr>
      <m:oMathPara>
        <m:oMath>
          <m:r>
            <w:rPr>
              <w:rFonts w:ascii="Cambria Math" w:eastAsiaTheme="minorEastAsia" w:hAnsi="Cambria Math" w:cs="Arial"/>
              <w:sz w:val="22"/>
              <w:szCs w:val="22"/>
            </w:rPr>
            <m:t>Precisio</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n</m:t>
              </m:r>
            </m:e>
            <m:sub>
              <m:r>
                <w:rPr>
                  <w:rFonts w:ascii="Cambria Math" w:eastAsiaTheme="minorEastAsia" w:hAnsi="Cambria Math" w:cs="Arial"/>
                  <w:sz w:val="22"/>
                  <w:szCs w:val="22"/>
                </w:rPr>
                <m:t>negative</m:t>
              </m:r>
            </m:sub>
          </m:sSub>
          <m:r>
            <w:rPr>
              <w:rFonts w:ascii="Cambria Math" w:eastAsiaTheme="minorEastAsia" w:hAnsi="Cambria Math" w:cs="Arial"/>
              <w:sz w:val="22"/>
              <w:szCs w:val="22"/>
            </w:rPr>
            <m:t>=</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True Positive</m:t>
              </m:r>
            </m:num>
            <m:den>
              <m:r>
                <w:rPr>
                  <w:rFonts w:ascii="Cambria Math" w:eastAsiaTheme="minorEastAsia" w:hAnsi="Cambria Math" w:cs="Arial"/>
                  <w:sz w:val="22"/>
                  <w:szCs w:val="22"/>
                </w:rPr>
                <m:t xml:space="preserve">True </m:t>
              </m:r>
              <m:r>
                <w:rPr>
                  <w:rFonts w:ascii="Cambria Math" w:eastAsiaTheme="minorEastAsia" w:hAnsi="Cambria Math" w:cs="Arial"/>
                  <w:sz w:val="22"/>
                  <w:szCs w:val="22"/>
                </w:rPr>
                <m:t>Negative</m:t>
              </m:r>
              <m:r>
                <w:rPr>
                  <w:rFonts w:ascii="Cambria Math" w:eastAsiaTheme="minorEastAsia" w:hAnsi="Cambria Math" w:cs="Arial"/>
                  <w:sz w:val="22"/>
                  <w:szCs w:val="22"/>
                </w:rPr>
                <m:t xml:space="preserve">+False </m:t>
              </m:r>
              <m:r>
                <w:rPr>
                  <w:rFonts w:ascii="Cambria Math" w:eastAsiaTheme="minorEastAsia" w:hAnsi="Cambria Math" w:cs="Arial"/>
                  <w:sz w:val="22"/>
                  <w:szCs w:val="22"/>
                </w:rPr>
                <m:t>Negative</m:t>
              </m:r>
            </m:den>
          </m:f>
        </m:oMath>
      </m:oMathPara>
    </w:p>
    <w:p w:rsidR="00D4580E" w:rsidRDefault="00D4580E" w:rsidP="00C94A3A">
      <w:pPr>
        <w:pStyle w:val="HTMLPreformatted"/>
        <w:spacing w:line="360" w:lineRule="auto"/>
        <w:jc w:val="both"/>
        <w:rPr>
          <w:rFonts w:ascii="Goudy Old Style" w:eastAsiaTheme="minorEastAsia" w:hAnsi="Goudy Old Style" w:cs="Arial"/>
          <w:sz w:val="22"/>
          <w:szCs w:val="22"/>
        </w:rPr>
      </w:pPr>
      <m:oMathPara>
        <m:oMath>
          <m:r>
            <w:rPr>
              <w:rFonts w:ascii="Cambria Math" w:eastAsiaTheme="minorEastAsia" w:hAnsi="Cambria Math" w:cs="Arial"/>
              <w:sz w:val="22"/>
              <w:szCs w:val="22"/>
            </w:rPr>
            <m:t>Recal</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l</m:t>
              </m:r>
            </m:e>
            <m:sub>
              <m:r>
                <w:rPr>
                  <w:rFonts w:ascii="Cambria Math" w:eastAsiaTheme="minorEastAsia" w:hAnsi="Cambria Math" w:cs="Arial"/>
                  <w:sz w:val="22"/>
                  <w:szCs w:val="22"/>
                </w:rPr>
                <m:t>negative</m:t>
              </m:r>
            </m:sub>
          </m:sSub>
          <m:r>
            <w:rPr>
              <w:rFonts w:ascii="Cambria Math" w:eastAsiaTheme="minorEastAsia" w:hAnsi="Cambria Math" w:cs="Arial"/>
              <w:sz w:val="22"/>
              <w:szCs w:val="22"/>
            </w:rPr>
            <m:t>=</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 xml:space="preserve">True </m:t>
              </m:r>
              <m:r>
                <w:rPr>
                  <w:rFonts w:ascii="Cambria Math" w:eastAsiaTheme="minorEastAsia" w:hAnsi="Cambria Math" w:cs="Arial"/>
                  <w:sz w:val="22"/>
                  <w:szCs w:val="22"/>
                </w:rPr>
                <m:t>Negative</m:t>
              </m:r>
            </m:num>
            <m:den>
              <m:r>
                <w:rPr>
                  <w:rFonts w:ascii="Cambria Math" w:eastAsiaTheme="minorEastAsia" w:hAnsi="Cambria Math" w:cs="Arial"/>
                  <w:sz w:val="22"/>
                  <w:szCs w:val="22"/>
                </w:rPr>
                <m:t xml:space="preserve">True </m:t>
              </m:r>
              <m:r>
                <w:rPr>
                  <w:rFonts w:ascii="Cambria Math" w:eastAsiaTheme="minorEastAsia" w:hAnsi="Cambria Math" w:cs="Arial"/>
                  <w:sz w:val="22"/>
                  <w:szCs w:val="22"/>
                </w:rPr>
                <m:t>Negative</m:t>
              </m:r>
              <m:r>
                <w:rPr>
                  <w:rFonts w:ascii="Cambria Math" w:eastAsiaTheme="minorEastAsia" w:hAnsi="Cambria Math" w:cs="Arial"/>
                  <w:sz w:val="22"/>
                  <w:szCs w:val="22"/>
                </w:rPr>
                <m:t>+False Positive</m:t>
              </m:r>
            </m:den>
          </m:f>
        </m:oMath>
      </m:oMathPara>
    </w:p>
    <w:p w:rsidR="00D4580E" w:rsidRDefault="00D4580E" w:rsidP="00C94A3A">
      <w:pPr>
        <w:pStyle w:val="HTMLPreformatted"/>
        <w:spacing w:line="360" w:lineRule="auto"/>
        <w:jc w:val="both"/>
        <w:rPr>
          <w:rFonts w:ascii="Goudy Old Style" w:eastAsiaTheme="minorEastAsia" w:hAnsi="Goudy Old Style" w:cs="Arial"/>
          <w:sz w:val="22"/>
          <w:szCs w:val="22"/>
        </w:rPr>
      </w:pPr>
    </w:p>
    <w:p w:rsidR="00027D43" w:rsidRPr="00C94A3A" w:rsidRDefault="00122BF1" w:rsidP="00C94A3A">
      <w:p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Our </w:t>
      </w:r>
      <w:r w:rsidR="00027D43" w:rsidRPr="00C94A3A">
        <w:rPr>
          <w:rFonts w:ascii="Goudy Old Style" w:eastAsiaTheme="minorEastAsia" w:hAnsi="Goudy Old Style" w:cs="Arial"/>
          <w:sz w:val="22"/>
          <w:szCs w:val="22"/>
        </w:rPr>
        <w:t>models we</w:t>
      </w:r>
      <w:r>
        <w:rPr>
          <w:rFonts w:ascii="Goudy Old Style" w:eastAsiaTheme="minorEastAsia" w:hAnsi="Goudy Old Style" w:cs="Arial"/>
          <w:sz w:val="22"/>
          <w:szCs w:val="22"/>
        </w:rPr>
        <w:t>re evaluated using stratified 5</w:t>
      </w:r>
      <w:r w:rsidR="00027D43" w:rsidRPr="00C94A3A">
        <w:rPr>
          <w:rFonts w:ascii="Goudy Old Style" w:eastAsiaTheme="minorEastAsia" w:hAnsi="Goudy Old Style" w:cs="Arial"/>
          <w:sz w:val="22"/>
          <w:szCs w:val="22"/>
        </w:rPr>
        <w:t>- fold cr</w:t>
      </w:r>
      <w:r>
        <w:rPr>
          <w:rFonts w:ascii="Goudy Old Style" w:eastAsiaTheme="minorEastAsia" w:hAnsi="Goudy Old Style" w:cs="Arial"/>
          <w:sz w:val="22"/>
          <w:szCs w:val="22"/>
        </w:rPr>
        <w:t xml:space="preserve">oss-validation. </w:t>
      </w:r>
      <w:r w:rsidR="00E85288">
        <w:rPr>
          <w:rFonts w:ascii="Goudy Old Style" w:eastAsiaTheme="minorEastAsia" w:hAnsi="Goudy Old Style" w:cs="Arial"/>
          <w:sz w:val="22"/>
          <w:szCs w:val="22"/>
        </w:rPr>
        <w:t xml:space="preserve">We partitioned </w:t>
      </w:r>
      <w:r>
        <w:rPr>
          <w:rFonts w:ascii="Goudy Old Style" w:eastAsiaTheme="minorEastAsia" w:hAnsi="Goudy Old Style" w:cs="Arial"/>
          <w:sz w:val="22"/>
          <w:szCs w:val="22"/>
        </w:rPr>
        <w:t xml:space="preserve">our stock price time series </w:t>
      </w:r>
      <w:r w:rsidR="00E85288">
        <w:rPr>
          <w:rFonts w:ascii="Goudy Old Style" w:eastAsiaTheme="minorEastAsia" w:hAnsi="Goudy Old Style" w:cs="Arial"/>
          <w:sz w:val="22"/>
          <w:szCs w:val="22"/>
        </w:rPr>
        <w:t xml:space="preserve">data </w:t>
      </w:r>
      <w:r w:rsidR="00027D43" w:rsidRPr="00C94A3A">
        <w:rPr>
          <w:rFonts w:ascii="Goudy Old Style" w:eastAsiaTheme="minorEastAsia" w:hAnsi="Goudy Old Style" w:cs="Arial"/>
          <w:sz w:val="22"/>
          <w:szCs w:val="22"/>
        </w:rPr>
        <w:t xml:space="preserve">into </w:t>
      </w:r>
      <w:r>
        <w:rPr>
          <w:rFonts w:ascii="Goudy Old Style" w:eastAsiaTheme="minorEastAsia" w:hAnsi="Goudy Old Style" w:cs="Arial"/>
          <w:sz w:val="22"/>
          <w:szCs w:val="22"/>
        </w:rPr>
        <w:t>5</w:t>
      </w:r>
      <w:r w:rsidR="00027D43" w:rsidRPr="00C94A3A">
        <w:rPr>
          <w:rFonts w:ascii="Goudy Old Style" w:eastAsiaTheme="minorEastAsia" w:hAnsi="Goudy Old Style" w:cs="Arial"/>
          <w:sz w:val="22"/>
          <w:szCs w:val="22"/>
        </w:rPr>
        <w:t xml:space="preserve"> approximately equal </w:t>
      </w:r>
      <w:r w:rsidR="00E85288">
        <w:rPr>
          <w:rFonts w:ascii="Goudy Old Style" w:eastAsiaTheme="minorEastAsia" w:hAnsi="Goudy Old Style" w:cs="Arial"/>
          <w:sz w:val="22"/>
          <w:szCs w:val="22"/>
        </w:rPr>
        <w:t>subset</w:t>
      </w:r>
      <w:r w:rsidR="00F72C33">
        <w:rPr>
          <w:rFonts w:ascii="Goudy Old Style" w:eastAsiaTheme="minorEastAsia" w:hAnsi="Goudy Old Style" w:cs="Arial"/>
          <w:sz w:val="22"/>
          <w:szCs w:val="22"/>
        </w:rPr>
        <w:t>s</w:t>
      </w:r>
      <w:r w:rsidR="00027D43" w:rsidRPr="00C94A3A">
        <w:rPr>
          <w:rFonts w:ascii="Goudy Old Style" w:eastAsiaTheme="minorEastAsia" w:hAnsi="Goudy Old Style" w:cs="Arial"/>
          <w:sz w:val="22"/>
          <w:szCs w:val="22"/>
        </w:rPr>
        <w:t xml:space="preserve">. </w:t>
      </w:r>
      <w:r>
        <w:rPr>
          <w:rFonts w:ascii="Goudy Old Style" w:eastAsiaTheme="minorEastAsia" w:hAnsi="Goudy Old Style" w:cs="Arial"/>
          <w:sz w:val="22"/>
          <w:szCs w:val="22"/>
        </w:rPr>
        <w:t>Each of the subset</w:t>
      </w:r>
      <w:r w:rsidR="00F72C33">
        <w:rPr>
          <w:rFonts w:ascii="Goudy Old Style" w:eastAsiaTheme="minorEastAsia" w:hAnsi="Goudy Old Style" w:cs="Arial"/>
          <w:sz w:val="22"/>
          <w:szCs w:val="22"/>
        </w:rPr>
        <w:t>s</w:t>
      </w:r>
      <w:r>
        <w:rPr>
          <w:rFonts w:ascii="Goudy Old Style" w:eastAsiaTheme="minorEastAsia" w:hAnsi="Goudy Old Style" w:cs="Arial"/>
          <w:sz w:val="22"/>
          <w:szCs w:val="22"/>
        </w:rPr>
        <w:t xml:space="preserve"> remains its </w:t>
      </w:r>
      <w:r>
        <w:rPr>
          <w:rFonts w:ascii="Goudy Old Style" w:eastAsiaTheme="minorEastAsia" w:hAnsi="Goudy Old Style" w:cs="Arial"/>
          <w:sz w:val="22"/>
          <w:szCs w:val="22"/>
        </w:rPr>
        <w:t>continuity</w:t>
      </w:r>
      <w:r>
        <w:rPr>
          <w:rFonts w:ascii="Goudy Old Style" w:eastAsiaTheme="minorEastAsia" w:hAnsi="Goudy Old Style" w:cs="Arial"/>
          <w:sz w:val="22"/>
          <w:szCs w:val="22"/>
        </w:rPr>
        <w:t xml:space="preserve"> in time. For example, we use</w:t>
      </w:r>
      <w:r w:rsidR="004A09FE">
        <w:rPr>
          <w:rFonts w:ascii="Goudy Old Style" w:eastAsiaTheme="minorEastAsia" w:hAnsi="Goudy Old Style" w:cs="Arial"/>
          <w:sz w:val="22"/>
          <w:szCs w:val="22"/>
        </w:rPr>
        <w:t xml:space="preserve"> the</w:t>
      </w:r>
      <w:r>
        <w:rPr>
          <w:rFonts w:ascii="Goudy Old Style" w:eastAsiaTheme="minorEastAsia" w:hAnsi="Goudy Old Style" w:cs="Arial"/>
          <w:sz w:val="22"/>
          <w:szCs w:val="22"/>
        </w:rPr>
        <w:t xml:space="preserve"> stock price of 2013 to 2014 as training data to forecast </w:t>
      </w:r>
      <w:r>
        <w:rPr>
          <w:rFonts w:ascii="Goudy Old Style" w:eastAsiaTheme="minorEastAsia" w:hAnsi="Goudy Old Style" w:cs="Arial"/>
          <w:sz w:val="22"/>
          <w:szCs w:val="22"/>
        </w:rPr>
        <w:t xml:space="preserve">movement </w:t>
      </w:r>
      <w:r>
        <w:rPr>
          <w:rFonts w:ascii="Goudy Old Style" w:eastAsiaTheme="minorEastAsia" w:hAnsi="Goudy Old Style" w:cs="Arial"/>
          <w:sz w:val="22"/>
          <w:szCs w:val="22"/>
        </w:rPr>
        <w:t xml:space="preserve">trend of 2015 and make </w:t>
      </w:r>
      <w:r w:rsidR="00E3266B">
        <w:rPr>
          <w:rFonts w:ascii="Goudy Old Style" w:eastAsiaTheme="minorEastAsia" w:hAnsi="Goudy Old Style" w:cs="Arial"/>
          <w:sz w:val="22"/>
          <w:szCs w:val="22"/>
        </w:rPr>
        <w:t xml:space="preserve">a </w:t>
      </w:r>
      <w:bookmarkStart w:id="0" w:name="_GoBack"/>
      <w:bookmarkEnd w:id="0"/>
      <w:r>
        <w:rPr>
          <w:rFonts w:ascii="Goudy Old Style" w:eastAsiaTheme="minorEastAsia" w:hAnsi="Goudy Old Style" w:cs="Arial"/>
          <w:sz w:val="22"/>
          <w:szCs w:val="22"/>
        </w:rPr>
        <w:t>comparison with the reality. Then use data of 2014 to 2015 to forecast movement trend of 2016. We repeat the process 5 times and calculate the average accuracy of these validations as our final accuracy.</w:t>
      </w:r>
      <w:r w:rsidR="00027D43" w:rsidRPr="00C94A3A">
        <w:rPr>
          <w:rFonts w:ascii="Goudy Old Style" w:eastAsiaTheme="minorEastAsia" w:hAnsi="Goudy Old Style" w:cs="Arial"/>
          <w:sz w:val="22"/>
          <w:szCs w:val="22"/>
        </w:rPr>
        <w:t xml:space="preserve"> Results are shown in</w:t>
      </w:r>
      <w:r>
        <w:rPr>
          <w:rFonts w:ascii="Goudy Old Style" w:eastAsiaTheme="minorEastAsia" w:hAnsi="Goudy Old Style" w:cs="Arial"/>
          <w:sz w:val="22"/>
          <w:szCs w:val="22"/>
        </w:rPr>
        <w:t xml:space="preserve"> table below</w:t>
      </w:r>
      <w:r w:rsidR="00027D43" w:rsidRPr="00C94A3A">
        <w:rPr>
          <w:rFonts w:ascii="Goudy Old Style" w:eastAsiaTheme="minorEastAsia" w:hAnsi="Goudy Old Style" w:cs="Arial"/>
          <w:sz w:val="22"/>
          <w:szCs w:val="22"/>
        </w:rPr>
        <w:t xml:space="preserve">. </w:t>
      </w:r>
    </w:p>
    <w:p w:rsidR="00027D43" w:rsidRDefault="00027D43" w:rsidP="00C94A3A">
      <w:pPr>
        <w:pStyle w:val="HTMLPreformatted"/>
        <w:spacing w:line="360" w:lineRule="auto"/>
        <w:jc w:val="both"/>
        <w:rPr>
          <w:rFonts w:ascii="Goudy Old Style" w:eastAsiaTheme="minorEastAsia" w:hAnsi="Goudy Old Style" w:cs="Arial"/>
          <w:sz w:val="22"/>
          <w:szCs w:val="22"/>
        </w:rPr>
      </w:pPr>
    </w:p>
    <w:tbl>
      <w:tblPr>
        <w:tblStyle w:val="TableGrid"/>
        <w:tblW w:w="0" w:type="auto"/>
        <w:jc w:val="center"/>
        <w:tblLook w:val="04A0" w:firstRow="1" w:lastRow="0" w:firstColumn="1" w:lastColumn="0" w:noHBand="0" w:noVBand="1"/>
      </w:tblPr>
      <w:tblGrid>
        <w:gridCol w:w="1650"/>
        <w:gridCol w:w="1683"/>
        <w:gridCol w:w="1644"/>
        <w:gridCol w:w="1676"/>
        <w:gridCol w:w="1916"/>
      </w:tblGrid>
      <w:tr w:rsidR="001213A2" w:rsidTr="001213A2">
        <w:trPr>
          <w:trHeight w:val="428"/>
          <w:jc w:val="center"/>
        </w:trPr>
        <w:tc>
          <w:tcPr>
            <w:tcW w:w="1650"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m:oMathPara>
              <m:oMath>
                <m:r>
                  <w:rPr>
                    <w:rFonts w:ascii="Cambria Math" w:eastAsiaTheme="minorEastAsia" w:hAnsi="Cambria Math" w:cs="Arial"/>
                    <w:sz w:val="22"/>
                    <w:szCs w:val="22"/>
                  </w:rPr>
                  <m:t>ML model</m:t>
                </m:r>
              </m:oMath>
            </m:oMathPara>
          </w:p>
        </w:tc>
        <w:tc>
          <w:tcPr>
            <w:tcW w:w="1683"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m:oMathPara>
              <m:oMath>
                <m:r>
                  <w:rPr>
                    <w:rFonts w:ascii="Cambria Math" w:eastAsiaTheme="minorEastAsia" w:hAnsi="Cambria Math" w:cs="Arial"/>
                    <w:sz w:val="22"/>
                    <w:szCs w:val="22"/>
                  </w:rPr>
                  <m:t>Accuracy</m:t>
                </m:r>
              </m:oMath>
            </m:oMathPara>
          </w:p>
        </w:tc>
        <w:tc>
          <w:tcPr>
            <w:tcW w:w="1644"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F</m:t>
                    </m:r>
                  </m:e>
                  <m:sub>
                    <m:r>
                      <w:rPr>
                        <w:rFonts w:ascii="Cambria Math" w:eastAsiaTheme="minorEastAsia" w:hAnsi="Cambria Math" w:cs="Arial"/>
                        <w:sz w:val="22"/>
                        <w:szCs w:val="22"/>
                      </w:rPr>
                      <m:t>positive</m:t>
                    </m:r>
                  </m:sub>
                </m:sSub>
              </m:oMath>
            </m:oMathPara>
          </w:p>
        </w:tc>
        <w:tc>
          <w:tcPr>
            <w:tcW w:w="167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F</m:t>
                    </m:r>
                  </m:e>
                  <m:sub>
                    <m:r>
                      <w:rPr>
                        <w:rFonts w:ascii="Cambria Math" w:eastAsiaTheme="minorEastAsia" w:hAnsi="Cambria Math" w:cs="Arial"/>
                        <w:sz w:val="22"/>
                        <w:szCs w:val="22"/>
                      </w:rPr>
                      <m:t>negative</m:t>
                    </m:r>
                  </m:sub>
                </m:sSub>
              </m:oMath>
            </m:oMathPara>
          </w:p>
        </w:tc>
        <w:tc>
          <w:tcPr>
            <w:tcW w:w="1916" w:type="dxa"/>
          </w:tcPr>
          <w:p w:rsidR="00027D43" w:rsidRDefault="00027D43" w:rsidP="001213A2">
            <w:pPr>
              <w:pStyle w:val="HTMLPreformatted"/>
              <w:spacing w:line="360" w:lineRule="auto"/>
              <w:jc w:val="center"/>
              <w:rPr>
                <w:rFonts w:ascii="Goudy Old Style"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 xml:space="preserve">Weighted </m:t>
                    </m:r>
                    <m:r>
                      <w:rPr>
                        <w:rFonts w:ascii="Cambria Math" w:eastAsiaTheme="minorEastAsia" w:hAnsi="Cambria Math" w:cs="Arial"/>
                        <w:sz w:val="22"/>
                        <w:szCs w:val="22"/>
                      </w:rPr>
                      <m:t>F</m:t>
                    </m:r>
                  </m:e>
                  <m:sub>
                    <m:r>
                      <w:rPr>
                        <w:rFonts w:ascii="Cambria Math" w:eastAsiaTheme="minorEastAsia" w:hAnsi="Cambria Math" w:cs="Arial"/>
                        <w:sz w:val="22"/>
                        <w:szCs w:val="22"/>
                      </w:rPr>
                      <m:t>score</m:t>
                    </m:r>
                  </m:sub>
                </m:sSub>
              </m:oMath>
            </m:oMathPara>
          </w:p>
        </w:tc>
      </w:tr>
      <w:tr w:rsidR="001213A2" w:rsidTr="001213A2">
        <w:trPr>
          <w:trHeight w:val="403"/>
          <w:jc w:val="center"/>
        </w:trPr>
        <w:tc>
          <w:tcPr>
            <w:tcW w:w="1650"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sidRPr="00027D43">
              <w:rPr>
                <w:rFonts w:ascii="Goudy Old Style" w:eastAsiaTheme="minorEastAsia" w:hAnsi="Goudy Old Style" w:cs="Arial"/>
                <w:sz w:val="16"/>
                <w:szCs w:val="22"/>
              </w:rPr>
              <w:t>Logistic Regression</w:t>
            </w:r>
          </w:p>
        </w:tc>
        <w:tc>
          <w:tcPr>
            <w:tcW w:w="1683"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53.78%</w:t>
            </w:r>
          </w:p>
        </w:tc>
        <w:tc>
          <w:tcPr>
            <w:tcW w:w="1644"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sidR="00122BF1">
              <w:rPr>
                <w:rFonts w:ascii="Goudy Old Style" w:eastAsiaTheme="minorEastAsia" w:hAnsi="Goudy Old Style" w:cs="Arial"/>
                <w:sz w:val="22"/>
                <w:szCs w:val="22"/>
              </w:rPr>
              <w:t>528</w:t>
            </w:r>
          </w:p>
        </w:tc>
        <w:tc>
          <w:tcPr>
            <w:tcW w:w="167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0.54</w:t>
            </w:r>
            <w:r w:rsidR="00122BF1">
              <w:rPr>
                <w:rFonts w:ascii="Goudy Old Style" w:eastAsiaTheme="minorEastAsia" w:hAnsi="Goudy Old Style" w:cs="Arial"/>
                <w:sz w:val="22"/>
                <w:szCs w:val="22"/>
              </w:rPr>
              <w:t>7</w:t>
            </w:r>
          </w:p>
        </w:tc>
        <w:tc>
          <w:tcPr>
            <w:tcW w:w="191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sidR="00122BF1">
              <w:rPr>
                <w:rFonts w:ascii="Goudy Old Style" w:eastAsiaTheme="minorEastAsia" w:hAnsi="Goudy Old Style" w:cs="Arial"/>
                <w:sz w:val="22"/>
                <w:szCs w:val="22"/>
              </w:rPr>
              <w:t>535</w:t>
            </w:r>
          </w:p>
        </w:tc>
      </w:tr>
      <w:tr w:rsidR="001213A2" w:rsidTr="001213A2">
        <w:trPr>
          <w:trHeight w:val="403"/>
          <w:jc w:val="center"/>
        </w:trPr>
        <w:tc>
          <w:tcPr>
            <w:tcW w:w="1650"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SVM</w:t>
            </w:r>
          </w:p>
        </w:tc>
        <w:tc>
          <w:tcPr>
            <w:tcW w:w="1683"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52.59%</w:t>
            </w:r>
          </w:p>
        </w:tc>
        <w:tc>
          <w:tcPr>
            <w:tcW w:w="1644"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23</w:t>
            </w:r>
          </w:p>
        </w:tc>
        <w:tc>
          <w:tcPr>
            <w:tcW w:w="167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43</w:t>
            </w:r>
          </w:p>
        </w:tc>
        <w:tc>
          <w:tcPr>
            <w:tcW w:w="191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0.53</w:t>
            </w:r>
            <w:r w:rsidR="00122BF1">
              <w:rPr>
                <w:rFonts w:ascii="Goudy Old Style" w:eastAsiaTheme="minorEastAsia" w:hAnsi="Goudy Old Style" w:cs="Arial"/>
                <w:sz w:val="22"/>
                <w:szCs w:val="22"/>
              </w:rPr>
              <w:t>6</w:t>
            </w:r>
          </w:p>
        </w:tc>
      </w:tr>
      <w:tr w:rsidR="001213A2" w:rsidTr="001213A2">
        <w:trPr>
          <w:trHeight w:val="403"/>
          <w:jc w:val="center"/>
        </w:trPr>
        <w:tc>
          <w:tcPr>
            <w:tcW w:w="1650"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sidRPr="00027D43">
              <w:rPr>
                <w:rFonts w:ascii="Goudy Old Style" w:eastAsiaTheme="minorEastAsia" w:hAnsi="Goudy Old Style" w:cs="Arial"/>
                <w:sz w:val="21"/>
                <w:szCs w:val="22"/>
              </w:rPr>
              <w:t>Random Forest</w:t>
            </w:r>
          </w:p>
        </w:tc>
        <w:tc>
          <w:tcPr>
            <w:tcW w:w="1683"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58.57%</w:t>
            </w:r>
          </w:p>
        </w:tc>
        <w:tc>
          <w:tcPr>
            <w:tcW w:w="1644"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76</w:t>
            </w:r>
          </w:p>
        </w:tc>
        <w:tc>
          <w:tcPr>
            <w:tcW w:w="167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94</w:t>
            </w:r>
          </w:p>
        </w:tc>
        <w:tc>
          <w:tcPr>
            <w:tcW w:w="1916" w:type="dxa"/>
          </w:tcPr>
          <w:p w:rsidR="00027D43" w:rsidRDefault="00027D43"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82</w:t>
            </w:r>
          </w:p>
        </w:tc>
      </w:tr>
      <w:tr w:rsidR="001213A2" w:rsidTr="001213A2">
        <w:trPr>
          <w:trHeight w:val="403"/>
          <w:jc w:val="center"/>
        </w:trPr>
        <w:tc>
          <w:tcPr>
            <w:tcW w:w="1650" w:type="dxa"/>
          </w:tcPr>
          <w:p w:rsidR="001213A2" w:rsidRPr="00027D43" w:rsidRDefault="001213A2" w:rsidP="001213A2">
            <w:pPr>
              <w:pStyle w:val="HTMLPreformatted"/>
              <w:spacing w:line="360" w:lineRule="auto"/>
              <w:jc w:val="center"/>
              <w:rPr>
                <w:rFonts w:ascii="Goudy Old Style" w:eastAsiaTheme="minorEastAsia" w:hAnsi="Goudy Old Style" w:cs="Arial"/>
                <w:sz w:val="21"/>
                <w:szCs w:val="22"/>
              </w:rPr>
            </w:pPr>
            <w:r>
              <w:rPr>
                <w:rFonts w:ascii="Goudy Old Style" w:eastAsiaTheme="minorEastAsia" w:hAnsi="Goudy Old Style" w:cs="Arial"/>
                <w:sz w:val="21"/>
                <w:szCs w:val="22"/>
              </w:rPr>
              <w:t>XGBoost</w:t>
            </w:r>
          </w:p>
        </w:tc>
        <w:tc>
          <w:tcPr>
            <w:tcW w:w="1683" w:type="dxa"/>
          </w:tcPr>
          <w:p w:rsidR="001213A2" w:rsidRDefault="001213A2"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55.38%</w:t>
            </w:r>
          </w:p>
        </w:tc>
        <w:tc>
          <w:tcPr>
            <w:tcW w:w="1644" w:type="dxa"/>
          </w:tcPr>
          <w:p w:rsidR="001213A2" w:rsidRDefault="00122BF1"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0.532</w:t>
            </w:r>
          </w:p>
        </w:tc>
        <w:tc>
          <w:tcPr>
            <w:tcW w:w="1676" w:type="dxa"/>
          </w:tcPr>
          <w:p w:rsidR="001213A2" w:rsidRDefault="001213A2"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0.57</w:t>
            </w:r>
            <w:r w:rsidR="00122BF1">
              <w:rPr>
                <w:rFonts w:ascii="Goudy Old Style" w:eastAsiaTheme="minorEastAsia" w:hAnsi="Goudy Old Style" w:cs="Arial"/>
                <w:sz w:val="22"/>
                <w:szCs w:val="22"/>
              </w:rPr>
              <w:t>5</w:t>
            </w:r>
          </w:p>
        </w:tc>
        <w:tc>
          <w:tcPr>
            <w:tcW w:w="1916" w:type="dxa"/>
          </w:tcPr>
          <w:p w:rsidR="001213A2" w:rsidRDefault="001213A2" w:rsidP="001213A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56</w:t>
            </w:r>
          </w:p>
        </w:tc>
      </w:tr>
    </w:tbl>
    <w:p w:rsidR="00D45FD1" w:rsidRDefault="00D45FD1" w:rsidP="00C94A3A">
      <w:pPr>
        <w:pStyle w:val="HTMLPreformatted"/>
        <w:spacing w:line="360" w:lineRule="auto"/>
        <w:jc w:val="both"/>
        <w:rPr>
          <w:rFonts w:ascii="Goudy Old Style" w:eastAsiaTheme="minorEastAsia" w:hAnsi="Goudy Old Style" w:cs="Arial"/>
          <w:sz w:val="22"/>
          <w:szCs w:val="22"/>
        </w:rPr>
      </w:pPr>
    </w:p>
    <w:p w:rsidR="001213A2" w:rsidRDefault="001213A2" w:rsidP="001213A2">
      <w:pPr>
        <w:spacing w:line="360" w:lineRule="auto"/>
      </w:pPr>
      <w:r>
        <w:rPr>
          <w:rFonts w:ascii="Goudy Old Style" w:eastAsiaTheme="minorEastAsia" w:hAnsi="Goudy Old Style" w:cs="Arial"/>
          <w:sz w:val="22"/>
          <w:szCs w:val="22"/>
        </w:rPr>
        <w:t xml:space="preserve">We then try to get the feature importance score of each feature. We will use an algorithm that does feature selection by default – XGBoost. XGBoost uses gradient boosting to optimize creation of decision trees in the </w:t>
      </w:r>
      <w:r w:rsidR="00122BF1">
        <w:rPr>
          <w:rFonts w:ascii="Goudy Old Style" w:eastAsiaTheme="minorEastAsia" w:hAnsi="Goudy Old Style" w:cs="Arial"/>
          <w:sz w:val="22"/>
          <w:szCs w:val="22"/>
        </w:rPr>
        <w:t>ensemble</w:t>
      </w:r>
      <w:r>
        <w:rPr>
          <w:rFonts w:ascii="Goudy Old Style" w:eastAsiaTheme="minorEastAsia" w:hAnsi="Goudy Old Style" w:cs="Arial"/>
          <w:sz w:val="22"/>
          <w:szCs w:val="22"/>
        </w:rPr>
        <w:t>.</w:t>
      </w:r>
      <w:r w:rsidRPr="001213A2">
        <w:rPr>
          <w:rFonts w:ascii="Goudy Old Style" w:eastAsiaTheme="minorEastAsia" w:hAnsi="Goudy Old Style" w:cs="Arial"/>
          <w:sz w:val="22"/>
          <w:szCs w:val="22"/>
        </w:rPr>
        <w:t xml:space="preserve"> </w:t>
      </w:r>
      <w:r w:rsidRPr="001213A2">
        <w:rPr>
          <w:rFonts w:ascii="Goudy Old Style" w:eastAsiaTheme="minorEastAsia" w:hAnsi="Goudy Old Style" w:cs="Arial"/>
          <w:sz w:val="22"/>
          <w:szCs w:val="22"/>
        </w:rPr>
        <w:t> Each tree contains nodes, and each node is a single feature. The number of instances of a feature used in XGBoost decision tree’s nodes is proportional to its effect on the overall performance of the model.</w:t>
      </w:r>
    </w:p>
    <w:p w:rsidR="001213A2" w:rsidRDefault="001213A2" w:rsidP="00C94A3A">
      <w:pPr>
        <w:pStyle w:val="HTMLPreformatted"/>
        <w:spacing w:line="360" w:lineRule="auto"/>
        <w:jc w:val="both"/>
        <w:rPr>
          <w:rFonts w:ascii="Goudy Old Style" w:eastAsiaTheme="minorEastAsia" w:hAnsi="Goudy Old Style" w:cs="Arial"/>
          <w:sz w:val="22"/>
          <w:szCs w:val="22"/>
        </w:rPr>
      </w:pPr>
    </w:p>
    <w:p w:rsidR="001213A2" w:rsidRDefault="001213A2"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noProof/>
          <w:sz w:val="22"/>
          <w:szCs w:val="22"/>
        </w:rPr>
        <w:drawing>
          <wp:inline distT="0" distB="0" distL="0" distR="0">
            <wp:extent cx="548640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3 at 20.27.16.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533900"/>
                    </a:xfrm>
                    <a:prstGeom prst="rect">
                      <a:avLst/>
                    </a:prstGeom>
                  </pic:spPr>
                </pic:pic>
              </a:graphicData>
            </a:graphic>
          </wp:inline>
        </w:drawing>
      </w:r>
    </w:p>
    <w:p w:rsidR="001213A2" w:rsidRDefault="001213A2" w:rsidP="00C94A3A">
      <w:pPr>
        <w:pStyle w:val="HTMLPreformatted"/>
        <w:spacing w:line="360" w:lineRule="auto"/>
        <w:jc w:val="both"/>
        <w:rPr>
          <w:rFonts w:ascii="Goudy Old Style" w:eastAsiaTheme="minorEastAsia" w:hAnsi="Goudy Old Style" w:cs="Arial"/>
          <w:sz w:val="22"/>
          <w:szCs w:val="22"/>
        </w:rPr>
      </w:pPr>
    </w:p>
    <w:p w:rsidR="001213A2" w:rsidRDefault="001213A2" w:rsidP="00C94A3A">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Based on the result of Feature Importance Ranking, we selected features whose F score is greater than 11: DJI and above</w:t>
      </w:r>
      <w:r w:rsidR="00122BF1">
        <w:rPr>
          <w:rFonts w:ascii="Goudy Old Style" w:eastAsiaTheme="minorEastAsia" w:hAnsi="Goudy Old Style" w:cs="Arial"/>
          <w:sz w:val="22"/>
          <w:szCs w:val="22"/>
        </w:rPr>
        <w:t>,</w:t>
      </w:r>
      <w:r>
        <w:rPr>
          <w:rFonts w:ascii="Goudy Old Style" w:eastAsiaTheme="minorEastAsia" w:hAnsi="Goudy Old Style" w:cs="Arial"/>
          <w:sz w:val="22"/>
          <w:szCs w:val="22"/>
        </w:rPr>
        <w:t xml:space="preserve"> to build a new dataset.  And we apply all machine learning algorithms mentioned to do the experiment again. Results we get are as follows:</w:t>
      </w:r>
    </w:p>
    <w:p w:rsidR="001213A2" w:rsidRDefault="001213A2" w:rsidP="00C94A3A">
      <w:pPr>
        <w:pStyle w:val="HTMLPreformatted"/>
        <w:spacing w:line="360" w:lineRule="auto"/>
        <w:jc w:val="both"/>
        <w:rPr>
          <w:rFonts w:ascii="Goudy Old Style" w:eastAsiaTheme="minorEastAsia" w:hAnsi="Goudy Old Style" w:cs="Arial"/>
          <w:sz w:val="22"/>
          <w:szCs w:val="22"/>
        </w:rPr>
      </w:pPr>
    </w:p>
    <w:p w:rsidR="001213A2" w:rsidRDefault="001213A2" w:rsidP="001213A2">
      <w:pPr>
        <w:pStyle w:val="HTMLPreformatted"/>
        <w:spacing w:line="360" w:lineRule="auto"/>
        <w:jc w:val="both"/>
        <w:rPr>
          <w:rFonts w:ascii="Goudy Old Style" w:eastAsiaTheme="minorEastAsia" w:hAnsi="Goudy Old Style" w:cs="Arial"/>
          <w:sz w:val="22"/>
          <w:szCs w:val="22"/>
        </w:rPr>
      </w:pPr>
    </w:p>
    <w:tbl>
      <w:tblPr>
        <w:tblStyle w:val="TableGrid"/>
        <w:tblW w:w="0" w:type="auto"/>
        <w:jc w:val="center"/>
        <w:tblLook w:val="04A0" w:firstRow="1" w:lastRow="0" w:firstColumn="1" w:lastColumn="0" w:noHBand="0" w:noVBand="1"/>
      </w:tblPr>
      <w:tblGrid>
        <w:gridCol w:w="1650"/>
        <w:gridCol w:w="1683"/>
        <w:gridCol w:w="1644"/>
        <w:gridCol w:w="1676"/>
        <w:gridCol w:w="1916"/>
      </w:tblGrid>
      <w:tr w:rsidR="001213A2" w:rsidTr="001F6F82">
        <w:trPr>
          <w:trHeight w:val="428"/>
          <w:jc w:val="center"/>
        </w:trPr>
        <w:tc>
          <w:tcPr>
            <w:tcW w:w="1650"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m:oMathPara>
              <m:oMath>
                <m:r>
                  <w:rPr>
                    <w:rFonts w:ascii="Cambria Math" w:eastAsiaTheme="minorEastAsia" w:hAnsi="Cambria Math" w:cs="Arial"/>
                    <w:sz w:val="22"/>
                    <w:szCs w:val="22"/>
                  </w:rPr>
                  <m:t>ML model</m:t>
                </m:r>
              </m:oMath>
            </m:oMathPara>
          </w:p>
        </w:tc>
        <w:tc>
          <w:tcPr>
            <w:tcW w:w="1683"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m:oMathPara>
              <m:oMath>
                <m:r>
                  <w:rPr>
                    <w:rFonts w:ascii="Cambria Math" w:eastAsiaTheme="minorEastAsia" w:hAnsi="Cambria Math" w:cs="Arial"/>
                    <w:sz w:val="22"/>
                    <w:szCs w:val="22"/>
                  </w:rPr>
                  <m:t>Accuracy</m:t>
                </m:r>
              </m:oMath>
            </m:oMathPara>
          </w:p>
        </w:tc>
        <w:tc>
          <w:tcPr>
            <w:tcW w:w="1644"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F</m:t>
                    </m:r>
                  </m:e>
                  <m:sub>
                    <m:r>
                      <w:rPr>
                        <w:rFonts w:ascii="Cambria Math" w:eastAsiaTheme="minorEastAsia" w:hAnsi="Cambria Math" w:cs="Arial"/>
                        <w:sz w:val="22"/>
                        <w:szCs w:val="22"/>
                      </w:rPr>
                      <m:t>positive</m:t>
                    </m:r>
                  </m:sub>
                </m:sSub>
              </m:oMath>
            </m:oMathPara>
          </w:p>
        </w:tc>
        <w:tc>
          <w:tcPr>
            <w:tcW w:w="167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F</m:t>
                    </m:r>
                  </m:e>
                  <m:sub>
                    <m:r>
                      <w:rPr>
                        <w:rFonts w:ascii="Cambria Math" w:eastAsiaTheme="minorEastAsia" w:hAnsi="Cambria Math" w:cs="Arial"/>
                        <w:sz w:val="22"/>
                        <w:szCs w:val="22"/>
                      </w:rPr>
                      <m:t>negative</m:t>
                    </m:r>
                  </m:sub>
                </m:sSub>
              </m:oMath>
            </m:oMathPara>
          </w:p>
        </w:tc>
        <w:tc>
          <w:tcPr>
            <w:tcW w:w="1916" w:type="dxa"/>
          </w:tcPr>
          <w:p w:rsidR="001213A2" w:rsidRDefault="001213A2" w:rsidP="001F6F82">
            <w:pPr>
              <w:pStyle w:val="HTMLPreformatted"/>
              <w:spacing w:line="360" w:lineRule="auto"/>
              <w:jc w:val="center"/>
              <w:rPr>
                <w:rFonts w:ascii="Goudy Old Style" w:hAnsi="Goudy Old Style" w:cs="Arial"/>
                <w:sz w:val="22"/>
                <w:szCs w:val="22"/>
              </w:rPr>
            </w:pPr>
            <m:oMathPara>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Weighted F</m:t>
                    </m:r>
                  </m:e>
                  <m:sub>
                    <m:r>
                      <w:rPr>
                        <w:rFonts w:ascii="Cambria Math" w:eastAsiaTheme="minorEastAsia" w:hAnsi="Cambria Math" w:cs="Arial"/>
                        <w:sz w:val="22"/>
                        <w:szCs w:val="22"/>
                      </w:rPr>
                      <m:t>score</m:t>
                    </m:r>
                  </m:sub>
                </m:sSub>
              </m:oMath>
            </m:oMathPara>
          </w:p>
        </w:tc>
      </w:tr>
      <w:tr w:rsidR="001213A2" w:rsidTr="001F6F82">
        <w:trPr>
          <w:trHeight w:val="403"/>
          <w:jc w:val="center"/>
        </w:trPr>
        <w:tc>
          <w:tcPr>
            <w:tcW w:w="1650"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sidRPr="00027D43">
              <w:rPr>
                <w:rFonts w:ascii="Goudy Old Style" w:eastAsiaTheme="minorEastAsia" w:hAnsi="Goudy Old Style" w:cs="Arial"/>
                <w:sz w:val="16"/>
                <w:szCs w:val="22"/>
              </w:rPr>
              <w:t>Logistic Regression</w:t>
            </w:r>
          </w:p>
        </w:tc>
        <w:tc>
          <w:tcPr>
            <w:tcW w:w="1683"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54.58</w:t>
            </w:r>
            <w:r>
              <w:rPr>
                <w:rFonts w:ascii="Goudy Old Style" w:eastAsiaTheme="minorEastAsia" w:hAnsi="Goudy Old Style" w:cs="Arial"/>
                <w:sz w:val="22"/>
                <w:szCs w:val="22"/>
              </w:rPr>
              <w:t>%</w:t>
            </w:r>
          </w:p>
        </w:tc>
        <w:tc>
          <w:tcPr>
            <w:tcW w:w="1644"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sidR="00122BF1">
              <w:rPr>
                <w:rFonts w:ascii="Goudy Old Style" w:eastAsiaTheme="minorEastAsia" w:hAnsi="Goudy Old Style" w:cs="Arial"/>
                <w:sz w:val="22"/>
                <w:szCs w:val="22"/>
              </w:rPr>
              <w:t>526</w:t>
            </w:r>
          </w:p>
        </w:tc>
        <w:tc>
          <w:tcPr>
            <w:tcW w:w="167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6</w:t>
            </w:r>
            <w:r>
              <w:rPr>
                <w:rFonts w:ascii="Goudy Old Style" w:eastAsiaTheme="minorEastAsia" w:hAnsi="Goudy Old Style" w:cs="Arial"/>
                <w:sz w:val="22"/>
                <w:szCs w:val="22"/>
              </w:rPr>
              <w:t>5</w:t>
            </w:r>
          </w:p>
        </w:tc>
        <w:tc>
          <w:tcPr>
            <w:tcW w:w="191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Pr>
                <w:rFonts w:ascii="Goudy Old Style" w:eastAsiaTheme="minorEastAsia" w:hAnsi="Goudy Old Style" w:cs="Arial"/>
                <w:sz w:val="22"/>
                <w:szCs w:val="22"/>
              </w:rPr>
              <w:t>5</w:t>
            </w:r>
            <w:r w:rsidR="00122BF1">
              <w:rPr>
                <w:rFonts w:ascii="Goudy Old Style" w:eastAsiaTheme="minorEastAsia" w:hAnsi="Goudy Old Style" w:cs="Arial"/>
                <w:sz w:val="22"/>
                <w:szCs w:val="22"/>
              </w:rPr>
              <w:t>47</w:t>
            </w:r>
          </w:p>
        </w:tc>
      </w:tr>
      <w:tr w:rsidR="001213A2" w:rsidTr="001F6F82">
        <w:trPr>
          <w:trHeight w:val="403"/>
          <w:jc w:val="center"/>
        </w:trPr>
        <w:tc>
          <w:tcPr>
            <w:tcW w:w="1650"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SVM</w:t>
            </w:r>
          </w:p>
        </w:tc>
        <w:tc>
          <w:tcPr>
            <w:tcW w:w="1683"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54.18</w:t>
            </w:r>
            <w:r>
              <w:rPr>
                <w:rFonts w:ascii="Goudy Old Style" w:eastAsiaTheme="minorEastAsia" w:hAnsi="Goudy Old Style" w:cs="Arial"/>
                <w:sz w:val="22"/>
                <w:szCs w:val="22"/>
              </w:rPr>
              <w:t>%</w:t>
            </w:r>
          </w:p>
        </w:tc>
        <w:tc>
          <w:tcPr>
            <w:tcW w:w="1644"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sidR="00122BF1">
              <w:rPr>
                <w:rFonts w:ascii="Goudy Old Style" w:eastAsiaTheme="minorEastAsia" w:hAnsi="Goudy Old Style" w:cs="Arial"/>
                <w:sz w:val="22"/>
                <w:szCs w:val="22"/>
              </w:rPr>
              <w:t>523</w:t>
            </w:r>
          </w:p>
        </w:tc>
        <w:tc>
          <w:tcPr>
            <w:tcW w:w="167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Pr>
                <w:rFonts w:ascii="Goudy Old Style" w:eastAsiaTheme="minorEastAsia" w:hAnsi="Goudy Old Style" w:cs="Arial"/>
                <w:sz w:val="22"/>
                <w:szCs w:val="22"/>
              </w:rPr>
              <w:t>5</w:t>
            </w:r>
            <w:r w:rsidR="00122BF1">
              <w:rPr>
                <w:rFonts w:ascii="Goudy Old Style" w:eastAsiaTheme="minorEastAsia" w:hAnsi="Goudy Old Style" w:cs="Arial"/>
                <w:sz w:val="22"/>
                <w:szCs w:val="22"/>
              </w:rPr>
              <w:t>6</w:t>
            </w:r>
            <w:r>
              <w:rPr>
                <w:rFonts w:ascii="Goudy Old Style" w:eastAsiaTheme="minorEastAsia" w:hAnsi="Goudy Old Style" w:cs="Arial"/>
                <w:sz w:val="22"/>
                <w:szCs w:val="22"/>
              </w:rPr>
              <w:t>4</w:t>
            </w:r>
          </w:p>
        </w:tc>
        <w:tc>
          <w:tcPr>
            <w:tcW w:w="191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48</w:t>
            </w:r>
          </w:p>
        </w:tc>
      </w:tr>
      <w:tr w:rsidR="001213A2" w:rsidTr="001F6F82">
        <w:trPr>
          <w:trHeight w:val="403"/>
          <w:jc w:val="center"/>
        </w:trPr>
        <w:tc>
          <w:tcPr>
            <w:tcW w:w="1650"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sidRPr="00027D43">
              <w:rPr>
                <w:rFonts w:ascii="Goudy Old Style" w:eastAsiaTheme="minorEastAsia" w:hAnsi="Goudy Old Style" w:cs="Arial"/>
                <w:sz w:val="21"/>
                <w:szCs w:val="22"/>
              </w:rPr>
              <w:t>Random Forest</w:t>
            </w:r>
          </w:p>
        </w:tc>
        <w:tc>
          <w:tcPr>
            <w:tcW w:w="1683"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60.1</w:t>
            </w:r>
            <w:r>
              <w:rPr>
                <w:rFonts w:ascii="Goudy Old Style" w:eastAsiaTheme="minorEastAsia" w:hAnsi="Goudy Old Style" w:cs="Arial"/>
                <w:sz w:val="22"/>
                <w:szCs w:val="22"/>
              </w:rPr>
              <w:t>7%</w:t>
            </w:r>
          </w:p>
        </w:tc>
        <w:tc>
          <w:tcPr>
            <w:tcW w:w="1644"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73</w:t>
            </w:r>
          </w:p>
        </w:tc>
        <w:tc>
          <w:tcPr>
            <w:tcW w:w="167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w:t>
            </w:r>
            <w:r w:rsidR="00122BF1">
              <w:rPr>
                <w:rFonts w:ascii="Goudy Old Style" w:eastAsiaTheme="minorEastAsia" w:hAnsi="Goudy Old Style" w:cs="Arial"/>
                <w:sz w:val="22"/>
                <w:szCs w:val="22"/>
              </w:rPr>
              <w:t>612</w:t>
            </w:r>
          </w:p>
        </w:tc>
        <w:tc>
          <w:tcPr>
            <w:tcW w:w="191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96</w:t>
            </w:r>
          </w:p>
        </w:tc>
      </w:tr>
      <w:tr w:rsidR="001213A2" w:rsidTr="001F6F82">
        <w:trPr>
          <w:trHeight w:val="403"/>
          <w:jc w:val="center"/>
        </w:trPr>
        <w:tc>
          <w:tcPr>
            <w:tcW w:w="1650" w:type="dxa"/>
          </w:tcPr>
          <w:p w:rsidR="001213A2" w:rsidRPr="00027D43" w:rsidRDefault="001213A2" w:rsidP="001F6F82">
            <w:pPr>
              <w:pStyle w:val="HTMLPreformatted"/>
              <w:spacing w:line="360" w:lineRule="auto"/>
              <w:jc w:val="center"/>
              <w:rPr>
                <w:rFonts w:ascii="Goudy Old Style" w:eastAsiaTheme="minorEastAsia" w:hAnsi="Goudy Old Style" w:cs="Arial"/>
                <w:sz w:val="21"/>
                <w:szCs w:val="22"/>
              </w:rPr>
            </w:pPr>
            <w:r>
              <w:rPr>
                <w:rFonts w:ascii="Goudy Old Style" w:eastAsiaTheme="minorEastAsia" w:hAnsi="Goudy Old Style" w:cs="Arial"/>
                <w:sz w:val="21"/>
                <w:szCs w:val="22"/>
              </w:rPr>
              <w:t>XGBoost</w:t>
            </w:r>
          </w:p>
        </w:tc>
        <w:tc>
          <w:tcPr>
            <w:tcW w:w="1683"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54.98</w:t>
            </w:r>
            <w:r>
              <w:rPr>
                <w:rFonts w:ascii="Goudy Old Style" w:eastAsiaTheme="minorEastAsia" w:hAnsi="Goudy Old Style" w:cs="Arial"/>
                <w:sz w:val="22"/>
                <w:szCs w:val="22"/>
              </w:rPr>
              <w:t>%</w:t>
            </w:r>
          </w:p>
        </w:tc>
        <w:tc>
          <w:tcPr>
            <w:tcW w:w="1644"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36</w:t>
            </w:r>
          </w:p>
        </w:tc>
        <w:tc>
          <w:tcPr>
            <w:tcW w:w="167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Pr>
                <w:rFonts w:ascii="Goudy Old Style" w:eastAsiaTheme="minorEastAsia" w:hAnsi="Goudy Old Style" w:cs="Arial"/>
                <w:sz w:val="22"/>
                <w:szCs w:val="22"/>
              </w:rPr>
              <w:t>5</w:t>
            </w:r>
            <w:r w:rsidR="00122BF1">
              <w:rPr>
                <w:rFonts w:ascii="Goudy Old Style" w:eastAsiaTheme="minorEastAsia" w:hAnsi="Goudy Old Style" w:cs="Arial"/>
                <w:sz w:val="22"/>
                <w:szCs w:val="22"/>
              </w:rPr>
              <w:t>6</w:t>
            </w:r>
          </w:p>
        </w:tc>
        <w:tc>
          <w:tcPr>
            <w:tcW w:w="1916" w:type="dxa"/>
          </w:tcPr>
          <w:p w:rsidR="001213A2" w:rsidRDefault="001213A2" w:rsidP="001F6F82">
            <w:pPr>
              <w:pStyle w:val="HTMLPreformatted"/>
              <w:spacing w:line="360" w:lineRule="auto"/>
              <w:jc w:val="center"/>
              <w:rPr>
                <w:rFonts w:ascii="Goudy Old Style" w:eastAsiaTheme="minorEastAsia" w:hAnsi="Goudy Old Style" w:cs="Arial"/>
                <w:sz w:val="22"/>
                <w:szCs w:val="22"/>
              </w:rPr>
            </w:pPr>
            <w:r>
              <w:rPr>
                <w:rFonts w:ascii="Goudy Old Style" w:eastAsiaTheme="minorEastAsia" w:hAnsi="Goudy Old Style" w:cs="Arial"/>
                <w:sz w:val="22"/>
                <w:szCs w:val="22"/>
              </w:rPr>
              <w:t>0.5</w:t>
            </w:r>
            <w:r w:rsidR="00122BF1">
              <w:rPr>
                <w:rFonts w:ascii="Goudy Old Style" w:eastAsiaTheme="minorEastAsia" w:hAnsi="Goudy Old Style" w:cs="Arial"/>
                <w:sz w:val="22"/>
                <w:szCs w:val="22"/>
              </w:rPr>
              <w:t>49</w:t>
            </w:r>
          </w:p>
        </w:tc>
      </w:tr>
    </w:tbl>
    <w:p w:rsidR="001213A2" w:rsidRDefault="001213A2" w:rsidP="001213A2">
      <w:pPr>
        <w:pStyle w:val="HTMLPreformatted"/>
        <w:spacing w:line="360" w:lineRule="auto"/>
        <w:jc w:val="both"/>
        <w:rPr>
          <w:rFonts w:ascii="Goudy Old Style" w:eastAsiaTheme="minorEastAsia" w:hAnsi="Goudy Old Style" w:cs="Arial"/>
          <w:sz w:val="22"/>
          <w:szCs w:val="22"/>
        </w:rPr>
      </w:pPr>
    </w:p>
    <w:p w:rsidR="00FC1194" w:rsidRDefault="00BD7060" w:rsidP="001213A2">
      <w:pPr>
        <w:pStyle w:val="HTMLPreformatted"/>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We can see that after feature selection, all of our model improves except for XGBoost. Random Forest performs better than other modes by about 5. It also achieved best performance on Weighted F score:  0.596. But </w:t>
      </w:r>
      <w:r w:rsidR="006463CB">
        <w:rPr>
          <w:rFonts w:ascii="Goudy Old Style" w:eastAsiaTheme="minorEastAsia" w:hAnsi="Goudy Old Style" w:cs="Arial"/>
          <w:sz w:val="22"/>
          <w:szCs w:val="22"/>
        </w:rPr>
        <w:t xml:space="preserve">it is too early to apply our model on portfolio management since </w:t>
      </w:r>
      <w:r>
        <w:rPr>
          <w:rFonts w:ascii="Goudy Old Style" w:eastAsiaTheme="minorEastAsia" w:hAnsi="Goudy Old Style" w:cs="Arial"/>
          <w:sz w:val="22"/>
          <w:szCs w:val="22"/>
        </w:rPr>
        <w:t xml:space="preserve">all experimental result </w:t>
      </w:r>
      <w:r w:rsidR="00FE7740">
        <w:rPr>
          <w:rFonts w:ascii="Goudy Old Style" w:eastAsiaTheme="minorEastAsia" w:hAnsi="Goudy Old Style" w:cs="Arial"/>
          <w:sz w:val="22"/>
          <w:szCs w:val="22"/>
        </w:rPr>
        <w:t>is</w:t>
      </w:r>
      <w:r>
        <w:rPr>
          <w:rFonts w:ascii="Goudy Old Style" w:eastAsiaTheme="minorEastAsia" w:hAnsi="Goudy Old Style" w:cs="Arial"/>
          <w:sz w:val="22"/>
          <w:szCs w:val="22"/>
        </w:rPr>
        <w:t xml:space="preserve"> only slightly above 50%, the chance </w:t>
      </w:r>
      <w:r w:rsidR="00FE7740">
        <w:rPr>
          <w:rFonts w:ascii="Goudy Old Style" w:eastAsiaTheme="minorEastAsia" w:hAnsi="Goudy Old Style" w:cs="Arial"/>
          <w:sz w:val="22"/>
          <w:szCs w:val="22"/>
        </w:rPr>
        <w:t>of</w:t>
      </w:r>
      <w:r>
        <w:rPr>
          <w:rFonts w:ascii="Goudy Old Style" w:eastAsiaTheme="minorEastAsia" w:hAnsi="Goudy Old Style" w:cs="Arial"/>
          <w:sz w:val="22"/>
          <w:szCs w:val="22"/>
        </w:rPr>
        <w:t xml:space="preserve"> flipping a coin. </w:t>
      </w:r>
      <w:r w:rsidR="00FE7740">
        <w:rPr>
          <w:rFonts w:ascii="Goudy Old Style" w:eastAsiaTheme="minorEastAsia" w:hAnsi="Goudy Old Style" w:cs="Arial"/>
          <w:sz w:val="22"/>
          <w:szCs w:val="22"/>
        </w:rPr>
        <w:t>But note</w:t>
      </w:r>
      <w:r>
        <w:rPr>
          <w:rFonts w:ascii="Goudy Old Style" w:eastAsiaTheme="minorEastAsia" w:hAnsi="Goudy Old Style" w:cs="Arial"/>
          <w:sz w:val="22"/>
          <w:szCs w:val="22"/>
        </w:rPr>
        <w:t xml:space="preserve"> here we are predicting the trend of the next-day </w:t>
      </w:r>
      <w:r w:rsidR="00FE7740">
        <w:rPr>
          <w:rFonts w:ascii="Goudy Old Style" w:eastAsiaTheme="minorEastAsia" w:hAnsi="Goudy Old Style" w:cs="Arial"/>
          <w:sz w:val="22"/>
          <w:szCs w:val="22"/>
        </w:rPr>
        <w:t>when</w:t>
      </w:r>
      <w:r>
        <w:rPr>
          <w:rFonts w:ascii="Goudy Old Style" w:eastAsiaTheme="minorEastAsia" w:hAnsi="Goudy Old Style" w:cs="Arial"/>
          <w:sz w:val="22"/>
          <w:szCs w:val="22"/>
        </w:rPr>
        <w:t xml:space="preserve"> may be too soon to reflect or digest all information around the financial market. </w:t>
      </w:r>
      <w:r w:rsidR="008C6755">
        <w:rPr>
          <w:rFonts w:ascii="Goudy Old Style" w:eastAsiaTheme="minorEastAsia" w:hAnsi="Goudy Old Style" w:cs="Arial"/>
          <w:sz w:val="22"/>
          <w:szCs w:val="22"/>
        </w:rPr>
        <w:t>Because a</w:t>
      </w:r>
      <w:r w:rsidR="00FE7740">
        <w:rPr>
          <w:rFonts w:ascii="Goudy Old Style" w:eastAsiaTheme="minorEastAsia" w:hAnsi="Goudy Old Style" w:cs="Arial"/>
          <w:sz w:val="22"/>
          <w:szCs w:val="22"/>
        </w:rPr>
        <w:t>ccording to the research of Saahil Madge, the accuracy will keep improving</w:t>
      </w:r>
      <w:r w:rsidR="001C2E96">
        <w:rPr>
          <w:rFonts w:ascii="Goudy Old Style" w:eastAsiaTheme="minorEastAsia" w:hAnsi="Goudy Old Style" w:cs="Arial"/>
          <w:sz w:val="22"/>
          <w:szCs w:val="22"/>
        </w:rPr>
        <w:t xml:space="preserve"> until around twenty days ahead </w:t>
      </w:r>
      <w:r w:rsidR="00FE7740">
        <w:rPr>
          <w:rFonts w:ascii="Goudy Old Style" w:eastAsiaTheme="minorEastAsia" w:hAnsi="Goudy Old Style" w:cs="Arial"/>
          <w:sz w:val="22"/>
          <w:szCs w:val="22"/>
        </w:rPr>
        <w:t>(‘</w:t>
      </w:r>
      <w:r w:rsidR="00FE7740">
        <w:rPr>
          <w:rFonts w:ascii="Goudy Old Style" w:eastAsiaTheme="minorEastAsia" w:hAnsi="Goudy Old Style" w:cs="Arial"/>
          <w:sz w:val="22"/>
          <w:szCs w:val="22"/>
        </w:rPr>
        <w:t>Saahil Mad</w:t>
      </w:r>
      <w:r w:rsidR="00FE7740">
        <w:rPr>
          <w:rFonts w:ascii="Goudy Old Style" w:eastAsiaTheme="minorEastAsia" w:hAnsi="Goudy Old Style" w:cs="Arial"/>
          <w:sz w:val="22"/>
          <w:szCs w:val="22"/>
        </w:rPr>
        <w:t xml:space="preserve">’, 2015).  </w:t>
      </w:r>
    </w:p>
    <w:p w:rsidR="00BD7060" w:rsidRDefault="00BD7060" w:rsidP="001213A2">
      <w:pPr>
        <w:pStyle w:val="HTMLPreformatted"/>
        <w:spacing w:line="360" w:lineRule="auto"/>
        <w:jc w:val="both"/>
        <w:rPr>
          <w:rFonts w:ascii="Goudy Old Style" w:eastAsiaTheme="minorEastAsia" w:hAnsi="Goudy Old Style" w:cs="Arial"/>
          <w:sz w:val="22"/>
          <w:szCs w:val="22"/>
        </w:rPr>
      </w:pPr>
    </w:p>
    <w:p w:rsidR="00FC1194" w:rsidRPr="00FC1194" w:rsidRDefault="00FC1194" w:rsidP="00C94A3A">
      <w:pPr>
        <w:pStyle w:val="HTMLPreformatted"/>
        <w:spacing w:line="360" w:lineRule="auto"/>
        <w:jc w:val="both"/>
        <w:rPr>
          <w:rFonts w:ascii="Goudy Old Style" w:eastAsiaTheme="minorEastAsia" w:hAnsi="Goudy Old Style" w:cs="Arial"/>
          <w:b/>
          <w:sz w:val="22"/>
          <w:szCs w:val="22"/>
        </w:rPr>
      </w:pPr>
      <w:r w:rsidRPr="00FC1194">
        <w:rPr>
          <w:rFonts w:ascii="Goudy Old Style" w:eastAsiaTheme="minorEastAsia" w:hAnsi="Goudy Old Style" w:cs="Arial"/>
          <w:b/>
          <w:sz w:val="22"/>
          <w:szCs w:val="22"/>
        </w:rPr>
        <w:t>Conclusion</w:t>
      </w:r>
      <w:r w:rsidR="00FD0BE6">
        <w:rPr>
          <w:rFonts w:ascii="Goudy Old Style" w:eastAsiaTheme="minorEastAsia" w:hAnsi="Goudy Old Style" w:cs="Arial"/>
          <w:b/>
          <w:sz w:val="22"/>
          <w:szCs w:val="22"/>
        </w:rPr>
        <w:t xml:space="preserve"> and Future </w:t>
      </w:r>
      <w:r w:rsidR="002E6454">
        <w:rPr>
          <w:rFonts w:ascii="Goudy Old Style" w:eastAsiaTheme="minorEastAsia" w:hAnsi="Goudy Old Style" w:cs="Arial"/>
          <w:b/>
          <w:sz w:val="22"/>
          <w:szCs w:val="22"/>
        </w:rPr>
        <w:t>Study</w:t>
      </w:r>
    </w:p>
    <w:p w:rsidR="003C2BF2" w:rsidRDefault="00C94A3A" w:rsidP="00C94A3A">
      <w:pPr>
        <w:spacing w:line="360" w:lineRule="auto"/>
        <w:jc w:val="both"/>
        <w:rPr>
          <w:rFonts w:ascii="Goudy Old Style" w:eastAsiaTheme="minorEastAsia" w:hAnsi="Goudy Old Style" w:cs="Arial"/>
          <w:sz w:val="22"/>
          <w:szCs w:val="22"/>
        </w:rPr>
      </w:pPr>
      <w:r w:rsidRPr="00C94A3A">
        <w:rPr>
          <w:rFonts w:ascii="Goudy Old Style" w:eastAsiaTheme="minorEastAsia" w:hAnsi="Goudy Old Style" w:cs="Arial"/>
          <w:sz w:val="22"/>
          <w:szCs w:val="22"/>
        </w:rPr>
        <w:t xml:space="preserve">In this </w:t>
      </w:r>
      <w:r w:rsidR="002E6454">
        <w:rPr>
          <w:rFonts w:ascii="Goudy Old Style" w:eastAsiaTheme="minorEastAsia" w:hAnsi="Goudy Old Style" w:cs="Arial"/>
          <w:sz w:val="22"/>
          <w:szCs w:val="22"/>
        </w:rPr>
        <w:t>project</w:t>
      </w:r>
      <w:r w:rsidRPr="00C94A3A">
        <w:rPr>
          <w:rFonts w:ascii="Goudy Old Style" w:eastAsiaTheme="minorEastAsia" w:hAnsi="Goudy Old Style" w:cs="Arial"/>
          <w:sz w:val="22"/>
          <w:szCs w:val="22"/>
        </w:rPr>
        <w:t xml:space="preserve">, we used the </w:t>
      </w:r>
      <w:r w:rsidR="003C2BF2">
        <w:rPr>
          <w:rFonts w:ascii="Goudy Old Style" w:eastAsiaTheme="minorEastAsia" w:hAnsi="Goudy Old Style" w:cs="Arial"/>
          <w:sz w:val="22"/>
          <w:szCs w:val="22"/>
        </w:rPr>
        <w:t>Logistic Regression, Support Vector Machine, Random F</w:t>
      </w:r>
      <w:r w:rsidRPr="00C94A3A">
        <w:rPr>
          <w:rFonts w:ascii="Goudy Old Style" w:eastAsiaTheme="minorEastAsia" w:hAnsi="Goudy Old Style" w:cs="Arial"/>
          <w:sz w:val="22"/>
          <w:szCs w:val="22"/>
        </w:rPr>
        <w:t xml:space="preserve">orests algorithm </w:t>
      </w:r>
      <w:r w:rsidR="003C2BF2">
        <w:rPr>
          <w:rFonts w:ascii="Goudy Old Style" w:eastAsiaTheme="minorEastAsia" w:hAnsi="Goudy Old Style" w:cs="Arial"/>
          <w:sz w:val="22"/>
          <w:szCs w:val="22"/>
        </w:rPr>
        <w:t>and XGBoost models</w:t>
      </w:r>
      <w:r w:rsidRPr="00C94A3A">
        <w:rPr>
          <w:rFonts w:ascii="Goudy Old Style" w:eastAsiaTheme="minorEastAsia" w:hAnsi="Goudy Old Style" w:cs="Arial"/>
          <w:sz w:val="22"/>
          <w:szCs w:val="22"/>
        </w:rPr>
        <w:t xml:space="preserve"> </w:t>
      </w:r>
      <w:r w:rsidR="003C2BF2">
        <w:rPr>
          <w:rFonts w:ascii="Goudy Old Style" w:eastAsiaTheme="minorEastAsia" w:hAnsi="Goudy Old Style" w:cs="Arial"/>
          <w:sz w:val="22"/>
          <w:szCs w:val="22"/>
        </w:rPr>
        <w:t>to predict</w:t>
      </w:r>
      <w:r w:rsidRPr="00C94A3A">
        <w:rPr>
          <w:rFonts w:ascii="Goudy Old Style" w:eastAsiaTheme="minorEastAsia" w:hAnsi="Goudy Old Style" w:cs="Arial"/>
          <w:sz w:val="22"/>
          <w:szCs w:val="22"/>
        </w:rPr>
        <w:t xml:space="preserve"> </w:t>
      </w:r>
      <w:r w:rsidR="003C2BF2">
        <w:rPr>
          <w:rFonts w:ascii="Goudy Old Style" w:eastAsiaTheme="minorEastAsia" w:hAnsi="Goudy Old Style" w:cs="Arial"/>
          <w:sz w:val="22"/>
          <w:szCs w:val="22"/>
        </w:rPr>
        <w:t>next-day</w:t>
      </w:r>
      <w:r w:rsidRPr="00C94A3A">
        <w:rPr>
          <w:rFonts w:ascii="Goudy Old Style" w:eastAsiaTheme="minorEastAsia" w:hAnsi="Goudy Old Style" w:cs="Arial"/>
          <w:sz w:val="22"/>
          <w:szCs w:val="22"/>
        </w:rPr>
        <w:t xml:space="preserve"> directions of the </w:t>
      </w:r>
      <w:r w:rsidR="000A1D54">
        <w:rPr>
          <w:rFonts w:ascii="Goudy Old Style" w:eastAsiaTheme="minorEastAsia" w:hAnsi="Goudy Old Style" w:cs="Arial"/>
          <w:sz w:val="22"/>
          <w:szCs w:val="22"/>
        </w:rPr>
        <w:t xml:space="preserve">price of </w:t>
      </w:r>
      <w:r w:rsidR="006565A0">
        <w:rPr>
          <w:rFonts w:ascii="Goudy Old Style" w:eastAsiaTheme="minorEastAsia" w:hAnsi="Goudy Old Style" w:cs="Arial"/>
          <w:sz w:val="22"/>
          <w:szCs w:val="22"/>
        </w:rPr>
        <w:t>stock PSX</w:t>
      </w:r>
      <w:r w:rsidRPr="00C94A3A">
        <w:rPr>
          <w:rFonts w:ascii="Goudy Old Style" w:eastAsiaTheme="minorEastAsia" w:hAnsi="Goudy Old Style" w:cs="Arial"/>
          <w:sz w:val="22"/>
          <w:szCs w:val="22"/>
        </w:rPr>
        <w:t xml:space="preserve">. Our </w:t>
      </w:r>
      <w:r w:rsidR="0047026E">
        <w:rPr>
          <w:rFonts w:ascii="Goudy Old Style" w:eastAsiaTheme="minorEastAsia" w:hAnsi="Goudy Old Style" w:cs="Arial"/>
          <w:sz w:val="22"/>
          <w:szCs w:val="22"/>
        </w:rPr>
        <w:t xml:space="preserve">evaluation </w:t>
      </w:r>
      <w:r w:rsidRPr="00C94A3A">
        <w:rPr>
          <w:rFonts w:ascii="Goudy Old Style" w:eastAsiaTheme="minorEastAsia" w:hAnsi="Goudy Old Style" w:cs="Arial"/>
          <w:sz w:val="22"/>
          <w:szCs w:val="22"/>
        </w:rPr>
        <w:t xml:space="preserve">results </w:t>
      </w:r>
      <w:r w:rsidR="003C2BF2">
        <w:rPr>
          <w:rFonts w:ascii="Goudy Old Style" w:eastAsiaTheme="minorEastAsia" w:hAnsi="Goudy Old Style" w:cs="Arial"/>
          <w:sz w:val="22"/>
          <w:szCs w:val="22"/>
        </w:rPr>
        <w:t>show that random forests show the best performance</w:t>
      </w:r>
      <w:r w:rsidR="008C6755">
        <w:rPr>
          <w:rFonts w:ascii="Goudy Old Style" w:eastAsiaTheme="minorEastAsia" w:hAnsi="Goudy Old Style" w:cs="Arial"/>
          <w:sz w:val="22"/>
          <w:szCs w:val="22"/>
        </w:rPr>
        <w:t xml:space="preserve"> of predicting trend</w:t>
      </w:r>
      <w:r w:rsidR="003C2BF2">
        <w:rPr>
          <w:rFonts w:ascii="Goudy Old Style" w:eastAsiaTheme="minorEastAsia" w:hAnsi="Goudy Old Style" w:cs="Arial"/>
          <w:sz w:val="22"/>
          <w:szCs w:val="22"/>
        </w:rPr>
        <w:t xml:space="preserve"> among our models</w:t>
      </w:r>
      <w:r w:rsidR="008C6755">
        <w:rPr>
          <w:rFonts w:ascii="Goudy Old Style" w:eastAsiaTheme="minorEastAsia" w:hAnsi="Goudy Old Style" w:cs="Arial"/>
          <w:sz w:val="22"/>
          <w:szCs w:val="22"/>
        </w:rPr>
        <w:t xml:space="preserve">, even though all results are very close to each other. </w:t>
      </w:r>
      <w:r w:rsidR="003C2BF2">
        <w:rPr>
          <w:rFonts w:ascii="Goudy Old Style" w:eastAsiaTheme="minorEastAsia" w:hAnsi="Goudy Old Style" w:cs="Arial"/>
          <w:sz w:val="22"/>
          <w:szCs w:val="22"/>
        </w:rPr>
        <w:t xml:space="preserve"> </w:t>
      </w:r>
      <w:r w:rsidR="00FE26F4">
        <w:rPr>
          <w:rFonts w:ascii="Goudy Old Style" w:eastAsiaTheme="minorEastAsia" w:hAnsi="Goudy Old Style" w:cs="Arial"/>
          <w:sz w:val="22"/>
          <w:szCs w:val="22"/>
        </w:rPr>
        <w:t xml:space="preserve">We get very similar results to </w:t>
      </w:r>
      <w:r w:rsidR="00FE26F4">
        <w:rPr>
          <w:rFonts w:ascii="Goudy Old Style" w:eastAsiaTheme="minorEastAsia" w:hAnsi="Goudy Old Style" w:cs="Arial"/>
          <w:sz w:val="22"/>
          <w:szCs w:val="22"/>
        </w:rPr>
        <w:t>Saahil</w:t>
      </w:r>
      <w:r w:rsidR="00FE26F4">
        <w:rPr>
          <w:rFonts w:ascii="Goudy Old Style" w:eastAsiaTheme="minorEastAsia" w:hAnsi="Goudy Old Style" w:cs="Arial"/>
          <w:sz w:val="22"/>
          <w:szCs w:val="22"/>
        </w:rPr>
        <w:t xml:space="preserve"> even though we choose different features. This could be interpreted by the volatility behind the market. </w:t>
      </w:r>
    </w:p>
    <w:p w:rsidR="003C2BF2" w:rsidRDefault="003C2BF2" w:rsidP="00C94A3A">
      <w:pPr>
        <w:spacing w:line="360" w:lineRule="auto"/>
        <w:jc w:val="both"/>
        <w:rPr>
          <w:rFonts w:ascii="Goudy Old Style" w:eastAsiaTheme="minorEastAsia" w:hAnsi="Goudy Old Style" w:cs="Arial"/>
          <w:sz w:val="22"/>
          <w:szCs w:val="22"/>
        </w:rPr>
      </w:pPr>
    </w:p>
    <w:p w:rsidR="00216292" w:rsidRDefault="00216292" w:rsidP="00C94A3A">
      <w:pPr>
        <w:spacing w:line="360" w:lineRule="auto"/>
        <w:jc w:val="both"/>
        <w:rPr>
          <w:rFonts w:ascii="Goudy Old Style" w:eastAsiaTheme="minorEastAsia" w:hAnsi="Goudy Old Style" w:cs="Arial"/>
          <w:sz w:val="22"/>
          <w:szCs w:val="22"/>
        </w:rPr>
      </w:pPr>
      <w:r>
        <w:rPr>
          <w:rFonts w:ascii="Goudy Old Style" w:eastAsiaTheme="minorEastAsia" w:hAnsi="Goudy Old Style" w:cs="Arial"/>
          <w:sz w:val="22"/>
          <w:szCs w:val="22"/>
        </w:rPr>
        <w:t xml:space="preserve">In the future, </w:t>
      </w:r>
      <w:r w:rsidR="00A36E61">
        <w:rPr>
          <w:rFonts w:ascii="Goudy Old Style" w:eastAsiaTheme="minorEastAsia" w:hAnsi="Goudy Old Style" w:cs="Arial"/>
          <w:sz w:val="22"/>
          <w:szCs w:val="22"/>
        </w:rPr>
        <w:t xml:space="preserve">for making our model more practical, </w:t>
      </w:r>
      <w:r>
        <w:rPr>
          <w:rFonts w:ascii="Goudy Old Style" w:eastAsiaTheme="minorEastAsia" w:hAnsi="Goudy Old Style" w:cs="Arial"/>
          <w:sz w:val="22"/>
          <w:szCs w:val="22"/>
        </w:rPr>
        <w:t>we still have a lot of work to do. Firstly, we can test the result of predicting trend of 1 days ahead until 200 days ahead. From the result we may be able to find the optimal forecasting interval and how long certain technical indicators, or index may affect the underlying stock. Secondly, we can add more features including fundamental information (return of assets, assets turn over, gross profit margin, etc.), text and sentimental information from social network or other publications into our model as features. In addition, we can modify existed technical indicators. Thirdly, we are considering</w:t>
      </w:r>
      <w:r w:rsidR="00A36E61">
        <w:rPr>
          <w:rFonts w:ascii="Goudy Old Style" w:eastAsiaTheme="minorEastAsia" w:hAnsi="Goudy Old Style" w:cs="Arial"/>
          <w:sz w:val="22"/>
          <w:szCs w:val="22"/>
        </w:rPr>
        <w:t xml:space="preserve"> </w:t>
      </w:r>
      <w:r>
        <w:rPr>
          <w:rFonts w:ascii="Goudy Old Style" w:eastAsiaTheme="minorEastAsia" w:hAnsi="Goudy Old Style" w:cs="Arial"/>
          <w:sz w:val="22"/>
          <w:szCs w:val="22"/>
        </w:rPr>
        <w:t xml:space="preserve">introduce some trading strategy into our model </w:t>
      </w:r>
      <w:r w:rsidR="00A36E61">
        <w:rPr>
          <w:rFonts w:ascii="Goudy Old Style" w:eastAsiaTheme="minorEastAsia" w:hAnsi="Goudy Old Style" w:cs="Arial"/>
          <w:sz w:val="22"/>
          <w:szCs w:val="22"/>
        </w:rPr>
        <w:t xml:space="preserve">and conduct some </w:t>
      </w:r>
      <w:r w:rsidR="003D521B">
        <w:rPr>
          <w:rFonts w:ascii="Goudy Old Style" w:eastAsiaTheme="minorEastAsia" w:hAnsi="Goudy Old Style" w:cs="Arial"/>
          <w:sz w:val="22"/>
          <w:szCs w:val="22"/>
        </w:rPr>
        <w:t>back test</w:t>
      </w:r>
      <w:r w:rsidR="00A36E61">
        <w:rPr>
          <w:rFonts w:ascii="Goudy Old Style" w:eastAsiaTheme="minorEastAsia" w:hAnsi="Goudy Old Style" w:cs="Arial"/>
          <w:sz w:val="22"/>
          <w:szCs w:val="22"/>
        </w:rPr>
        <w:t xml:space="preserve"> </w:t>
      </w:r>
      <w:r>
        <w:rPr>
          <w:rFonts w:ascii="Goudy Old Style" w:eastAsiaTheme="minorEastAsia" w:hAnsi="Goudy Old Style" w:cs="Arial"/>
          <w:sz w:val="22"/>
          <w:szCs w:val="22"/>
        </w:rPr>
        <w:t>to see if we can make some real profit</w:t>
      </w:r>
      <w:r w:rsidR="00A36E61">
        <w:rPr>
          <w:rFonts w:ascii="Goudy Old Style" w:eastAsiaTheme="minorEastAsia" w:hAnsi="Goudy Old Style" w:cs="Arial"/>
          <w:sz w:val="22"/>
          <w:szCs w:val="22"/>
        </w:rPr>
        <w:t xml:space="preserve"> in the market</w:t>
      </w:r>
      <w:r>
        <w:rPr>
          <w:rFonts w:ascii="Goudy Old Style" w:eastAsiaTheme="minorEastAsia" w:hAnsi="Goudy Old Style" w:cs="Arial"/>
          <w:sz w:val="22"/>
          <w:szCs w:val="22"/>
        </w:rPr>
        <w:t>.</w:t>
      </w:r>
    </w:p>
    <w:p w:rsidR="00BF61AD" w:rsidRDefault="00BF61AD" w:rsidP="00C94A3A">
      <w:pPr>
        <w:pStyle w:val="HTMLPreformatted"/>
        <w:spacing w:line="360" w:lineRule="auto"/>
        <w:jc w:val="both"/>
        <w:rPr>
          <w:rFonts w:ascii="Goudy Old Style" w:eastAsiaTheme="minorEastAsia" w:hAnsi="Goudy Old Style" w:cs="Arial" w:hint="eastAsia"/>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BF61AD" w:rsidRDefault="00BF61AD" w:rsidP="00C94A3A">
      <w:pPr>
        <w:pStyle w:val="HTMLPreformatted"/>
        <w:spacing w:line="360" w:lineRule="auto"/>
        <w:jc w:val="both"/>
        <w:rPr>
          <w:rFonts w:ascii="Goudy Old Style" w:eastAsiaTheme="minorEastAsia" w:hAnsi="Goudy Old Style" w:cs="Arial"/>
          <w:sz w:val="22"/>
          <w:szCs w:val="22"/>
        </w:rPr>
      </w:pPr>
    </w:p>
    <w:p w:rsidR="00A90817" w:rsidRPr="00303CDD" w:rsidRDefault="00A90817" w:rsidP="00C94A3A">
      <w:pPr>
        <w:spacing w:line="360" w:lineRule="auto"/>
        <w:jc w:val="both"/>
        <w:rPr>
          <w:rFonts w:ascii="Goudy Old Style" w:hAnsi="Goudy Old Style" w:cs="Arial"/>
          <w:sz w:val="22"/>
          <w:szCs w:val="22"/>
        </w:rPr>
      </w:pPr>
    </w:p>
    <w:sectPr w:rsidR="00A90817" w:rsidRPr="00303CDD" w:rsidSect="00742757">
      <w:footerReference w:type="even" r:id="rId14"/>
      <w:footerReference w:type="default" r:id="rId15"/>
      <w:pgSz w:w="12240" w:h="15840"/>
      <w:pgMar w:top="1800" w:right="1800" w:bottom="18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742D" w:rsidRDefault="00A6742D" w:rsidP="00C94A3A">
      <w:r>
        <w:separator/>
      </w:r>
    </w:p>
  </w:endnote>
  <w:endnote w:type="continuationSeparator" w:id="0">
    <w:p w:rsidR="00A6742D" w:rsidRDefault="00A6742D" w:rsidP="00C9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oudy Old Style">
    <w:panose1 w:val="02020502050305020303"/>
    <w:charset w:val="4D"/>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6690839"/>
      <w:docPartObj>
        <w:docPartGallery w:val="Page Numbers (Bottom of Page)"/>
        <w:docPartUnique/>
      </w:docPartObj>
    </w:sdtPr>
    <w:sdtContent>
      <w:p w:rsidR="00C94A3A" w:rsidRDefault="00C94A3A" w:rsidP="007427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94A3A" w:rsidRDefault="00C94A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5112814"/>
      <w:docPartObj>
        <w:docPartGallery w:val="Page Numbers (Bottom of Page)"/>
        <w:docPartUnique/>
      </w:docPartObj>
    </w:sdtPr>
    <w:sdtContent>
      <w:p w:rsidR="00742757" w:rsidRDefault="00742757" w:rsidP="00742757">
        <w:pPr>
          <w:pStyle w:val="Footer"/>
          <w:framePr w:wrap="none" w:vAnchor="text" w:hAnchor="margin" w:xAlign="center" w:y="1"/>
          <w:ind w:firstLine="432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C94A3A" w:rsidRDefault="00742757" w:rsidP="00E33CBE">
    <w:pPr>
      <w:pStyle w:val="Footer"/>
      <w:framePr w:wrap="none" w:vAnchor="text" w:hAnchor="margin" w:xAlign="center" w:y="1"/>
      <w:rPr>
        <w:rStyle w:val="PageNumber"/>
      </w:rPr>
    </w:pPr>
    <w:r>
      <w:rPr>
        <w:rStyle w:val="PageNumber"/>
      </w:rPr>
      <w:t xml:space="preserve">                                                                      </w:t>
    </w:r>
  </w:p>
  <w:p w:rsidR="00C94A3A" w:rsidRDefault="00C94A3A" w:rsidP="00E33CBE">
    <w:pPr>
      <w:pStyle w:val="Footer"/>
      <w:framePr w:wrap="none" w:vAnchor="text" w:hAnchor="margin" w:xAlign="center" w:y="1"/>
      <w:rPr>
        <w:rStyle w:val="PageNumber"/>
      </w:rPr>
    </w:pPr>
  </w:p>
  <w:sdt>
    <w:sdtPr>
      <w:rPr>
        <w:rStyle w:val="PageNumber"/>
      </w:rPr>
      <w:id w:val="-71425412"/>
      <w:docPartObj>
        <w:docPartGallery w:val="Page Numbers (Bottom of Page)"/>
        <w:docPartUnique/>
      </w:docPartObj>
    </w:sdtPr>
    <w:sdtContent>
      <w:p w:rsidR="00C94A3A" w:rsidRDefault="00C94A3A" w:rsidP="00E33CBE">
        <w:pPr>
          <w:pStyle w:val="Footer"/>
          <w:framePr w:wrap="none" w:vAnchor="text" w:hAnchor="margin" w:xAlign="center" w:y="1"/>
          <w:rPr>
            <w:rStyle w:val="PageNumber"/>
          </w:rPr>
        </w:pPr>
      </w:p>
      <w:p w:rsidR="00C94A3A" w:rsidRDefault="00C94A3A" w:rsidP="00E33CBE">
        <w:pPr>
          <w:pStyle w:val="Footer"/>
          <w:framePr w:wrap="none" w:vAnchor="text" w:hAnchor="margin" w:xAlign="center" w:y="1"/>
          <w:rPr>
            <w:rStyle w:val="PageNumber"/>
          </w:rPr>
        </w:pPr>
      </w:p>
    </w:sdtContent>
  </w:sdt>
  <w:p w:rsidR="00C94A3A" w:rsidRDefault="00C9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742D" w:rsidRDefault="00A6742D" w:rsidP="00C94A3A">
      <w:r>
        <w:separator/>
      </w:r>
    </w:p>
  </w:footnote>
  <w:footnote w:type="continuationSeparator" w:id="0">
    <w:p w:rsidR="00A6742D" w:rsidRDefault="00A6742D" w:rsidP="00C94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024"/>
    <w:multiLevelType w:val="hybridMultilevel"/>
    <w:tmpl w:val="9EE2CAA6"/>
    <w:lvl w:ilvl="0" w:tplc="04090001">
      <w:start w:val="1"/>
      <w:numFmt w:val="bullet"/>
      <w:lvlText w:val=""/>
      <w:lvlJc w:val="left"/>
      <w:pPr>
        <w:ind w:left="1718" w:hanging="360"/>
      </w:pPr>
      <w:rPr>
        <w:rFonts w:ascii="Symbol" w:hAnsi="Symbol" w:hint="default"/>
      </w:rPr>
    </w:lvl>
    <w:lvl w:ilvl="1" w:tplc="04090003">
      <w:start w:val="1"/>
      <w:numFmt w:val="bullet"/>
      <w:lvlText w:val="o"/>
      <w:lvlJc w:val="left"/>
      <w:pPr>
        <w:ind w:left="2438" w:hanging="360"/>
      </w:pPr>
      <w:rPr>
        <w:rFonts w:ascii="Courier New" w:hAnsi="Courier New" w:cs="Courier New" w:hint="default"/>
      </w:rPr>
    </w:lvl>
    <w:lvl w:ilvl="2" w:tplc="04090005">
      <w:start w:val="1"/>
      <w:numFmt w:val="bullet"/>
      <w:lvlText w:val=""/>
      <w:lvlJc w:val="left"/>
      <w:pPr>
        <w:ind w:left="3158" w:hanging="360"/>
      </w:pPr>
      <w:rPr>
        <w:rFonts w:ascii="Wingdings" w:hAnsi="Wingdings" w:hint="default"/>
      </w:rPr>
    </w:lvl>
    <w:lvl w:ilvl="3" w:tplc="04090001">
      <w:start w:val="1"/>
      <w:numFmt w:val="bullet"/>
      <w:lvlText w:val=""/>
      <w:lvlJc w:val="left"/>
      <w:pPr>
        <w:ind w:left="3878" w:hanging="360"/>
      </w:pPr>
      <w:rPr>
        <w:rFonts w:ascii="Symbol" w:hAnsi="Symbol" w:hint="default"/>
      </w:rPr>
    </w:lvl>
    <w:lvl w:ilvl="4" w:tplc="04090003" w:tentative="1">
      <w:start w:val="1"/>
      <w:numFmt w:val="bullet"/>
      <w:lvlText w:val="o"/>
      <w:lvlJc w:val="left"/>
      <w:pPr>
        <w:ind w:left="4598" w:hanging="360"/>
      </w:pPr>
      <w:rPr>
        <w:rFonts w:ascii="Courier New" w:hAnsi="Courier New" w:cs="Courier New" w:hint="default"/>
      </w:rPr>
    </w:lvl>
    <w:lvl w:ilvl="5" w:tplc="04090005" w:tentative="1">
      <w:start w:val="1"/>
      <w:numFmt w:val="bullet"/>
      <w:lvlText w:val=""/>
      <w:lvlJc w:val="left"/>
      <w:pPr>
        <w:ind w:left="5318" w:hanging="360"/>
      </w:pPr>
      <w:rPr>
        <w:rFonts w:ascii="Wingdings" w:hAnsi="Wingdings" w:hint="default"/>
      </w:rPr>
    </w:lvl>
    <w:lvl w:ilvl="6" w:tplc="04090001" w:tentative="1">
      <w:start w:val="1"/>
      <w:numFmt w:val="bullet"/>
      <w:lvlText w:val=""/>
      <w:lvlJc w:val="left"/>
      <w:pPr>
        <w:ind w:left="6038" w:hanging="360"/>
      </w:pPr>
      <w:rPr>
        <w:rFonts w:ascii="Symbol" w:hAnsi="Symbol" w:hint="default"/>
      </w:rPr>
    </w:lvl>
    <w:lvl w:ilvl="7" w:tplc="04090003" w:tentative="1">
      <w:start w:val="1"/>
      <w:numFmt w:val="bullet"/>
      <w:lvlText w:val="o"/>
      <w:lvlJc w:val="left"/>
      <w:pPr>
        <w:ind w:left="6758" w:hanging="360"/>
      </w:pPr>
      <w:rPr>
        <w:rFonts w:ascii="Courier New" w:hAnsi="Courier New" w:cs="Courier New" w:hint="default"/>
      </w:rPr>
    </w:lvl>
    <w:lvl w:ilvl="8" w:tplc="04090005" w:tentative="1">
      <w:start w:val="1"/>
      <w:numFmt w:val="bullet"/>
      <w:lvlText w:val=""/>
      <w:lvlJc w:val="left"/>
      <w:pPr>
        <w:ind w:left="7478" w:hanging="360"/>
      </w:pPr>
      <w:rPr>
        <w:rFonts w:ascii="Wingdings" w:hAnsi="Wingdings" w:hint="default"/>
      </w:rPr>
    </w:lvl>
  </w:abstractNum>
  <w:abstractNum w:abstractNumId="1" w15:restartNumberingAfterBreak="0">
    <w:nsid w:val="08782301"/>
    <w:multiLevelType w:val="hybridMultilevel"/>
    <w:tmpl w:val="4FAC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21B85"/>
    <w:multiLevelType w:val="multilevel"/>
    <w:tmpl w:val="10F026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C445C63"/>
    <w:multiLevelType w:val="hybridMultilevel"/>
    <w:tmpl w:val="F4669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14070"/>
    <w:multiLevelType w:val="hybridMultilevel"/>
    <w:tmpl w:val="8BFE166E"/>
    <w:lvl w:ilvl="0" w:tplc="04090001">
      <w:start w:val="1"/>
      <w:numFmt w:val="bullet"/>
      <w:lvlText w:val=""/>
      <w:lvlJc w:val="left"/>
      <w:pPr>
        <w:ind w:left="2358" w:hanging="360"/>
      </w:pPr>
      <w:rPr>
        <w:rFonts w:ascii="Symbol" w:hAnsi="Symbol"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5" w15:restartNumberingAfterBreak="0">
    <w:nsid w:val="3109591F"/>
    <w:multiLevelType w:val="hybridMultilevel"/>
    <w:tmpl w:val="8636607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 w15:restartNumberingAfterBreak="0">
    <w:nsid w:val="36F75C28"/>
    <w:multiLevelType w:val="hybridMultilevel"/>
    <w:tmpl w:val="61EC2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ED68A1"/>
    <w:multiLevelType w:val="hybridMultilevel"/>
    <w:tmpl w:val="D3FA9874"/>
    <w:lvl w:ilvl="0" w:tplc="D4CC4768">
      <w:start w:val="1"/>
      <w:numFmt w:val="decimal"/>
      <w:lvlText w:val="%1-"/>
      <w:lvlJc w:val="left"/>
      <w:pPr>
        <w:ind w:left="3678" w:hanging="360"/>
      </w:pPr>
      <w:rPr>
        <w:rFonts w:hint="default"/>
      </w:rPr>
    </w:lvl>
    <w:lvl w:ilvl="1" w:tplc="04090019" w:tentative="1">
      <w:start w:val="1"/>
      <w:numFmt w:val="lowerLetter"/>
      <w:lvlText w:val="%2."/>
      <w:lvlJc w:val="left"/>
      <w:pPr>
        <w:ind w:left="4398" w:hanging="360"/>
      </w:pPr>
    </w:lvl>
    <w:lvl w:ilvl="2" w:tplc="0409001B" w:tentative="1">
      <w:start w:val="1"/>
      <w:numFmt w:val="lowerRoman"/>
      <w:lvlText w:val="%3."/>
      <w:lvlJc w:val="right"/>
      <w:pPr>
        <w:ind w:left="5118" w:hanging="180"/>
      </w:pPr>
    </w:lvl>
    <w:lvl w:ilvl="3" w:tplc="0409000F" w:tentative="1">
      <w:start w:val="1"/>
      <w:numFmt w:val="decimal"/>
      <w:lvlText w:val="%4."/>
      <w:lvlJc w:val="left"/>
      <w:pPr>
        <w:ind w:left="5838" w:hanging="360"/>
      </w:pPr>
    </w:lvl>
    <w:lvl w:ilvl="4" w:tplc="04090019" w:tentative="1">
      <w:start w:val="1"/>
      <w:numFmt w:val="lowerLetter"/>
      <w:lvlText w:val="%5."/>
      <w:lvlJc w:val="left"/>
      <w:pPr>
        <w:ind w:left="6558" w:hanging="360"/>
      </w:pPr>
    </w:lvl>
    <w:lvl w:ilvl="5" w:tplc="0409001B" w:tentative="1">
      <w:start w:val="1"/>
      <w:numFmt w:val="lowerRoman"/>
      <w:lvlText w:val="%6."/>
      <w:lvlJc w:val="right"/>
      <w:pPr>
        <w:ind w:left="7278" w:hanging="180"/>
      </w:pPr>
    </w:lvl>
    <w:lvl w:ilvl="6" w:tplc="0409000F" w:tentative="1">
      <w:start w:val="1"/>
      <w:numFmt w:val="decimal"/>
      <w:lvlText w:val="%7."/>
      <w:lvlJc w:val="left"/>
      <w:pPr>
        <w:ind w:left="7998" w:hanging="360"/>
      </w:pPr>
    </w:lvl>
    <w:lvl w:ilvl="7" w:tplc="04090019" w:tentative="1">
      <w:start w:val="1"/>
      <w:numFmt w:val="lowerLetter"/>
      <w:lvlText w:val="%8."/>
      <w:lvlJc w:val="left"/>
      <w:pPr>
        <w:ind w:left="8718" w:hanging="360"/>
      </w:pPr>
    </w:lvl>
    <w:lvl w:ilvl="8" w:tplc="0409001B" w:tentative="1">
      <w:start w:val="1"/>
      <w:numFmt w:val="lowerRoman"/>
      <w:lvlText w:val="%9."/>
      <w:lvlJc w:val="right"/>
      <w:pPr>
        <w:ind w:left="9438" w:hanging="180"/>
      </w:pPr>
    </w:lvl>
  </w:abstractNum>
  <w:abstractNum w:abstractNumId="8" w15:restartNumberingAfterBreak="0">
    <w:nsid w:val="3DE95CA3"/>
    <w:multiLevelType w:val="hybridMultilevel"/>
    <w:tmpl w:val="3E66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021DD"/>
    <w:multiLevelType w:val="hybridMultilevel"/>
    <w:tmpl w:val="BC582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B75966"/>
    <w:multiLevelType w:val="hybridMultilevel"/>
    <w:tmpl w:val="DB8E833E"/>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1" w15:restartNumberingAfterBreak="0">
    <w:nsid w:val="6275699E"/>
    <w:multiLevelType w:val="hybridMultilevel"/>
    <w:tmpl w:val="F68A927C"/>
    <w:lvl w:ilvl="0" w:tplc="BE4AD1C4">
      <w:start w:val="1"/>
      <w:numFmt w:val="decimal"/>
      <w:lvlText w:val="%1."/>
      <w:lvlJc w:val="left"/>
      <w:pPr>
        <w:ind w:left="720" w:hanging="360"/>
      </w:pPr>
      <w:rPr>
        <w:rFonts w:ascii="Goudy Old Style" w:eastAsiaTheme="minorEastAsia" w:hAnsi="Goudy Old Style" w:cs="Arial"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1E13C5"/>
    <w:multiLevelType w:val="hybridMultilevel"/>
    <w:tmpl w:val="60FE5B76"/>
    <w:lvl w:ilvl="0" w:tplc="04090001">
      <w:start w:val="1"/>
      <w:numFmt w:val="bullet"/>
      <w:lvlText w:val=""/>
      <w:lvlJc w:val="left"/>
      <w:pPr>
        <w:ind w:left="1933" w:hanging="360"/>
      </w:pPr>
      <w:rPr>
        <w:rFonts w:ascii="Symbol" w:hAnsi="Symbol" w:hint="default"/>
      </w:rPr>
    </w:lvl>
    <w:lvl w:ilvl="1" w:tplc="04090003" w:tentative="1">
      <w:start w:val="1"/>
      <w:numFmt w:val="bullet"/>
      <w:lvlText w:val="o"/>
      <w:lvlJc w:val="left"/>
      <w:pPr>
        <w:ind w:left="2653" w:hanging="360"/>
      </w:pPr>
      <w:rPr>
        <w:rFonts w:ascii="Courier New" w:hAnsi="Courier New" w:cs="Courier New" w:hint="default"/>
      </w:rPr>
    </w:lvl>
    <w:lvl w:ilvl="2" w:tplc="04090005" w:tentative="1">
      <w:start w:val="1"/>
      <w:numFmt w:val="bullet"/>
      <w:lvlText w:val=""/>
      <w:lvlJc w:val="left"/>
      <w:pPr>
        <w:ind w:left="3373" w:hanging="360"/>
      </w:pPr>
      <w:rPr>
        <w:rFonts w:ascii="Wingdings" w:hAnsi="Wingdings" w:hint="default"/>
      </w:rPr>
    </w:lvl>
    <w:lvl w:ilvl="3" w:tplc="04090001" w:tentative="1">
      <w:start w:val="1"/>
      <w:numFmt w:val="bullet"/>
      <w:lvlText w:val=""/>
      <w:lvlJc w:val="left"/>
      <w:pPr>
        <w:ind w:left="4093" w:hanging="360"/>
      </w:pPr>
      <w:rPr>
        <w:rFonts w:ascii="Symbol" w:hAnsi="Symbol" w:hint="default"/>
      </w:rPr>
    </w:lvl>
    <w:lvl w:ilvl="4" w:tplc="04090003" w:tentative="1">
      <w:start w:val="1"/>
      <w:numFmt w:val="bullet"/>
      <w:lvlText w:val="o"/>
      <w:lvlJc w:val="left"/>
      <w:pPr>
        <w:ind w:left="4813" w:hanging="360"/>
      </w:pPr>
      <w:rPr>
        <w:rFonts w:ascii="Courier New" w:hAnsi="Courier New" w:cs="Courier New" w:hint="default"/>
      </w:rPr>
    </w:lvl>
    <w:lvl w:ilvl="5" w:tplc="04090005" w:tentative="1">
      <w:start w:val="1"/>
      <w:numFmt w:val="bullet"/>
      <w:lvlText w:val=""/>
      <w:lvlJc w:val="left"/>
      <w:pPr>
        <w:ind w:left="5533" w:hanging="360"/>
      </w:pPr>
      <w:rPr>
        <w:rFonts w:ascii="Wingdings" w:hAnsi="Wingdings" w:hint="default"/>
      </w:rPr>
    </w:lvl>
    <w:lvl w:ilvl="6" w:tplc="04090001" w:tentative="1">
      <w:start w:val="1"/>
      <w:numFmt w:val="bullet"/>
      <w:lvlText w:val=""/>
      <w:lvlJc w:val="left"/>
      <w:pPr>
        <w:ind w:left="6253" w:hanging="360"/>
      </w:pPr>
      <w:rPr>
        <w:rFonts w:ascii="Symbol" w:hAnsi="Symbol" w:hint="default"/>
      </w:rPr>
    </w:lvl>
    <w:lvl w:ilvl="7" w:tplc="04090003" w:tentative="1">
      <w:start w:val="1"/>
      <w:numFmt w:val="bullet"/>
      <w:lvlText w:val="o"/>
      <w:lvlJc w:val="left"/>
      <w:pPr>
        <w:ind w:left="6973" w:hanging="360"/>
      </w:pPr>
      <w:rPr>
        <w:rFonts w:ascii="Courier New" w:hAnsi="Courier New" w:cs="Courier New" w:hint="default"/>
      </w:rPr>
    </w:lvl>
    <w:lvl w:ilvl="8" w:tplc="04090005" w:tentative="1">
      <w:start w:val="1"/>
      <w:numFmt w:val="bullet"/>
      <w:lvlText w:val=""/>
      <w:lvlJc w:val="left"/>
      <w:pPr>
        <w:ind w:left="7693" w:hanging="360"/>
      </w:pPr>
      <w:rPr>
        <w:rFonts w:ascii="Wingdings" w:hAnsi="Wingdings" w:hint="default"/>
      </w:rPr>
    </w:lvl>
  </w:abstractNum>
  <w:abstractNum w:abstractNumId="13" w15:restartNumberingAfterBreak="0">
    <w:nsid w:val="793E226F"/>
    <w:multiLevelType w:val="hybridMultilevel"/>
    <w:tmpl w:val="FCF60BB0"/>
    <w:lvl w:ilvl="0" w:tplc="04090001">
      <w:start w:val="1"/>
      <w:numFmt w:val="bullet"/>
      <w:lvlText w:val=""/>
      <w:lvlJc w:val="left"/>
      <w:pPr>
        <w:ind w:left="1638" w:hanging="360"/>
      </w:pPr>
      <w:rPr>
        <w:rFonts w:ascii="Symbol" w:hAnsi="Symbol" w:hint="default"/>
      </w:rPr>
    </w:lvl>
    <w:lvl w:ilvl="1" w:tplc="04090003">
      <w:start w:val="1"/>
      <w:numFmt w:val="bullet"/>
      <w:lvlText w:val="o"/>
      <w:lvlJc w:val="left"/>
      <w:pPr>
        <w:ind w:left="2358" w:hanging="360"/>
      </w:pPr>
      <w:rPr>
        <w:rFonts w:ascii="Courier New" w:hAnsi="Courier New" w:cs="Courier New" w:hint="default"/>
      </w:rPr>
    </w:lvl>
    <w:lvl w:ilvl="2" w:tplc="04090005">
      <w:start w:val="1"/>
      <w:numFmt w:val="bullet"/>
      <w:lvlText w:val=""/>
      <w:lvlJc w:val="left"/>
      <w:pPr>
        <w:ind w:left="3078" w:hanging="360"/>
      </w:pPr>
      <w:rPr>
        <w:rFonts w:ascii="Wingdings" w:hAnsi="Wingdings" w:hint="default"/>
      </w:rPr>
    </w:lvl>
    <w:lvl w:ilvl="3" w:tplc="0409000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num w:numId="1">
    <w:abstractNumId w:val="8"/>
  </w:num>
  <w:num w:numId="2">
    <w:abstractNumId w:val="9"/>
  </w:num>
  <w:num w:numId="3">
    <w:abstractNumId w:val="10"/>
  </w:num>
  <w:num w:numId="4">
    <w:abstractNumId w:val="6"/>
  </w:num>
  <w:num w:numId="5">
    <w:abstractNumId w:val="13"/>
  </w:num>
  <w:num w:numId="6">
    <w:abstractNumId w:val="4"/>
  </w:num>
  <w:num w:numId="7">
    <w:abstractNumId w:val="12"/>
  </w:num>
  <w:num w:numId="8">
    <w:abstractNumId w:val="1"/>
  </w:num>
  <w:num w:numId="9">
    <w:abstractNumId w:val="0"/>
  </w:num>
  <w:num w:numId="10">
    <w:abstractNumId w:val="7"/>
  </w:num>
  <w:num w:numId="11">
    <w:abstractNumId w:val="5"/>
  </w:num>
  <w:num w:numId="12">
    <w:abstractNumId w:val="3"/>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6"/>
  <w:defaultTabStop w:val="86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817"/>
    <w:rsid w:val="0001638F"/>
    <w:rsid w:val="00017D96"/>
    <w:rsid w:val="000226AC"/>
    <w:rsid w:val="00027D43"/>
    <w:rsid w:val="00050DA0"/>
    <w:rsid w:val="000525C6"/>
    <w:rsid w:val="000843F0"/>
    <w:rsid w:val="000A1D54"/>
    <w:rsid w:val="000D4BDE"/>
    <w:rsid w:val="000E508B"/>
    <w:rsid w:val="000F0174"/>
    <w:rsid w:val="001213A2"/>
    <w:rsid w:val="00122BF1"/>
    <w:rsid w:val="0012535B"/>
    <w:rsid w:val="001314AF"/>
    <w:rsid w:val="001615B9"/>
    <w:rsid w:val="00184D17"/>
    <w:rsid w:val="001B58DC"/>
    <w:rsid w:val="001C2E96"/>
    <w:rsid w:val="00216292"/>
    <w:rsid w:val="002233D0"/>
    <w:rsid w:val="00281C4E"/>
    <w:rsid w:val="002E6454"/>
    <w:rsid w:val="002F7D90"/>
    <w:rsid w:val="00303CDD"/>
    <w:rsid w:val="00305ACA"/>
    <w:rsid w:val="003208E8"/>
    <w:rsid w:val="00372DD5"/>
    <w:rsid w:val="003B4162"/>
    <w:rsid w:val="003C2BF2"/>
    <w:rsid w:val="003D521B"/>
    <w:rsid w:val="003D79B9"/>
    <w:rsid w:val="004601D7"/>
    <w:rsid w:val="00464E32"/>
    <w:rsid w:val="0047026E"/>
    <w:rsid w:val="00480812"/>
    <w:rsid w:val="004A0558"/>
    <w:rsid w:val="004A09FE"/>
    <w:rsid w:val="004C1160"/>
    <w:rsid w:val="0056015D"/>
    <w:rsid w:val="00582216"/>
    <w:rsid w:val="005957C2"/>
    <w:rsid w:val="005B0340"/>
    <w:rsid w:val="005F16DF"/>
    <w:rsid w:val="006035FE"/>
    <w:rsid w:val="006463CB"/>
    <w:rsid w:val="006565A0"/>
    <w:rsid w:val="00676817"/>
    <w:rsid w:val="00695899"/>
    <w:rsid w:val="006B4E52"/>
    <w:rsid w:val="006E7377"/>
    <w:rsid w:val="0073225B"/>
    <w:rsid w:val="007324DE"/>
    <w:rsid w:val="00742757"/>
    <w:rsid w:val="00755208"/>
    <w:rsid w:val="00756994"/>
    <w:rsid w:val="00775D87"/>
    <w:rsid w:val="00780225"/>
    <w:rsid w:val="0078215D"/>
    <w:rsid w:val="007B42E4"/>
    <w:rsid w:val="007C5EAB"/>
    <w:rsid w:val="007E3D9C"/>
    <w:rsid w:val="00803A39"/>
    <w:rsid w:val="00832EA3"/>
    <w:rsid w:val="00855ECB"/>
    <w:rsid w:val="00877E31"/>
    <w:rsid w:val="008872C3"/>
    <w:rsid w:val="00891044"/>
    <w:rsid w:val="008A0D45"/>
    <w:rsid w:val="008C6755"/>
    <w:rsid w:val="008D12EE"/>
    <w:rsid w:val="008D1ED9"/>
    <w:rsid w:val="00925FB8"/>
    <w:rsid w:val="009331BF"/>
    <w:rsid w:val="0095585A"/>
    <w:rsid w:val="00960993"/>
    <w:rsid w:val="009B0E64"/>
    <w:rsid w:val="009B25EB"/>
    <w:rsid w:val="009C2A5A"/>
    <w:rsid w:val="009D5A29"/>
    <w:rsid w:val="009F0FEF"/>
    <w:rsid w:val="009F5139"/>
    <w:rsid w:val="009F5890"/>
    <w:rsid w:val="00A15886"/>
    <w:rsid w:val="00A3005D"/>
    <w:rsid w:val="00A36E61"/>
    <w:rsid w:val="00A428CB"/>
    <w:rsid w:val="00A43ECE"/>
    <w:rsid w:val="00A54AB8"/>
    <w:rsid w:val="00A6742D"/>
    <w:rsid w:val="00A90817"/>
    <w:rsid w:val="00AD021C"/>
    <w:rsid w:val="00B6110D"/>
    <w:rsid w:val="00B96FEA"/>
    <w:rsid w:val="00BB18BA"/>
    <w:rsid w:val="00BB4631"/>
    <w:rsid w:val="00BD4BF0"/>
    <w:rsid w:val="00BD683D"/>
    <w:rsid w:val="00BD7060"/>
    <w:rsid w:val="00BF2C68"/>
    <w:rsid w:val="00BF51D8"/>
    <w:rsid w:val="00BF61AD"/>
    <w:rsid w:val="00C16D25"/>
    <w:rsid w:val="00C54732"/>
    <w:rsid w:val="00C94A3A"/>
    <w:rsid w:val="00D00A98"/>
    <w:rsid w:val="00D069A4"/>
    <w:rsid w:val="00D3704E"/>
    <w:rsid w:val="00D45271"/>
    <w:rsid w:val="00D4580E"/>
    <w:rsid w:val="00D45FD1"/>
    <w:rsid w:val="00D65D77"/>
    <w:rsid w:val="00D66FE2"/>
    <w:rsid w:val="00D760CB"/>
    <w:rsid w:val="00D80F4B"/>
    <w:rsid w:val="00DD4969"/>
    <w:rsid w:val="00DE1AF4"/>
    <w:rsid w:val="00E019BB"/>
    <w:rsid w:val="00E3266B"/>
    <w:rsid w:val="00E85288"/>
    <w:rsid w:val="00EA3101"/>
    <w:rsid w:val="00EB2A71"/>
    <w:rsid w:val="00F274F6"/>
    <w:rsid w:val="00F61EBB"/>
    <w:rsid w:val="00F71A21"/>
    <w:rsid w:val="00F72C33"/>
    <w:rsid w:val="00FA3FE7"/>
    <w:rsid w:val="00FC1194"/>
    <w:rsid w:val="00FD0BE6"/>
    <w:rsid w:val="00FD329D"/>
    <w:rsid w:val="00FE26F4"/>
    <w:rsid w:val="00FE2BA6"/>
    <w:rsid w:val="00FE7740"/>
    <w:rsid w:val="00FF14F4"/>
    <w:rsid w:val="00FF5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2E84E"/>
  <w14:defaultImageDpi w14:val="32767"/>
  <w15:chartTrackingRefBased/>
  <w15:docId w15:val="{F7340CB8-8071-1F4A-A7B8-A5A4E1102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7D4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9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90817"/>
    <w:rPr>
      <w:rFonts w:ascii="Courier New" w:eastAsia="Times New Roman" w:hAnsi="Courier New" w:cs="Courier New"/>
      <w:sz w:val="20"/>
      <w:szCs w:val="20"/>
    </w:rPr>
  </w:style>
  <w:style w:type="character" w:styleId="PlaceholderText">
    <w:name w:val="Placeholder Text"/>
    <w:basedOn w:val="DefaultParagraphFont"/>
    <w:uiPriority w:val="99"/>
    <w:semiHidden/>
    <w:rsid w:val="00BD683D"/>
    <w:rPr>
      <w:color w:val="808080"/>
    </w:rPr>
  </w:style>
  <w:style w:type="table" w:styleId="TableGrid">
    <w:name w:val="Table Grid"/>
    <w:basedOn w:val="TableNormal"/>
    <w:uiPriority w:val="39"/>
    <w:rsid w:val="00027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94A3A"/>
    <w:pPr>
      <w:tabs>
        <w:tab w:val="center" w:pos="4680"/>
        <w:tab w:val="right" w:pos="9360"/>
      </w:tabs>
    </w:pPr>
  </w:style>
  <w:style w:type="character" w:customStyle="1" w:styleId="FooterChar">
    <w:name w:val="Footer Char"/>
    <w:basedOn w:val="DefaultParagraphFont"/>
    <w:link w:val="Footer"/>
    <w:uiPriority w:val="99"/>
    <w:rsid w:val="00C94A3A"/>
    <w:rPr>
      <w:rFonts w:ascii="Times New Roman" w:eastAsia="Times New Roman" w:hAnsi="Times New Roman" w:cs="Times New Roman"/>
    </w:rPr>
  </w:style>
  <w:style w:type="character" w:styleId="PageNumber">
    <w:name w:val="page number"/>
    <w:basedOn w:val="DefaultParagraphFont"/>
    <w:uiPriority w:val="99"/>
    <w:semiHidden/>
    <w:unhideWhenUsed/>
    <w:rsid w:val="00C94A3A"/>
  </w:style>
  <w:style w:type="paragraph" w:styleId="Header">
    <w:name w:val="header"/>
    <w:basedOn w:val="Normal"/>
    <w:link w:val="HeaderChar"/>
    <w:uiPriority w:val="99"/>
    <w:unhideWhenUsed/>
    <w:rsid w:val="00C94A3A"/>
    <w:pPr>
      <w:tabs>
        <w:tab w:val="center" w:pos="4680"/>
        <w:tab w:val="right" w:pos="9360"/>
      </w:tabs>
    </w:pPr>
  </w:style>
  <w:style w:type="character" w:customStyle="1" w:styleId="HeaderChar">
    <w:name w:val="Header Char"/>
    <w:basedOn w:val="DefaultParagraphFont"/>
    <w:link w:val="Header"/>
    <w:uiPriority w:val="99"/>
    <w:rsid w:val="00C94A3A"/>
    <w:rPr>
      <w:rFonts w:ascii="Times New Roman" w:eastAsia="Times New Roman" w:hAnsi="Times New Roman" w:cs="Times New Roman"/>
    </w:rPr>
  </w:style>
  <w:style w:type="paragraph" w:styleId="NoSpacing">
    <w:name w:val="No Spacing"/>
    <w:uiPriority w:val="1"/>
    <w:qFormat/>
    <w:rsid w:val="00742757"/>
    <w:rPr>
      <w:sz w:val="22"/>
      <w:szCs w:val="22"/>
    </w:rPr>
  </w:style>
  <w:style w:type="paragraph" w:styleId="ListParagraph">
    <w:name w:val="List Paragraph"/>
    <w:basedOn w:val="Normal"/>
    <w:uiPriority w:val="34"/>
    <w:qFormat/>
    <w:rsid w:val="007427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46136">
      <w:bodyDiv w:val="1"/>
      <w:marLeft w:val="0"/>
      <w:marRight w:val="0"/>
      <w:marTop w:val="0"/>
      <w:marBottom w:val="0"/>
      <w:divBdr>
        <w:top w:val="none" w:sz="0" w:space="0" w:color="auto"/>
        <w:left w:val="none" w:sz="0" w:space="0" w:color="auto"/>
        <w:bottom w:val="none" w:sz="0" w:space="0" w:color="auto"/>
        <w:right w:val="none" w:sz="0" w:space="0" w:color="auto"/>
      </w:divBdr>
    </w:div>
    <w:div w:id="237325828">
      <w:bodyDiv w:val="1"/>
      <w:marLeft w:val="0"/>
      <w:marRight w:val="0"/>
      <w:marTop w:val="0"/>
      <w:marBottom w:val="0"/>
      <w:divBdr>
        <w:top w:val="none" w:sz="0" w:space="0" w:color="auto"/>
        <w:left w:val="none" w:sz="0" w:space="0" w:color="auto"/>
        <w:bottom w:val="none" w:sz="0" w:space="0" w:color="auto"/>
        <w:right w:val="none" w:sz="0" w:space="0" w:color="auto"/>
      </w:divBdr>
    </w:div>
    <w:div w:id="302392501">
      <w:bodyDiv w:val="1"/>
      <w:marLeft w:val="0"/>
      <w:marRight w:val="0"/>
      <w:marTop w:val="0"/>
      <w:marBottom w:val="0"/>
      <w:divBdr>
        <w:top w:val="none" w:sz="0" w:space="0" w:color="auto"/>
        <w:left w:val="none" w:sz="0" w:space="0" w:color="auto"/>
        <w:bottom w:val="none" w:sz="0" w:space="0" w:color="auto"/>
        <w:right w:val="none" w:sz="0" w:space="0" w:color="auto"/>
      </w:divBdr>
    </w:div>
    <w:div w:id="407582444">
      <w:bodyDiv w:val="1"/>
      <w:marLeft w:val="0"/>
      <w:marRight w:val="0"/>
      <w:marTop w:val="0"/>
      <w:marBottom w:val="0"/>
      <w:divBdr>
        <w:top w:val="none" w:sz="0" w:space="0" w:color="auto"/>
        <w:left w:val="none" w:sz="0" w:space="0" w:color="auto"/>
        <w:bottom w:val="none" w:sz="0" w:space="0" w:color="auto"/>
        <w:right w:val="none" w:sz="0" w:space="0" w:color="auto"/>
      </w:divBdr>
    </w:div>
    <w:div w:id="554972845">
      <w:bodyDiv w:val="1"/>
      <w:marLeft w:val="0"/>
      <w:marRight w:val="0"/>
      <w:marTop w:val="0"/>
      <w:marBottom w:val="0"/>
      <w:divBdr>
        <w:top w:val="none" w:sz="0" w:space="0" w:color="auto"/>
        <w:left w:val="none" w:sz="0" w:space="0" w:color="auto"/>
        <w:bottom w:val="none" w:sz="0" w:space="0" w:color="auto"/>
        <w:right w:val="none" w:sz="0" w:space="0" w:color="auto"/>
      </w:divBdr>
    </w:div>
    <w:div w:id="802846648">
      <w:bodyDiv w:val="1"/>
      <w:marLeft w:val="0"/>
      <w:marRight w:val="0"/>
      <w:marTop w:val="0"/>
      <w:marBottom w:val="0"/>
      <w:divBdr>
        <w:top w:val="none" w:sz="0" w:space="0" w:color="auto"/>
        <w:left w:val="none" w:sz="0" w:space="0" w:color="auto"/>
        <w:bottom w:val="none" w:sz="0" w:space="0" w:color="auto"/>
        <w:right w:val="none" w:sz="0" w:space="0" w:color="auto"/>
      </w:divBdr>
    </w:div>
    <w:div w:id="849375958">
      <w:bodyDiv w:val="1"/>
      <w:marLeft w:val="0"/>
      <w:marRight w:val="0"/>
      <w:marTop w:val="0"/>
      <w:marBottom w:val="0"/>
      <w:divBdr>
        <w:top w:val="none" w:sz="0" w:space="0" w:color="auto"/>
        <w:left w:val="none" w:sz="0" w:space="0" w:color="auto"/>
        <w:bottom w:val="none" w:sz="0" w:space="0" w:color="auto"/>
        <w:right w:val="none" w:sz="0" w:space="0" w:color="auto"/>
      </w:divBdr>
    </w:div>
    <w:div w:id="877936271">
      <w:bodyDiv w:val="1"/>
      <w:marLeft w:val="0"/>
      <w:marRight w:val="0"/>
      <w:marTop w:val="0"/>
      <w:marBottom w:val="0"/>
      <w:divBdr>
        <w:top w:val="none" w:sz="0" w:space="0" w:color="auto"/>
        <w:left w:val="none" w:sz="0" w:space="0" w:color="auto"/>
        <w:bottom w:val="none" w:sz="0" w:space="0" w:color="auto"/>
        <w:right w:val="none" w:sz="0" w:space="0" w:color="auto"/>
      </w:divBdr>
    </w:div>
    <w:div w:id="1088312406">
      <w:bodyDiv w:val="1"/>
      <w:marLeft w:val="0"/>
      <w:marRight w:val="0"/>
      <w:marTop w:val="0"/>
      <w:marBottom w:val="0"/>
      <w:divBdr>
        <w:top w:val="none" w:sz="0" w:space="0" w:color="auto"/>
        <w:left w:val="none" w:sz="0" w:space="0" w:color="auto"/>
        <w:bottom w:val="none" w:sz="0" w:space="0" w:color="auto"/>
        <w:right w:val="none" w:sz="0" w:space="0" w:color="auto"/>
      </w:divBdr>
    </w:div>
    <w:div w:id="1130132502">
      <w:bodyDiv w:val="1"/>
      <w:marLeft w:val="0"/>
      <w:marRight w:val="0"/>
      <w:marTop w:val="0"/>
      <w:marBottom w:val="0"/>
      <w:divBdr>
        <w:top w:val="none" w:sz="0" w:space="0" w:color="auto"/>
        <w:left w:val="none" w:sz="0" w:space="0" w:color="auto"/>
        <w:bottom w:val="none" w:sz="0" w:space="0" w:color="auto"/>
        <w:right w:val="none" w:sz="0" w:space="0" w:color="auto"/>
      </w:divBdr>
    </w:div>
    <w:div w:id="1190022991">
      <w:bodyDiv w:val="1"/>
      <w:marLeft w:val="0"/>
      <w:marRight w:val="0"/>
      <w:marTop w:val="0"/>
      <w:marBottom w:val="0"/>
      <w:divBdr>
        <w:top w:val="none" w:sz="0" w:space="0" w:color="auto"/>
        <w:left w:val="none" w:sz="0" w:space="0" w:color="auto"/>
        <w:bottom w:val="none" w:sz="0" w:space="0" w:color="auto"/>
        <w:right w:val="none" w:sz="0" w:space="0" w:color="auto"/>
      </w:divBdr>
    </w:div>
    <w:div w:id="1199271298">
      <w:bodyDiv w:val="1"/>
      <w:marLeft w:val="0"/>
      <w:marRight w:val="0"/>
      <w:marTop w:val="0"/>
      <w:marBottom w:val="0"/>
      <w:divBdr>
        <w:top w:val="none" w:sz="0" w:space="0" w:color="auto"/>
        <w:left w:val="none" w:sz="0" w:space="0" w:color="auto"/>
        <w:bottom w:val="none" w:sz="0" w:space="0" w:color="auto"/>
        <w:right w:val="none" w:sz="0" w:space="0" w:color="auto"/>
      </w:divBdr>
    </w:div>
    <w:div w:id="1300065739">
      <w:bodyDiv w:val="1"/>
      <w:marLeft w:val="0"/>
      <w:marRight w:val="0"/>
      <w:marTop w:val="0"/>
      <w:marBottom w:val="0"/>
      <w:divBdr>
        <w:top w:val="none" w:sz="0" w:space="0" w:color="auto"/>
        <w:left w:val="none" w:sz="0" w:space="0" w:color="auto"/>
        <w:bottom w:val="none" w:sz="0" w:space="0" w:color="auto"/>
        <w:right w:val="none" w:sz="0" w:space="0" w:color="auto"/>
      </w:divBdr>
    </w:div>
    <w:div w:id="1382242687">
      <w:bodyDiv w:val="1"/>
      <w:marLeft w:val="0"/>
      <w:marRight w:val="0"/>
      <w:marTop w:val="0"/>
      <w:marBottom w:val="0"/>
      <w:divBdr>
        <w:top w:val="none" w:sz="0" w:space="0" w:color="auto"/>
        <w:left w:val="none" w:sz="0" w:space="0" w:color="auto"/>
        <w:bottom w:val="none" w:sz="0" w:space="0" w:color="auto"/>
        <w:right w:val="none" w:sz="0" w:space="0" w:color="auto"/>
      </w:divBdr>
    </w:div>
    <w:div w:id="1545291684">
      <w:bodyDiv w:val="1"/>
      <w:marLeft w:val="0"/>
      <w:marRight w:val="0"/>
      <w:marTop w:val="0"/>
      <w:marBottom w:val="0"/>
      <w:divBdr>
        <w:top w:val="none" w:sz="0" w:space="0" w:color="auto"/>
        <w:left w:val="none" w:sz="0" w:space="0" w:color="auto"/>
        <w:bottom w:val="none" w:sz="0" w:space="0" w:color="auto"/>
        <w:right w:val="none" w:sz="0" w:space="0" w:color="auto"/>
      </w:divBdr>
    </w:div>
    <w:div w:id="1600680410">
      <w:bodyDiv w:val="1"/>
      <w:marLeft w:val="0"/>
      <w:marRight w:val="0"/>
      <w:marTop w:val="0"/>
      <w:marBottom w:val="0"/>
      <w:divBdr>
        <w:top w:val="none" w:sz="0" w:space="0" w:color="auto"/>
        <w:left w:val="none" w:sz="0" w:space="0" w:color="auto"/>
        <w:bottom w:val="none" w:sz="0" w:space="0" w:color="auto"/>
        <w:right w:val="none" w:sz="0" w:space="0" w:color="auto"/>
      </w:divBdr>
    </w:div>
    <w:div w:id="1612277727">
      <w:bodyDiv w:val="1"/>
      <w:marLeft w:val="0"/>
      <w:marRight w:val="0"/>
      <w:marTop w:val="0"/>
      <w:marBottom w:val="0"/>
      <w:divBdr>
        <w:top w:val="none" w:sz="0" w:space="0" w:color="auto"/>
        <w:left w:val="none" w:sz="0" w:space="0" w:color="auto"/>
        <w:bottom w:val="none" w:sz="0" w:space="0" w:color="auto"/>
        <w:right w:val="none" w:sz="0" w:space="0" w:color="auto"/>
      </w:divBdr>
    </w:div>
    <w:div w:id="1641038227">
      <w:bodyDiv w:val="1"/>
      <w:marLeft w:val="0"/>
      <w:marRight w:val="0"/>
      <w:marTop w:val="0"/>
      <w:marBottom w:val="0"/>
      <w:divBdr>
        <w:top w:val="none" w:sz="0" w:space="0" w:color="auto"/>
        <w:left w:val="none" w:sz="0" w:space="0" w:color="auto"/>
        <w:bottom w:val="none" w:sz="0" w:space="0" w:color="auto"/>
        <w:right w:val="none" w:sz="0" w:space="0" w:color="auto"/>
      </w:divBdr>
    </w:div>
    <w:div w:id="1704935510">
      <w:bodyDiv w:val="1"/>
      <w:marLeft w:val="0"/>
      <w:marRight w:val="0"/>
      <w:marTop w:val="0"/>
      <w:marBottom w:val="0"/>
      <w:divBdr>
        <w:top w:val="none" w:sz="0" w:space="0" w:color="auto"/>
        <w:left w:val="none" w:sz="0" w:space="0" w:color="auto"/>
        <w:bottom w:val="none" w:sz="0" w:space="0" w:color="auto"/>
        <w:right w:val="none" w:sz="0" w:space="0" w:color="auto"/>
      </w:divBdr>
    </w:div>
    <w:div w:id="1714311083">
      <w:bodyDiv w:val="1"/>
      <w:marLeft w:val="0"/>
      <w:marRight w:val="0"/>
      <w:marTop w:val="0"/>
      <w:marBottom w:val="0"/>
      <w:divBdr>
        <w:top w:val="none" w:sz="0" w:space="0" w:color="auto"/>
        <w:left w:val="none" w:sz="0" w:space="0" w:color="auto"/>
        <w:bottom w:val="none" w:sz="0" w:space="0" w:color="auto"/>
        <w:right w:val="none" w:sz="0" w:space="0" w:color="auto"/>
      </w:divBdr>
    </w:div>
    <w:div w:id="1801218043">
      <w:bodyDiv w:val="1"/>
      <w:marLeft w:val="0"/>
      <w:marRight w:val="0"/>
      <w:marTop w:val="0"/>
      <w:marBottom w:val="0"/>
      <w:divBdr>
        <w:top w:val="none" w:sz="0" w:space="0" w:color="auto"/>
        <w:left w:val="none" w:sz="0" w:space="0" w:color="auto"/>
        <w:bottom w:val="none" w:sz="0" w:space="0" w:color="auto"/>
        <w:right w:val="none" w:sz="0" w:space="0" w:color="auto"/>
      </w:divBdr>
    </w:div>
    <w:div w:id="1830557430">
      <w:bodyDiv w:val="1"/>
      <w:marLeft w:val="0"/>
      <w:marRight w:val="0"/>
      <w:marTop w:val="0"/>
      <w:marBottom w:val="0"/>
      <w:divBdr>
        <w:top w:val="none" w:sz="0" w:space="0" w:color="auto"/>
        <w:left w:val="none" w:sz="0" w:space="0" w:color="auto"/>
        <w:bottom w:val="none" w:sz="0" w:space="0" w:color="auto"/>
        <w:right w:val="none" w:sz="0" w:space="0" w:color="auto"/>
      </w:divBdr>
    </w:div>
    <w:div w:id="1864587865">
      <w:bodyDiv w:val="1"/>
      <w:marLeft w:val="0"/>
      <w:marRight w:val="0"/>
      <w:marTop w:val="0"/>
      <w:marBottom w:val="0"/>
      <w:divBdr>
        <w:top w:val="none" w:sz="0" w:space="0" w:color="auto"/>
        <w:left w:val="none" w:sz="0" w:space="0" w:color="auto"/>
        <w:bottom w:val="none" w:sz="0" w:space="0" w:color="auto"/>
        <w:right w:val="none" w:sz="0" w:space="0" w:color="auto"/>
      </w:divBdr>
    </w:div>
    <w:div w:id="1869028265">
      <w:bodyDiv w:val="1"/>
      <w:marLeft w:val="0"/>
      <w:marRight w:val="0"/>
      <w:marTop w:val="0"/>
      <w:marBottom w:val="0"/>
      <w:divBdr>
        <w:top w:val="none" w:sz="0" w:space="0" w:color="auto"/>
        <w:left w:val="none" w:sz="0" w:space="0" w:color="auto"/>
        <w:bottom w:val="none" w:sz="0" w:space="0" w:color="auto"/>
        <w:right w:val="none" w:sz="0" w:space="0" w:color="auto"/>
      </w:divBdr>
    </w:div>
    <w:div w:id="1872496416">
      <w:bodyDiv w:val="1"/>
      <w:marLeft w:val="0"/>
      <w:marRight w:val="0"/>
      <w:marTop w:val="0"/>
      <w:marBottom w:val="0"/>
      <w:divBdr>
        <w:top w:val="none" w:sz="0" w:space="0" w:color="auto"/>
        <w:left w:val="none" w:sz="0" w:space="0" w:color="auto"/>
        <w:bottom w:val="none" w:sz="0" w:space="0" w:color="auto"/>
        <w:right w:val="none" w:sz="0" w:space="0" w:color="auto"/>
      </w:divBdr>
    </w:div>
    <w:div w:id="1938754547">
      <w:bodyDiv w:val="1"/>
      <w:marLeft w:val="0"/>
      <w:marRight w:val="0"/>
      <w:marTop w:val="0"/>
      <w:marBottom w:val="0"/>
      <w:divBdr>
        <w:top w:val="none" w:sz="0" w:space="0" w:color="auto"/>
        <w:left w:val="none" w:sz="0" w:space="0" w:color="auto"/>
        <w:bottom w:val="none" w:sz="0" w:space="0" w:color="auto"/>
        <w:right w:val="none" w:sz="0" w:space="0" w:color="auto"/>
      </w:divBdr>
    </w:div>
    <w:div w:id="1945652196">
      <w:bodyDiv w:val="1"/>
      <w:marLeft w:val="0"/>
      <w:marRight w:val="0"/>
      <w:marTop w:val="0"/>
      <w:marBottom w:val="0"/>
      <w:divBdr>
        <w:top w:val="none" w:sz="0" w:space="0" w:color="auto"/>
        <w:left w:val="none" w:sz="0" w:space="0" w:color="auto"/>
        <w:bottom w:val="none" w:sz="0" w:space="0" w:color="auto"/>
        <w:right w:val="none" w:sz="0" w:space="0" w:color="auto"/>
      </w:divBdr>
    </w:div>
    <w:div w:id="1967154365">
      <w:bodyDiv w:val="1"/>
      <w:marLeft w:val="0"/>
      <w:marRight w:val="0"/>
      <w:marTop w:val="0"/>
      <w:marBottom w:val="0"/>
      <w:divBdr>
        <w:top w:val="none" w:sz="0" w:space="0" w:color="auto"/>
        <w:left w:val="none" w:sz="0" w:space="0" w:color="auto"/>
        <w:bottom w:val="none" w:sz="0" w:space="0" w:color="auto"/>
        <w:right w:val="none" w:sz="0" w:space="0" w:color="auto"/>
      </w:divBdr>
    </w:div>
    <w:div w:id="1989627946">
      <w:bodyDiv w:val="1"/>
      <w:marLeft w:val="0"/>
      <w:marRight w:val="0"/>
      <w:marTop w:val="0"/>
      <w:marBottom w:val="0"/>
      <w:divBdr>
        <w:top w:val="none" w:sz="0" w:space="0" w:color="auto"/>
        <w:left w:val="none" w:sz="0" w:space="0" w:color="auto"/>
        <w:bottom w:val="none" w:sz="0" w:space="0" w:color="auto"/>
        <w:right w:val="none" w:sz="0" w:space="0" w:color="auto"/>
      </w:divBdr>
    </w:div>
    <w:div w:id="2106925525">
      <w:bodyDiv w:val="1"/>
      <w:marLeft w:val="0"/>
      <w:marRight w:val="0"/>
      <w:marTop w:val="0"/>
      <w:marBottom w:val="0"/>
      <w:divBdr>
        <w:top w:val="none" w:sz="0" w:space="0" w:color="auto"/>
        <w:left w:val="none" w:sz="0" w:space="0" w:color="auto"/>
        <w:bottom w:val="none" w:sz="0" w:space="0" w:color="auto"/>
        <w:right w:val="none" w:sz="0" w:space="0" w:color="auto"/>
      </w:divBdr>
    </w:div>
    <w:div w:id="213837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46653555-CA14-5945-8BC0-1C9A0ADE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17</Pages>
  <Words>3492</Words>
  <Characters>19909</Characters>
  <Application>Microsoft Office Word</Application>
  <DocSecurity>0</DocSecurity>
  <Lines>165</Lines>
  <Paragraphs>46</Paragraphs>
  <ScaleCrop>false</ScaleCrop>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cp:keywords/>
  <dc:description/>
  <cp:lastModifiedBy>Dakan Wei</cp:lastModifiedBy>
  <cp:revision>106</cp:revision>
  <dcterms:created xsi:type="dcterms:W3CDTF">2018-06-14T19:02:00Z</dcterms:created>
  <dcterms:modified xsi:type="dcterms:W3CDTF">2018-06-15T07:54:00Z</dcterms:modified>
</cp:coreProperties>
</file>