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89307" w14:textId="32ABC8BB" w:rsidR="001D1B9E" w:rsidRDefault="001D1B9E">
      <w:pPr>
        <w:spacing w:after="0" w:line="360" w:lineRule="auto"/>
      </w:pPr>
    </w:p>
    <w:p w14:paraId="5A63EE1B" w14:textId="08FAB9CB" w:rsidR="008A3E52" w:rsidRDefault="00000000" w:rsidP="008A3E52">
      <w:pPr>
        <w:spacing w:before="157" w:after="157" w:line="270" w:lineRule="auto"/>
        <w:jc w:val="center"/>
        <w:rPr>
          <w:rFonts w:ascii="inter" w:eastAsia="inter" w:hAnsi="inter" w:cs="inter"/>
          <w:b/>
          <w:color w:val="000000"/>
          <w:sz w:val="39"/>
        </w:rPr>
      </w:pPr>
      <w:r>
        <w:rPr>
          <w:rFonts w:ascii="inter" w:eastAsia="inter" w:hAnsi="inter" w:cs="inter"/>
          <w:b/>
          <w:color w:val="000000"/>
          <w:sz w:val="39"/>
        </w:rPr>
        <w:t>AI-Driven Automated Risk Assessment for Personalized Policy Underwriting in the Insurance Sector</w:t>
      </w:r>
    </w:p>
    <w:p w14:paraId="5472E40F" w14:textId="77777777" w:rsidR="008A3E52" w:rsidRPr="00A36FEB" w:rsidRDefault="008A3E52" w:rsidP="00505A72">
      <w:pPr>
        <w:spacing w:after="0"/>
        <w:jc w:val="center"/>
      </w:pPr>
      <w:r w:rsidRPr="00A36FEB">
        <w:rPr>
          <w:b/>
        </w:rPr>
        <w:t xml:space="preserve">A Project </w:t>
      </w:r>
      <w:r>
        <w:rPr>
          <w:b/>
        </w:rPr>
        <w:t>Proposal</w:t>
      </w:r>
      <w:r w:rsidRPr="00A36FEB">
        <w:rPr>
          <w:b/>
        </w:rPr>
        <w:t xml:space="preserve"> Submitted in Partial Fulfillment of the Requirements for the Degree of</w:t>
      </w:r>
      <w:r w:rsidRPr="00A36FEB">
        <w:rPr>
          <w:b/>
        </w:rPr>
        <w:cr/>
      </w:r>
    </w:p>
    <w:p w14:paraId="56A3E352" w14:textId="7860225D" w:rsidR="008A3E52" w:rsidRPr="005F6329" w:rsidRDefault="008A3E52" w:rsidP="008A3E52">
      <w:pPr>
        <w:spacing w:before="120" w:line="276" w:lineRule="auto"/>
        <w:jc w:val="center"/>
        <w:rPr>
          <w:b/>
          <w:sz w:val="32"/>
        </w:rPr>
      </w:pPr>
      <w:r>
        <w:rPr>
          <w:b/>
          <w:sz w:val="32"/>
        </w:rPr>
        <w:t>Minors in Data Science</w:t>
      </w:r>
    </w:p>
    <w:p w14:paraId="6854B2C1" w14:textId="77777777" w:rsidR="008A3E52" w:rsidRDefault="008A3E52" w:rsidP="008A3E52">
      <w:pPr>
        <w:spacing w:after="0" w:line="276" w:lineRule="auto"/>
        <w:jc w:val="center"/>
        <w:rPr>
          <w:b/>
          <w:sz w:val="28"/>
        </w:rPr>
      </w:pPr>
    </w:p>
    <w:p w14:paraId="145A7A85" w14:textId="77777777" w:rsidR="008A3E52" w:rsidRDefault="008A3E52" w:rsidP="008A3E52">
      <w:pPr>
        <w:spacing w:after="0" w:line="276" w:lineRule="auto"/>
        <w:jc w:val="center"/>
        <w:rPr>
          <w:b/>
          <w:sz w:val="28"/>
        </w:rPr>
      </w:pPr>
      <w:r>
        <w:rPr>
          <w:b/>
          <w:sz w:val="28"/>
        </w:rPr>
        <w:t>By</w:t>
      </w:r>
    </w:p>
    <w:p w14:paraId="6E1B0313" w14:textId="77777777" w:rsidR="008A3E52" w:rsidRPr="00A1123B" w:rsidRDefault="008A3E52" w:rsidP="008A3E52">
      <w:pPr>
        <w:spacing w:after="0" w:line="276" w:lineRule="auto"/>
        <w:jc w:val="center"/>
        <w:rPr>
          <w:b/>
          <w:sz w:val="14"/>
        </w:rPr>
      </w:pPr>
    </w:p>
    <w:p w14:paraId="1D51EA0A" w14:textId="77777777" w:rsidR="008A3E52" w:rsidRPr="00A1123B" w:rsidRDefault="008A3E52" w:rsidP="008A3E52">
      <w:pPr>
        <w:spacing w:after="0" w:line="276" w:lineRule="auto"/>
        <w:jc w:val="center"/>
        <w:rPr>
          <w:b/>
          <w:sz w:val="32"/>
        </w:rPr>
      </w:pPr>
      <w:r>
        <w:rPr>
          <w:b/>
          <w:sz w:val="32"/>
        </w:rPr>
        <w:t>Ameya Soni</w:t>
      </w:r>
      <w:r w:rsidRPr="00A1123B">
        <w:rPr>
          <w:b/>
          <w:sz w:val="32"/>
        </w:rPr>
        <w:t xml:space="preserve"> (</w:t>
      </w:r>
      <w:r>
        <w:rPr>
          <w:b/>
          <w:sz w:val="32"/>
        </w:rPr>
        <w:t>22070127010</w:t>
      </w:r>
      <w:r w:rsidRPr="00A1123B">
        <w:rPr>
          <w:b/>
          <w:sz w:val="32"/>
        </w:rPr>
        <w:t>)</w:t>
      </w:r>
    </w:p>
    <w:p w14:paraId="6804777C" w14:textId="77777777" w:rsidR="008A3E52" w:rsidRDefault="008A3E52" w:rsidP="008A3E52">
      <w:pPr>
        <w:spacing w:after="0" w:line="276" w:lineRule="auto"/>
        <w:jc w:val="center"/>
        <w:rPr>
          <w:b/>
          <w:sz w:val="32"/>
        </w:rPr>
      </w:pPr>
      <w:r>
        <w:rPr>
          <w:b/>
          <w:sz w:val="32"/>
        </w:rPr>
        <w:t>Sahran Altaf</w:t>
      </w:r>
      <w:r w:rsidRPr="00A1123B">
        <w:rPr>
          <w:b/>
          <w:sz w:val="32"/>
        </w:rPr>
        <w:t xml:space="preserve"> (</w:t>
      </w:r>
      <w:r>
        <w:rPr>
          <w:b/>
          <w:sz w:val="32"/>
        </w:rPr>
        <w:t>22070127059</w:t>
      </w:r>
      <w:r w:rsidRPr="00A1123B">
        <w:rPr>
          <w:b/>
          <w:sz w:val="32"/>
        </w:rPr>
        <w:t>)</w:t>
      </w:r>
    </w:p>
    <w:p w14:paraId="4E7D3B7C" w14:textId="57714518" w:rsidR="008A3E52" w:rsidRPr="00A1123B" w:rsidRDefault="008A3E52" w:rsidP="008A3E52">
      <w:pPr>
        <w:spacing w:after="0" w:line="276" w:lineRule="auto"/>
        <w:jc w:val="center"/>
        <w:rPr>
          <w:b/>
          <w:sz w:val="32"/>
        </w:rPr>
      </w:pPr>
      <w:r>
        <w:rPr>
          <w:b/>
          <w:sz w:val="32"/>
        </w:rPr>
        <w:t>Shreyas Patil (22070122203)</w:t>
      </w:r>
    </w:p>
    <w:p w14:paraId="0E68AD43" w14:textId="77777777" w:rsidR="008A3E52" w:rsidRPr="00A1123B" w:rsidRDefault="008A3E52" w:rsidP="008A3E52">
      <w:pPr>
        <w:spacing w:after="0" w:line="276" w:lineRule="auto"/>
        <w:jc w:val="center"/>
        <w:rPr>
          <w:b/>
        </w:rPr>
      </w:pPr>
    </w:p>
    <w:p w14:paraId="60CB9551" w14:textId="77777777" w:rsidR="008A3E52" w:rsidRPr="00660433" w:rsidRDefault="008A3E52" w:rsidP="008A3E52">
      <w:pPr>
        <w:spacing w:after="0" w:line="276" w:lineRule="auto"/>
        <w:jc w:val="center"/>
        <w:rPr>
          <w:sz w:val="4"/>
        </w:rPr>
      </w:pPr>
    </w:p>
    <w:p w14:paraId="7D2C242E" w14:textId="77777777" w:rsidR="008A3E52" w:rsidRDefault="008A3E52" w:rsidP="008A3E52">
      <w:pPr>
        <w:spacing w:after="0" w:line="276" w:lineRule="auto"/>
        <w:jc w:val="center"/>
      </w:pPr>
    </w:p>
    <w:p w14:paraId="2174FE29" w14:textId="77777777" w:rsidR="008A3E52" w:rsidRDefault="008A3E52" w:rsidP="008A3E52">
      <w:pPr>
        <w:spacing w:after="0" w:line="276" w:lineRule="auto"/>
        <w:jc w:val="center"/>
      </w:pPr>
    </w:p>
    <w:p w14:paraId="204731B4" w14:textId="77777777" w:rsidR="008A3E52" w:rsidRDefault="008A3E52" w:rsidP="008A3E52">
      <w:pPr>
        <w:spacing w:after="0" w:line="276" w:lineRule="auto"/>
        <w:jc w:val="center"/>
      </w:pPr>
    </w:p>
    <w:p w14:paraId="664A92D1" w14:textId="77777777" w:rsidR="008A3E52" w:rsidRDefault="008A3E52" w:rsidP="008A3E52">
      <w:pPr>
        <w:spacing w:after="0" w:line="276" w:lineRule="auto"/>
        <w:jc w:val="center"/>
      </w:pPr>
    </w:p>
    <w:p w14:paraId="55EF4041" w14:textId="77777777" w:rsidR="008A3E52" w:rsidRDefault="008A3E52" w:rsidP="008A3E52">
      <w:pPr>
        <w:spacing w:after="0" w:line="276" w:lineRule="auto"/>
        <w:jc w:val="center"/>
      </w:pPr>
      <w:r>
        <w:rPr>
          <w:b/>
          <w:noProof/>
        </w:rPr>
        <w:drawing>
          <wp:inline distT="0" distB="0" distL="0" distR="0" wp14:anchorId="15C657FC" wp14:editId="7C52D423">
            <wp:extent cx="806373" cy="960166"/>
            <wp:effectExtent l="0" t="0" r="0" b="0"/>
            <wp:docPr id="5" name="Picture 5"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red and black logo&#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806373" cy="960166"/>
                    </a:xfrm>
                    <a:prstGeom prst="rect">
                      <a:avLst/>
                    </a:prstGeom>
                  </pic:spPr>
                </pic:pic>
              </a:graphicData>
            </a:graphic>
          </wp:inline>
        </w:drawing>
      </w:r>
    </w:p>
    <w:p w14:paraId="5680DFC5" w14:textId="77777777" w:rsidR="008A3E52" w:rsidRDefault="008A3E52" w:rsidP="008A3E52">
      <w:pPr>
        <w:spacing w:after="0" w:line="276" w:lineRule="auto"/>
        <w:jc w:val="center"/>
      </w:pPr>
    </w:p>
    <w:p w14:paraId="29156076" w14:textId="77777777" w:rsidR="008A3E52" w:rsidRDefault="008A3E52" w:rsidP="008A3E52">
      <w:pPr>
        <w:spacing w:after="0" w:line="276" w:lineRule="auto"/>
        <w:jc w:val="center"/>
      </w:pPr>
    </w:p>
    <w:p w14:paraId="342244D1" w14:textId="77777777" w:rsidR="008A3E52" w:rsidRDefault="008A3E52" w:rsidP="008A3E52">
      <w:pPr>
        <w:spacing w:after="0" w:line="276" w:lineRule="auto"/>
        <w:jc w:val="center"/>
      </w:pPr>
    </w:p>
    <w:p w14:paraId="21B6D760" w14:textId="77777777" w:rsidR="008A3E52" w:rsidRDefault="008A3E52" w:rsidP="008A3E52">
      <w:pPr>
        <w:spacing w:after="0" w:line="276" w:lineRule="auto"/>
        <w:jc w:val="center"/>
      </w:pPr>
    </w:p>
    <w:p w14:paraId="7E71425B" w14:textId="77777777" w:rsidR="008A3E52" w:rsidRDefault="008A3E52" w:rsidP="008A3E52">
      <w:pPr>
        <w:spacing w:after="0" w:line="276" w:lineRule="auto"/>
        <w:jc w:val="center"/>
      </w:pPr>
    </w:p>
    <w:p w14:paraId="5A0B9E02" w14:textId="77777777" w:rsidR="008A3E52" w:rsidRPr="00A36FEB" w:rsidRDefault="008A3E52" w:rsidP="008A3E52">
      <w:pPr>
        <w:spacing w:after="0" w:line="276" w:lineRule="auto"/>
        <w:jc w:val="center"/>
        <w:rPr>
          <w:sz w:val="12"/>
        </w:rPr>
      </w:pPr>
    </w:p>
    <w:p w14:paraId="0AB9A3CC" w14:textId="77777777" w:rsidR="008A3E52" w:rsidRPr="00A36FEB" w:rsidRDefault="008A3E52" w:rsidP="008A3E52">
      <w:pPr>
        <w:spacing w:after="0"/>
        <w:jc w:val="center"/>
        <w:rPr>
          <w:b/>
          <w:sz w:val="28"/>
        </w:rPr>
      </w:pPr>
      <w:r w:rsidRPr="00A36FEB">
        <w:rPr>
          <w:b/>
          <w:sz w:val="28"/>
        </w:rPr>
        <w:t xml:space="preserve">Department of Robotics and Automation </w:t>
      </w:r>
    </w:p>
    <w:p w14:paraId="0ECD8043" w14:textId="77777777" w:rsidR="008A3E52" w:rsidRPr="00A1123B" w:rsidRDefault="008A3E52" w:rsidP="008A3E52">
      <w:pPr>
        <w:spacing w:after="0"/>
        <w:jc w:val="center"/>
        <w:rPr>
          <w:b/>
          <w:sz w:val="28"/>
        </w:rPr>
      </w:pPr>
      <w:r w:rsidRPr="00A1123B">
        <w:rPr>
          <w:b/>
          <w:sz w:val="28"/>
        </w:rPr>
        <w:t>SYMBIOSIS INSTITUTE OF TECHNOLOGY,</w:t>
      </w:r>
    </w:p>
    <w:p w14:paraId="7CBE31D3" w14:textId="77777777" w:rsidR="008A3E52" w:rsidRPr="00A1123B" w:rsidRDefault="008A3E52" w:rsidP="008A3E52">
      <w:pPr>
        <w:spacing w:after="0"/>
        <w:jc w:val="center"/>
        <w:rPr>
          <w:b/>
        </w:rPr>
      </w:pPr>
      <w:r w:rsidRPr="00A1123B">
        <w:rPr>
          <w:b/>
        </w:rPr>
        <w:t>A Constituent of Symbiosis International (Deemed University), Pune-412115</w:t>
      </w:r>
    </w:p>
    <w:p w14:paraId="278A614B" w14:textId="77777777" w:rsidR="008A3E52" w:rsidRPr="00E67766" w:rsidRDefault="008A3E52" w:rsidP="008A3E52">
      <w:pPr>
        <w:spacing w:after="0"/>
        <w:jc w:val="center"/>
        <w:rPr>
          <w:b/>
          <w:sz w:val="28"/>
        </w:rPr>
      </w:pPr>
    </w:p>
    <w:p w14:paraId="02C3349F" w14:textId="77777777" w:rsidR="008A3E52" w:rsidRDefault="008A3E52" w:rsidP="008A3E52">
      <w:pPr>
        <w:spacing w:after="0" w:line="276" w:lineRule="auto"/>
        <w:jc w:val="center"/>
        <w:rPr>
          <w:b/>
          <w:sz w:val="28"/>
        </w:rPr>
      </w:pPr>
      <w:r>
        <w:rPr>
          <w:b/>
          <w:sz w:val="28"/>
        </w:rPr>
        <w:t>2025-26</w:t>
      </w:r>
    </w:p>
    <w:p w14:paraId="51F336E6" w14:textId="77777777" w:rsidR="008A3E52" w:rsidRDefault="008A3E52" w:rsidP="008A3E52">
      <w:pPr>
        <w:spacing w:before="157" w:after="157" w:line="270" w:lineRule="auto"/>
        <w:jc w:val="center"/>
        <w:rPr>
          <w:rFonts w:ascii="inter" w:eastAsia="inter" w:hAnsi="inter" w:cs="inter"/>
          <w:b/>
          <w:color w:val="000000"/>
          <w:sz w:val="39"/>
        </w:rPr>
      </w:pPr>
    </w:p>
    <w:p w14:paraId="33BB1521" w14:textId="77777777" w:rsidR="008A3E52" w:rsidRDefault="008A3E52" w:rsidP="008A3E52">
      <w:pPr>
        <w:spacing w:before="157" w:after="157" w:line="270" w:lineRule="auto"/>
        <w:jc w:val="center"/>
        <w:rPr>
          <w:rFonts w:ascii="inter" w:eastAsia="inter" w:hAnsi="inter" w:cs="inter"/>
          <w:b/>
          <w:color w:val="000000"/>
          <w:sz w:val="39"/>
        </w:rPr>
      </w:pPr>
    </w:p>
    <w:p w14:paraId="3BE252E7" w14:textId="57B7C308" w:rsidR="001D1B9E" w:rsidRDefault="008A3E52">
      <w:pPr>
        <w:spacing w:before="315" w:after="105" w:line="360" w:lineRule="auto"/>
        <w:ind w:left="-30"/>
      </w:pPr>
      <w:r>
        <w:rPr>
          <w:rFonts w:ascii="inter" w:eastAsia="inter" w:hAnsi="inter" w:cs="inter"/>
          <w:b/>
          <w:color w:val="000000"/>
          <w:sz w:val="24"/>
        </w:rPr>
        <w:lastRenderedPageBreak/>
        <w:t>Abstract</w:t>
      </w:r>
    </w:p>
    <w:p w14:paraId="74933C96" w14:textId="77777777" w:rsidR="001D1B9E" w:rsidRDefault="00000000">
      <w:pPr>
        <w:spacing w:after="210" w:line="360" w:lineRule="auto"/>
      </w:pPr>
      <w:r>
        <w:rPr>
          <w:rFonts w:ascii="inter" w:eastAsia="inter" w:hAnsi="inter" w:cs="inter"/>
          <w:color w:val="000000"/>
        </w:rPr>
        <w:t>This project proposes the development of an AI-driven automated risk assessment system specifically designed to enhance personalized policy underwriting in the insurance industry. Traditional insurance risk assessment methods suffer from inefficiencies including high operational costs, slow processing times, inaccurate risk pricing, limited data utilization, and potential for human bias. Our proposed solution leverages machine learning algorithms to analyze diverse data sources including self-reported health information, lifestyle factors, and synthetic Electronic Medical Records (EMRs) to generate accurate, granular risk profiles for individual applicants. The system aims to automate significant portions of the risk assessment process while implementing bias detection and mitigation strategies to promote fairness and transparency. This comprehensive approach demonstrates the feasibility and benefits of AI-driven methodologies over traditional actuarial methods in modern insurance scenarios.</w:t>
      </w:r>
    </w:p>
    <w:p w14:paraId="4F882A12" w14:textId="77777777" w:rsidR="001D1B9E" w:rsidRDefault="00000000">
      <w:pPr>
        <w:spacing w:before="315" w:after="105" w:line="360" w:lineRule="auto"/>
        <w:ind w:left="-30"/>
      </w:pPr>
      <w:r>
        <w:rPr>
          <w:rFonts w:ascii="inter" w:eastAsia="inter" w:hAnsi="inter" w:cs="inter"/>
          <w:b/>
          <w:color w:val="000000"/>
          <w:sz w:val="24"/>
        </w:rPr>
        <w:t>1. Introduction</w:t>
      </w:r>
    </w:p>
    <w:p w14:paraId="35C2DDD0" w14:textId="77777777" w:rsidR="001D1B9E" w:rsidRDefault="00000000">
      <w:pPr>
        <w:spacing w:after="210" w:line="360" w:lineRule="auto"/>
      </w:pPr>
      <w:r>
        <w:rPr>
          <w:rFonts w:ascii="inter" w:eastAsia="inter" w:hAnsi="inter" w:cs="inter"/>
          <w:color w:val="000000"/>
        </w:rPr>
        <w:t>The insurance industry is undergoing a fundamental transformation driven by the increasing availability of data and rapid advancements in artificial intelligence. Traditional risk assessment methodologies, which have dominated the sector for decades, are increasingly proving inadequate in addressing the complexities of modern insurance underwriting[1]. Manual underwriting processes, often relying on generalized actuarial tables and broad risk categories, are becoming inefficient and less precise in today's rapidly][2].</w:t>
      </w:r>
    </w:p>
    <w:p w14:paraId="0FC45646" w14:textId="77777777" w:rsidR="001D1B9E" w:rsidRDefault="00000000">
      <w:pPr>
        <w:spacing w:after="210" w:line="360" w:lineRule="auto"/>
      </w:pPr>
      <w:r>
        <w:rPr>
          <w:rFonts w:ascii="inter" w:eastAsia="inter" w:hAnsi="inter" w:cs="inter"/>
          <w:color w:val="000000"/>
        </w:rPr>
        <w:t>The global AI in insurance market, valued at $44.59 billion in 2022, is projected to reach $79.86 billion by 2032, growing at a compound annual growth rate (CAGR) of 33.06%[3]. This explosive growth reflects the industry's recognition that AI technologies can provide unprecedented efficiency, accuracy, and personalization in insurance operations[4][5]. Leading insurers are already implementing AI-powered solutions that can reduce claims processing time by 90%, improve risk assessment accuracy by 25%, and process data 100 times faster than traditional methods[6].</w:t>
      </w:r>
    </w:p>
    <w:p w14:paraId="7A2E6982" w14:textId="77777777" w:rsidR="001D1B9E" w:rsidRDefault="00000000">
      <w:pPr>
        <w:spacing w:after="210" w:line="360" w:lineRule="auto"/>
      </w:pPr>
      <w:r>
        <w:rPr>
          <w:rFonts w:ascii="inter" w:eastAsia="inter" w:hAnsi="inter" w:cs="inter"/>
          <w:color w:val="000000"/>
        </w:rPr>
        <w:t>This project addresses critical inefficiencies in current insurance risk assessment practices by proposing an AI-driven automated system for personalized policy underwriting. The solution integrates heterogeneous data sources, applies advanced machine learning techniques, and implements bias detection mechanisms to create a comprehensive, fair, and efficient risk assessment framework.</w:t>
      </w:r>
    </w:p>
    <w:p w14:paraId="61929543" w14:textId="77777777" w:rsidR="001D1B9E" w:rsidRDefault="00000000">
      <w:pPr>
        <w:spacing w:before="315" w:after="105" w:line="360" w:lineRule="auto"/>
        <w:ind w:left="-30"/>
      </w:pPr>
      <w:r>
        <w:rPr>
          <w:rFonts w:ascii="inter" w:eastAsia="inter" w:hAnsi="inter" w:cs="inter"/>
          <w:b/>
          <w:color w:val="000000"/>
          <w:sz w:val="24"/>
        </w:rPr>
        <w:t>2. Problem Statement and Objectives</w:t>
      </w:r>
    </w:p>
    <w:p w14:paraId="4F75210D" w14:textId="77777777" w:rsidR="001D1B9E" w:rsidRDefault="00000000">
      <w:pPr>
        <w:spacing w:before="315" w:after="105" w:line="360" w:lineRule="auto"/>
        <w:ind w:left="-30"/>
      </w:pPr>
      <w:r>
        <w:rPr>
          <w:rFonts w:ascii="inter" w:eastAsia="inter" w:hAnsi="inter" w:cs="inter"/>
          <w:b/>
          <w:color w:val="000000"/>
          <w:sz w:val="24"/>
        </w:rPr>
        <w:t>2.1 Problem Statement</w:t>
      </w:r>
    </w:p>
    <w:p w14:paraId="5B81D746" w14:textId="77777777" w:rsidR="001D1B9E" w:rsidRDefault="00000000">
      <w:pPr>
        <w:spacing w:after="210" w:line="360" w:lineRule="auto"/>
      </w:pPr>
      <w:r>
        <w:rPr>
          <w:rFonts w:ascii="inter" w:eastAsia="inter" w:hAnsi="inter" w:cs="inter"/>
          <w:color w:val="000000"/>
        </w:rPr>
        <w:lastRenderedPageBreak/>
        <w:t>The current manual and static approach to risk assessment in the insurance industry suffers from several critical inefficiencies that directly impact both insurers and policyholders:</w:t>
      </w:r>
    </w:p>
    <w:p w14:paraId="1F2C7352" w14:textId="77777777" w:rsidR="001D1B9E" w:rsidRDefault="00000000">
      <w:pPr>
        <w:spacing w:after="210" w:line="360" w:lineRule="auto"/>
      </w:pPr>
      <w:r>
        <w:rPr>
          <w:rFonts w:ascii="inter" w:eastAsia="inter" w:hAnsi="inter" w:cs="inter"/>
          <w:b/>
          <w:color w:val="000000"/>
        </w:rPr>
        <w:t>High Operational Costs and Slow Processing</w:t>
      </w:r>
      <w:r>
        <w:rPr>
          <w:rFonts w:ascii="inter" w:eastAsia="inter" w:hAnsi="inter" w:cs="inter"/>
          <w:color w:val="000000"/>
        </w:rPr>
        <w:t>: Traditional manual underwriting is resource-intensive, with underwriters spending up to 40% of their time on manual tasks such as data entry and document verification[2]. This leads to prolonged policy issuance times, representing an efficiency loss of $85 to $160 billion over the next five years[2]. The time-consuming nature of these processes significantly impacts customer satisfaction and increases administrative overhead[7].</w:t>
      </w:r>
    </w:p>
    <w:p w14:paraId="0750D0EE" w14:textId="77777777" w:rsidR="001D1B9E" w:rsidRDefault="00000000">
      <w:pPr>
        <w:spacing w:after="210" w:line="360" w:lineRule="auto"/>
      </w:pPr>
      <w:r>
        <w:rPr>
          <w:rFonts w:ascii="inter" w:eastAsia="inter" w:hAnsi="inter" w:cs="inter"/>
          <w:b/>
          <w:color w:val="000000"/>
        </w:rPr>
        <w:t>Inaccurate Risk Pricing</w:t>
      </w:r>
      <w:r>
        <w:rPr>
          <w:rFonts w:ascii="inter" w:eastAsia="inter" w:hAnsi="inter" w:cs="inter"/>
          <w:color w:val="000000"/>
        </w:rPr>
        <w:t>: Reliance on broad risk categories and generalized actuarial tables often results in suboptimal premium calculations that fail to reflect individual risk nuances[8][9]. This generalized approach leads to either financial losses for insurers through underpricing high-risk applicants or customer dissatisfaction and churn through overpricing low-risk individuals[5]. Traditional methods typically achieve only 7-10% accuracy in predicting major loss scenarios[10].</w:t>
      </w:r>
    </w:p>
    <w:p w14:paraId="426C0085" w14:textId="77777777" w:rsidR="001D1B9E" w:rsidRDefault="00000000">
      <w:pPr>
        <w:spacing w:after="210" w:line="360" w:lineRule="auto"/>
      </w:pPr>
      <w:r>
        <w:rPr>
          <w:rFonts w:ascii="inter" w:eastAsia="inter" w:hAnsi="inter" w:cs="inter"/>
          <w:b/>
          <w:color w:val="000000"/>
        </w:rPr>
        <w:t>Limited Data Utilization</w:t>
      </w:r>
      <w:r>
        <w:rPr>
          <w:rFonts w:ascii="inter" w:eastAsia="inter" w:hAnsi="inter" w:cs="inter"/>
          <w:color w:val="000000"/>
        </w:rPr>
        <w:t>: Despite possessing vast amounts of potentially valuable data, including self-reported health information, lifestyle choices, and Electronic Medical Records (EMRs), insurers largely underutilize these rich, diverse data sources in conventional risk models[8][11]. Traditional actuarial methods are constrained by simplistic underlying data structure assumptions, limiting their ability to capture complex patterns and relationships[12].</w:t>
      </w:r>
    </w:p>
    <w:p w14:paraId="445CC1C9" w14:textId="77777777" w:rsidR="001D1B9E" w:rsidRDefault="00000000">
      <w:pPr>
        <w:spacing w:after="210" w:line="360" w:lineRule="auto"/>
      </w:pPr>
      <w:r>
        <w:rPr>
          <w:rFonts w:ascii="inter" w:eastAsia="inter" w:hAnsi="inter" w:cs="inter"/>
          <w:b/>
          <w:color w:val="000000"/>
        </w:rPr>
        <w:t>Potential for Bias</w:t>
      </w:r>
      <w:r>
        <w:rPr>
          <w:rFonts w:ascii="inter" w:eastAsia="inter" w:hAnsi="inter" w:cs="inter"/>
          <w:color w:val="000000"/>
        </w:rPr>
        <w:t>: Human-centric decision-making processes, even when unintentional, can introduce subjective biases leading to inconsistent or unfair risk evaluations for certain applicant demographics[13][14]. Studies have shown that algorithm bias in AI systems can perpetuate and amplify existing biases present in historical insurance data[15][16].</w:t>
      </w:r>
    </w:p>
    <w:p w14:paraId="35832332" w14:textId="77777777" w:rsidR="001D1B9E" w:rsidRDefault="00000000">
      <w:pPr>
        <w:spacing w:before="315" w:after="105" w:line="360" w:lineRule="auto"/>
        <w:ind w:left="-30"/>
      </w:pPr>
      <w:r>
        <w:rPr>
          <w:rFonts w:ascii="inter" w:eastAsia="inter" w:hAnsi="inter" w:cs="inter"/>
          <w:b/>
          <w:color w:val="000000"/>
          <w:sz w:val="24"/>
        </w:rPr>
        <w:t>2.2 Project Objectives</w:t>
      </w:r>
    </w:p>
    <w:p w14:paraId="02EA1394" w14:textId="77777777" w:rsidR="001D1B9E" w:rsidRDefault="00000000">
      <w:pPr>
        <w:spacing w:after="210" w:line="360" w:lineRule="auto"/>
      </w:pPr>
      <w:r>
        <w:rPr>
          <w:rFonts w:ascii="inter" w:eastAsia="inter" w:hAnsi="inter" w:cs="inter"/>
          <w:color w:val="000000"/>
        </w:rPr>
        <w:t>This project aims to achieve the following specific objectives:</w:t>
      </w:r>
    </w:p>
    <w:p w14:paraId="68FDC325" w14:textId="77777777" w:rsidR="001D1B9E" w:rsidRDefault="00000000">
      <w:pPr>
        <w:numPr>
          <w:ilvl w:val="0"/>
          <w:numId w:val="1"/>
        </w:numPr>
        <w:spacing w:after="210" w:line="360" w:lineRule="auto"/>
      </w:pPr>
      <w:r>
        <w:rPr>
          <w:rFonts w:ascii="inter" w:eastAsia="inter" w:hAnsi="inter" w:cs="inter"/>
          <w:b/>
          <w:color w:val="000000"/>
        </w:rPr>
        <w:t>Develop an Advanced Machine Learning Model</w:t>
      </w:r>
      <w:r>
        <w:rPr>
          <w:rFonts w:ascii="inter" w:eastAsia="inter" w:hAnsi="inter" w:cs="inter"/>
          <w:color w:val="000000"/>
        </w:rPr>
        <w:t>: Create a sophisticated ML system capable of generating accurate and granular risk profiles for insurance applicants, improving prediction accuracy beyond traditional methods[11][10].</w:t>
      </w:r>
    </w:p>
    <w:p w14:paraId="6A344CFD" w14:textId="77777777" w:rsidR="001D1B9E" w:rsidRDefault="00000000">
      <w:pPr>
        <w:numPr>
          <w:ilvl w:val="0"/>
          <w:numId w:val="1"/>
        </w:numPr>
        <w:spacing w:after="210" w:line="360" w:lineRule="auto"/>
      </w:pPr>
      <w:r>
        <w:rPr>
          <w:rFonts w:ascii="inter" w:eastAsia="inter" w:hAnsi="inter" w:cs="inter"/>
          <w:b/>
          <w:color w:val="000000"/>
        </w:rPr>
        <w:t>Integrate Heterogeneous Data Sources</w:t>
      </w:r>
      <w:r>
        <w:rPr>
          <w:rFonts w:ascii="inter" w:eastAsia="inter" w:hAnsi="inter" w:cs="inter"/>
          <w:color w:val="000000"/>
        </w:rPr>
        <w:t>: Leverage diverse data inputs including self-reported health data, lifestyle information, and synthetic Electronic Medical Records (EMRs) to enhance assessment precision and provide a comprehensive view of applicant risk[17][18].</w:t>
      </w:r>
    </w:p>
    <w:p w14:paraId="737A81FD" w14:textId="77777777" w:rsidR="001D1B9E" w:rsidRDefault="00000000">
      <w:pPr>
        <w:numPr>
          <w:ilvl w:val="0"/>
          <w:numId w:val="1"/>
        </w:numPr>
        <w:spacing w:after="210" w:line="360" w:lineRule="auto"/>
      </w:pPr>
      <w:r>
        <w:rPr>
          <w:rFonts w:ascii="inter" w:eastAsia="inter" w:hAnsi="inter" w:cs="inter"/>
          <w:b/>
          <w:color w:val="000000"/>
        </w:rPr>
        <w:lastRenderedPageBreak/>
        <w:t>Automate Risk Assessment Processes</w:t>
      </w:r>
      <w:r>
        <w:rPr>
          <w:rFonts w:ascii="inter" w:eastAsia="inter" w:hAnsi="inter" w:cs="inter"/>
          <w:color w:val="000000"/>
        </w:rPr>
        <w:t>: Implement automation for significant portions of the underwriting workflow, thereby improving operational efficiency and reducing processing time from weeks to minutes[6][2].</w:t>
      </w:r>
    </w:p>
    <w:p w14:paraId="3DD9BF52" w14:textId="77777777" w:rsidR="001D1B9E" w:rsidRDefault="00000000">
      <w:pPr>
        <w:numPr>
          <w:ilvl w:val="0"/>
          <w:numId w:val="1"/>
        </w:numPr>
        <w:spacing w:after="210" w:line="360" w:lineRule="auto"/>
      </w:pPr>
      <w:r>
        <w:rPr>
          <w:rFonts w:ascii="inter" w:eastAsia="inter" w:hAnsi="inter" w:cs="inter"/>
          <w:b/>
          <w:color w:val="000000"/>
        </w:rPr>
        <w:t>Implement Bias Detection and Mitigation</w:t>
      </w:r>
      <w:r>
        <w:rPr>
          <w:rFonts w:ascii="inter" w:eastAsia="inter" w:hAnsi="inter" w:cs="inter"/>
          <w:color w:val="000000"/>
        </w:rPr>
        <w:t>: Develop and evaluate systematic methods for detecting and mitigating algorithmic bias within the automated risk assessment system to promote fairness, transparency, and regulatory compliance[13][14][15].</w:t>
      </w:r>
    </w:p>
    <w:p w14:paraId="658D82BB" w14:textId="77777777" w:rsidR="001D1B9E" w:rsidRDefault="00000000">
      <w:pPr>
        <w:numPr>
          <w:ilvl w:val="0"/>
          <w:numId w:val="1"/>
        </w:numPr>
        <w:spacing w:after="210" w:line="360" w:lineRule="auto"/>
      </w:pPr>
      <w:r>
        <w:rPr>
          <w:rFonts w:ascii="inter" w:eastAsia="inter" w:hAnsi="inter" w:cs="inter"/>
          <w:b/>
          <w:color w:val="000000"/>
        </w:rPr>
        <w:t>Demonstrate Feasibility and Benefits</w:t>
      </w:r>
      <w:r>
        <w:rPr>
          <w:rFonts w:ascii="inter" w:eastAsia="inter" w:hAnsi="inter" w:cs="inter"/>
          <w:color w:val="000000"/>
        </w:rPr>
        <w:t>: Provide comprehensive evidence of the AI-driven approach's superiority over traditional methods through empirical evaluation and performance comparison[19][20].</w:t>
      </w:r>
    </w:p>
    <w:p w14:paraId="00DD26E4" w14:textId="77777777" w:rsidR="001D1B9E" w:rsidRDefault="00000000">
      <w:pPr>
        <w:spacing w:before="315" w:after="105" w:line="360" w:lineRule="auto"/>
        <w:ind w:left="-30"/>
      </w:pPr>
      <w:r>
        <w:rPr>
          <w:rFonts w:ascii="inter" w:eastAsia="inter" w:hAnsi="inter" w:cs="inter"/>
          <w:b/>
          <w:color w:val="000000"/>
          <w:sz w:val="24"/>
        </w:rPr>
        <w:t>3. Literature Review Overview</w:t>
      </w:r>
    </w:p>
    <w:p w14:paraId="3F299BF8" w14:textId="77777777" w:rsidR="001D1B9E" w:rsidRDefault="00000000">
      <w:pPr>
        <w:spacing w:before="315" w:after="105" w:line="360" w:lineRule="auto"/>
        <w:ind w:left="-30"/>
      </w:pPr>
      <w:r>
        <w:rPr>
          <w:rFonts w:ascii="inter" w:eastAsia="inter" w:hAnsi="inter" w:cs="inter"/>
          <w:b/>
          <w:color w:val="000000"/>
          <w:sz w:val="24"/>
        </w:rPr>
        <w:t>3.1 Machine Learning Applications in Insurance</w:t>
      </w:r>
    </w:p>
    <w:p w14:paraId="3A515A34" w14:textId="77777777" w:rsidR="001D1B9E" w:rsidRDefault="00000000">
      <w:pPr>
        <w:spacing w:after="210" w:line="360" w:lineRule="auto"/>
      </w:pPr>
      <w:r>
        <w:rPr>
          <w:rFonts w:ascii="inter" w:eastAsia="inter" w:hAnsi="inter" w:cs="inter"/>
          <w:color w:val="000000"/>
        </w:rPr>
        <w:t>The integration of machine learning techniques into insurance operations has gained significant momentum, with researchers and practitioners exploring applications across the entire insurance value chain[21][10][22]. Machine learning applications in insurance encompass risk assessment, fraud detection, claims processing, customer segmentation, and premium optimization[23][24].</w:t>
      </w:r>
    </w:p>
    <w:p w14:paraId="5DFE4B6A" w14:textId="77777777" w:rsidR="001D1B9E" w:rsidRDefault="00000000">
      <w:pPr>
        <w:spacing w:after="210" w:line="360" w:lineRule="auto"/>
      </w:pPr>
      <w:r>
        <w:rPr>
          <w:rFonts w:ascii="inter" w:eastAsia="inter" w:hAnsi="inter" w:cs="inter"/>
          <w:color w:val="000000"/>
        </w:rPr>
        <w:t>Recent studies demonstrate that ML algorithms can analyze vast amounts of structured and unstructured data to identify patterns and correlations that traditional methods may overlook[11][17]. Ensemble methods such as Random Forests and XGBoost have shown particular promise in insurance applications, with Random Forests emerging as the best-performing model for actuarial loss reserving[19]. Deep learning techniques, particularly neural networks, have proven effective for analyzing complex data types including medical records and sensor data[17][18].</w:t>
      </w:r>
    </w:p>
    <w:p w14:paraId="7FA00921" w14:textId="77777777" w:rsidR="001D1B9E" w:rsidRDefault="00000000">
      <w:pPr>
        <w:spacing w:before="315" w:after="105" w:line="360" w:lineRule="auto"/>
        <w:ind w:left="-30"/>
      </w:pPr>
      <w:r>
        <w:rPr>
          <w:rFonts w:ascii="inter" w:eastAsia="inter" w:hAnsi="inter" w:cs="inter"/>
          <w:b/>
          <w:color w:val="000000"/>
          <w:sz w:val="24"/>
        </w:rPr>
        <w:t>3.2 Traditional Actuarial Methods vs. Machine Learning</w:t>
      </w:r>
    </w:p>
    <w:p w14:paraId="398B3F35" w14:textId="77777777" w:rsidR="001D1B9E" w:rsidRDefault="00000000">
      <w:pPr>
        <w:spacing w:after="210" w:line="360" w:lineRule="auto"/>
      </w:pPr>
      <w:r>
        <w:rPr>
          <w:rFonts w:ascii="inter" w:eastAsia="inter" w:hAnsi="inter" w:cs="inter"/>
          <w:color w:val="000000"/>
        </w:rPr>
        <w:t>Comparative studies reveal significant differences between traditional actuarial approaches and modern machine learning methodologies[25][26][27]. Traditional actuarial methods rely heavily on historical claims data, demographic information, and generalized statistical models, which may not adequately represent individual risk profiles[28][12]. These methods are characterized by static risk models that cannot adapt to changing risk patterns or incorporate real-time data[29][30].</w:t>
      </w:r>
    </w:p>
    <w:p w14:paraId="2E04B6C9" w14:textId="77777777" w:rsidR="001D1B9E" w:rsidRDefault="00000000">
      <w:pPr>
        <w:spacing w:after="210" w:line="360" w:lineRule="auto"/>
      </w:pPr>
      <w:r>
        <w:rPr>
          <w:rFonts w:ascii="inter" w:eastAsia="inter" w:hAnsi="inter" w:cs="inter"/>
          <w:color w:val="000000"/>
        </w:rPr>
        <w:t xml:space="preserve">In contrast, machine learning approaches offer superior capabilities in handling high-dimensional data, identifying non-linear relationships, and adapting to evolving risk landscapes[11][25]. ML models can process and analyze data 100 times faster than traditional methods, enabling real-time risk </w:t>
      </w:r>
      <w:r>
        <w:rPr>
          <w:rFonts w:ascii="inter" w:eastAsia="inter" w:hAnsi="inter" w:cs="inter"/>
          <w:color w:val="000000"/>
        </w:rPr>
        <w:lastRenderedPageBreak/>
        <w:t>assessment[6]. However, challenges remain in terms of model interpretability and regulatory compliance[26][27].</w:t>
      </w:r>
    </w:p>
    <w:p w14:paraId="05E51165" w14:textId="77777777" w:rsidR="001D1B9E" w:rsidRDefault="00000000">
      <w:pPr>
        <w:spacing w:before="315" w:after="105" w:line="360" w:lineRule="auto"/>
        <w:ind w:left="-30"/>
      </w:pPr>
      <w:r>
        <w:rPr>
          <w:rFonts w:ascii="inter" w:eastAsia="inter" w:hAnsi="inter" w:cs="inter"/>
          <w:b/>
          <w:color w:val="000000"/>
          <w:sz w:val="24"/>
        </w:rPr>
        <w:t>3.3 Electronic Medical Records in Insurance Applications</w:t>
      </w:r>
    </w:p>
    <w:p w14:paraId="3FD8F109" w14:textId="77777777" w:rsidR="001D1B9E" w:rsidRDefault="00000000">
      <w:pPr>
        <w:spacing w:after="210" w:line="360" w:lineRule="auto"/>
      </w:pPr>
      <w:r>
        <w:rPr>
          <w:rFonts w:ascii="inter" w:eastAsia="inter" w:hAnsi="inter" w:cs="inter"/>
          <w:color w:val="000000"/>
        </w:rPr>
        <w:t>The utilization of Electronic Medical Records (EMRs) in insurance risk assessment represents a frontier area with significant potential for improving prediction accuracy[17][18][31]. EMRs contain comprehensive patient health information including diagnoses, medications, laboratory results, vital signs, and clinical notes that can provide detailed insights into individual health risks[32][33].</w:t>
      </w:r>
    </w:p>
    <w:p w14:paraId="00A3B998" w14:textId="77777777" w:rsidR="001D1B9E" w:rsidRDefault="00000000">
      <w:pPr>
        <w:spacing w:after="210" w:line="360" w:lineRule="auto"/>
      </w:pPr>
      <w:r>
        <w:rPr>
          <w:rFonts w:ascii="inter" w:eastAsia="inter" w:hAnsi="inter" w:cs="inter"/>
          <w:color w:val="000000"/>
        </w:rPr>
        <w:t>Recent advances in natural language processing and deep learning have enabled more effective extraction and analysis of information from unstructured EMR data[18][31]. Studies demonstrate that EMR-based models can achieve up to 78% accuracy in predicting high-loss scenarios and reduce assessment time by 90%[6][17]. However, privacy concerns and data quality issues remain significant challenges in EMR utilization[34][35][36].</w:t>
      </w:r>
    </w:p>
    <w:p w14:paraId="2413AF19" w14:textId="77777777" w:rsidR="001D1B9E" w:rsidRDefault="00000000">
      <w:pPr>
        <w:spacing w:before="315" w:after="105" w:line="360" w:lineRule="auto"/>
        <w:ind w:left="-30"/>
      </w:pPr>
      <w:r>
        <w:rPr>
          <w:rFonts w:ascii="inter" w:eastAsia="inter" w:hAnsi="inter" w:cs="inter"/>
          <w:b/>
          <w:color w:val="000000"/>
          <w:sz w:val="24"/>
        </w:rPr>
        <w:t>3.4 Bias Detection and Mitigation in AI Systems</w:t>
      </w:r>
    </w:p>
    <w:p w14:paraId="22311260" w14:textId="77777777" w:rsidR="001D1B9E" w:rsidRDefault="00000000">
      <w:pPr>
        <w:spacing w:after="210" w:line="360" w:lineRule="auto"/>
      </w:pPr>
      <w:r>
        <w:rPr>
          <w:rFonts w:ascii="inter" w:eastAsia="inter" w:hAnsi="inter" w:cs="inter"/>
          <w:color w:val="000000"/>
        </w:rPr>
        <w:t>The issue of algorithmic bias in insurance AI applications has gained increased attention from regulators, researchers, and practitioners[13][14][15]. Bias can emerge from various sources including biased training data, inappropriate feature selection, and model design choices[14][16]. Studies show that AI-based insurance models can inadvertently discriminate against protected groups, leading to unfair outcomes[13][37].</w:t>
      </w:r>
    </w:p>
    <w:p w14:paraId="4F9AA602" w14:textId="77777777" w:rsidR="001D1B9E" w:rsidRDefault="00000000">
      <w:pPr>
        <w:spacing w:after="210" w:line="360" w:lineRule="auto"/>
      </w:pPr>
      <w:r>
        <w:rPr>
          <w:rFonts w:ascii="inter" w:eastAsia="inter" w:hAnsi="inter" w:cs="inter"/>
          <w:color w:val="000000"/>
        </w:rPr>
        <w:t>Various bias detection and mitigation strategies have been proposed, including pre-processing techniques (data augmentation, re-sampling), in-processing methods (fairness constraints, adversarial training), and post-processing approaches (threshold adjustment, calibration)[14][15][16]. Fairness metrics such as Disparate Impact, Equalized Odds, and Demographic Parity are commonly used to evaluate model fairness[13][15].</w:t>
      </w:r>
    </w:p>
    <w:p w14:paraId="7ADF749A" w14:textId="77777777" w:rsidR="001D1B9E" w:rsidRDefault="00000000">
      <w:pPr>
        <w:spacing w:before="315" w:after="105" w:line="360" w:lineRule="auto"/>
        <w:ind w:left="-30"/>
      </w:pPr>
      <w:r>
        <w:rPr>
          <w:rFonts w:ascii="inter" w:eastAsia="inter" w:hAnsi="inter" w:cs="inter"/>
          <w:b/>
          <w:color w:val="000000"/>
          <w:sz w:val="24"/>
        </w:rPr>
        <w:t>3.5 Explainable AI in Insurance</w:t>
      </w:r>
    </w:p>
    <w:p w14:paraId="6989203E" w14:textId="77777777" w:rsidR="001D1B9E" w:rsidRDefault="00000000">
      <w:pPr>
        <w:spacing w:after="210" w:line="360" w:lineRule="auto"/>
      </w:pPr>
      <w:r>
        <w:rPr>
          <w:rFonts w:ascii="inter" w:eastAsia="inter" w:hAnsi="inter" w:cs="inter"/>
          <w:color w:val="000000"/>
        </w:rPr>
        <w:t>The need for model interpretability in insurance applications has driven significant research in Explainable AI (XAI) techniques[38][39][40]. Regulatory requirements and business needs demand that insurance models provide clear explanations for their decisions[38][41]. Popular XAI methods include SHAP (SHapley Additive exPlanations), LIME (Local Interpretable Model-agnostic Explanations), and counterfactual explanations[40][42][43].</w:t>
      </w:r>
    </w:p>
    <w:p w14:paraId="4CA6E4BB" w14:textId="77777777" w:rsidR="001D1B9E" w:rsidRDefault="00000000">
      <w:pPr>
        <w:spacing w:after="210" w:line="360" w:lineRule="auto"/>
      </w:pPr>
      <w:r>
        <w:rPr>
          <w:rFonts w:ascii="inter" w:eastAsia="inter" w:hAnsi="inter" w:cs="inter"/>
          <w:color w:val="000000"/>
        </w:rPr>
        <w:lastRenderedPageBreak/>
        <w:t>Studies demonstrate that XAI implementation can improve trust in AI-driven insurance decisions while maintaining model performance[38][39]. However, challenges remain in balancing model complexity with interpretability requirements[40][41].</w:t>
      </w:r>
    </w:p>
    <w:p w14:paraId="39A1BD97" w14:textId="77777777" w:rsidR="001D1B9E" w:rsidRDefault="00000000">
      <w:pPr>
        <w:spacing w:before="315" w:after="105" w:line="360" w:lineRule="auto"/>
        <w:ind w:left="-30"/>
      </w:pPr>
      <w:r>
        <w:rPr>
          <w:rFonts w:ascii="inter" w:eastAsia="inter" w:hAnsi="inter" w:cs="inter"/>
          <w:b/>
          <w:color w:val="000000"/>
          <w:sz w:val="24"/>
        </w:rPr>
        <w:t>4. Methodology</w:t>
      </w:r>
    </w:p>
    <w:p w14:paraId="0CF313AA" w14:textId="77777777" w:rsidR="001D1B9E" w:rsidRDefault="00000000">
      <w:pPr>
        <w:spacing w:before="315" w:after="105" w:line="360" w:lineRule="auto"/>
        <w:ind w:left="-30"/>
      </w:pPr>
      <w:r>
        <w:rPr>
          <w:rFonts w:ascii="inter" w:eastAsia="inter" w:hAnsi="inter" w:cs="inter"/>
          <w:b/>
          <w:color w:val="000000"/>
          <w:sz w:val="24"/>
        </w:rPr>
        <w:t>4.1 Data Collection and Acquisition</w:t>
      </w:r>
    </w:p>
    <w:p w14:paraId="64461102" w14:textId="77777777" w:rsidR="001D1B9E" w:rsidRDefault="00000000">
      <w:pPr>
        <w:spacing w:before="315" w:after="105" w:line="360" w:lineRule="auto"/>
        <w:ind w:left="-30"/>
      </w:pPr>
      <w:r>
        <w:rPr>
          <w:rFonts w:ascii="inter" w:eastAsia="inter" w:hAnsi="inter" w:cs="inter"/>
          <w:b/>
          <w:color w:val="000000"/>
          <w:sz w:val="24"/>
        </w:rPr>
        <w:t>4.1.1 Data Source Strategy</w:t>
      </w:r>
    </w:p>
    <w:p w14:paraId="6F077907" w14:textId="77777777" w:rsidR="001D1B9E" w:rsidRDefault="00000000">
      <w:pPr>
        <w:spacing w:after="210" w:line="360" w:lineRule="auto"/>
      </w:pPr>
      <w:r>
        <w:rPr>
          <w:rFonts w:ascii="inter" w:eastAsia="inter" w:hAnsi="inter" w:cs="inter"/>
          <w:color w:val="000000"/>
        </w:rPr>
        <w:t>Given the sensitive nature of actual insurance and medical data, this project will utilize synthetic, anonymized, and publicly available datasets to ensure privacy compliance while maintaining realistic data characteristics[34][35][36]. The data acquisition strategy focuses on three primary categories:</w:t>
      </w:r>
    </w:p>
    <w:p w14:paraId="0CBAF2B0" w14:textId="77777777" w:rsidR="001D1B9E" w:rsidRDefault="00000000">
      <w:pPr>
        <w:spacing w:after="210" w:line="360" w:lineRule="auto"/>
      </w:pPr>
      <w:r>
        <w:rPr>
          <w:rFonts w:ascii="inter" w:eastAsia="inter" w:hAnsi="inter" w:cs="inter"/>
          <w:b/>
          <w:color w:val="000000"/>
        </w:rPr>
        <w:t>Synthetic Insurance Datasets</w:t>
      </w:r>
      <w:r>
        <w:rPr>
          <w:rFonts w:ascii="inter" w:eastAsia="inter" w:hAnsi="inter" w:cs="inter"/>
          <w:color w:val="000000"/>
        </w:rPr>
        <w:t>: Utilize publicly available synthetic insurance datasets from platforms such as Kaggle, which provide realistic insurance claim and policyholder information without privacy concerns[44][45]. These datasets typically include demographic information, policy details, claim histories, and risk factors.</w:t>
      </w:r>
    </w:p>
    <w:p w14:paraId="7AFD0833" w14:textId="77777777" w:rsidR="001D1B9E" w:rsidRDefault="00000000">
      <w:pPr>
        <w:spacing w:after="210" w:line="360" w:lineRule="auto"/>
      </w:pPr>
      <w:r>
        <w:rPr>
          <w:rFonts w:ascii="inter" w:eastAsia="inter" w:hAnsi="inter" w:cs="inter"/>
          <w:b/>
          <w:color w:val="000000"/>
        </w:rPr>
        <w:t>Synthetic Electronic Medical Records</w:t>
      </w:r>
      <w:r>
        <w:rPr>
          <w:rFonts w:ascii="inter" w:eastAsia="inter" w:hAnsi="inter" w:cs="inter"/>
          <w:color w:val="000000"/>
        </w:rPr>
        <w:t>: Leverage advanced synthetic EMR generation frameworks such as EHR-Safe[34][35] and similar publicly available synthetic healthcare datasets[36][46]. These datasets maintain the statistical properties and complexity of real EMR data while ensuring complete privacy preservation.</w:t>
      </w:r>
    </w:p>
    <w:p w14:paraId="58308A8E" w14:textId="77777777" w:rsidR="001D1B9E" w:rsidRDefault="00000000">
      <w:pPr>
        <w:spacing w:after="210" w:line="360" w:lineRule="auto"/>
      </w:pPr>
      <w:r>
        <w:rPr>
          <w:rFonts w:ascii="inter" w:eastAsia="inter" w:hAnsi="inter" w:cs="inter"/>
          <w:b/>
          <w:color w:val="000000"/>
        </w:rPr>
        <w:t>Simulated Lifestyle and Behavioral Data</w:t>
      </w:r>
      <w:r>
        <w:rPr>
          <w:rFonts w:ascii="inter" w:eastAsia="inter" w:hAnsi="inter" w:cs="inter"/>
          <w:color w:val="000000"/>
        </w:rPr>
        <w:t>: Generate or source synthetic datasets representing lifestyle factors such as exercise patterns, dietary habits, sleep quality, and stress levels using established data generation methodologies[34][47].</w:t>
      </w:r>
    </w:p>
    <w:p w14:paraId="59405781" w14:textId="77777777" w:rsidR="001D1B9E" w:rsidRDefault="00000000">
      <w:pPr>
        <w:spacing w:before="315" w:after="105" w:line="360" w:lineRule="auto"/>
        <w:ind w:left="-30"/>
      </w:pPr>
      <w:r>
        <w:rPr>
          <w:rFonts w:ascii="inter" w:eastAsia="inter" w:hAnsi="inter" w:cs="inter"/>
          <w:b/>
          <w:color w:val="000000"/>
          <w:sz w:val="24"/>
        </w:rPr>
        <w:t>4.1.2 Data Types and Sources</w:t>
      </w:r>
    </w:p>
    <w:p w14:paraId="1469DB9D" w14:textId="77777777" w:rsidR="001D1B9E" w:rsidRDefault="00000000">
      <w:pPr>
        <w:spacing w:after="210" w:line="360" w:lineRule="auto"/>
      </w:pPr>
      <w:r>
        <w:rPr>
          <w:rFonts w:ascii="inter" w:eastAsia="inter" w:hAnsi="inter" w:cs="inter"/>
          <w:color w:val="000000"/>
        </w:rPr>
        <w:t>The system will integrate data from multiple domains:</w:t>
      </w:r>
    </w:p>
    <w:p w14:paraId="3C1AD127" w14:textId="77777777" w:rsidR="001D1B9E" w:rsidRDefault="00000000">
      <w:pPr>
        <w:numPr>
          <w:ilvl w:val="0"/>
          <w:numId w:val="2"/>
        </w:numPr>
        <w:spacing w:before="105" w:after="105" w:line="360" w:lineRule="auto"/>
      </w:pPr>
      <w:r>
        <w:rPr>
          <w:rFonts w:ascii="inter" w:eastAsia="inter" w:hAnsi="inter" w:cs="inter"/>
          <w:b/>
          <w:color w:val="000000"/>
        </w:rPr>
        <w:t>Demographic Data</w:t>
      </w:r>
      <w:r>
        <w:rPr>
          <w:rFonts w:ascii="inter" w:eastAsia="inter" w:hAnsi="inter" w:cs="inter"/>
          <w:color w:val="000000"/>
        </w:rPr>
        <w:t>: Age, gender, education level, occupation, geographic location</w:t>
      </w:r>
    </w:p>
    <w:p w14:paraId="6BD6AB11" w14:textId="77777777" w:rsidR="001D1B9E" w:rsidRDefault="00000000">
      <w:pPr>
        <w:numPr>
          <w:ilvl w:val="0"/>
          <w:numId w:val="2"/>
        </w:numPr>
        <w:spacing w:before="105" w:after="105" w:line="360" w:lineRule="auto"/>
      </w:pPr>
      <w:r>
        <w:rPr>
          <w:rFonts w:ascii="inter" w:eastAsia="inter" w:hAnsi="inter" w:cs="inter"/>
          <w:b/>
          <w:color w:val="000000"/>
        </w:rPr>
        <w:t>Self-Reported Health Information</w:t>
      </w:r>
      <w:r>
        <w:rPr>
          <w:rFonts w:ascii="inter" w:eastAsia="inter" w:hAnsi="inter" w:cs="inter"/>
          <w:color w:val="000000"/>
        </w:rPr>
        <w:t>: Medical history declarations, family history, lifestyle questionnaires</w:t>
      </w:r>
    </w:p>
    <w:p w14:paraId="256DAC94" w14:textId="77777777" w:rsidR="001D1B9E" w:rsidRDefault="00000000">
      <w:pPr>
        <w:numPr>
          <w:ilvl w:val="0"/>
          <w:numId w:val="2"/>
        </w:numPr>
        <w:spacing w:before="105" w:after="105" w:line="360" w:lineRule="auto"/>
      </w:pPr>
      <w:r>
        <w:rPr>
          <w:rFonts w:ascii="inter" w:eastAsia="inter" w:hAnsi="inter" w:cs="inter"/>
          <w:b/>
          <w:color w:val="000000"/>
        </w:rPr>
        <w:t>Synthetic EMR Data</w:t>
      </w:r>
      <w:r>
        <w:rPr>
          <w:rFonts w:ascii="inter" w:eastAsia="inter" w:hAnsi="inter" w:cs="inter"/>
          <w:color w:val="000000"/>
        </w:rPr>
        <w:t>: Diagnosis codes (ICD-10), medication histories, laboratory results, vital signs, clinical notes</w:t>
      </w:r>
    </w:p>
    <w:p w14:paraId="7B8277EA" w14:textId="77777777" w:rsidR="001D1B9E" w:rsidRDefault="00000000">
      <w:pPr>
        <w:numPr>
          <w:ilvl w:val="0"/>
          <w:numId w:val="2"/>
        </w:numPr>
        <w:spacing w:before="105" w:after="105" w:line="360" w:lineRule="auto"/>
      </w:pPr>
      <w:r>
        <w:rPr>
          <w:rFonts w:ascii="inter" w:eastAsia="inter" w:hAnsi="inter" w:cs="inter"/>
          <w:b/>
          <w:color w:val="000000"/>
        </w:rPr>
        <w:lastRenderedPageBreak/>
        <w:t>Lifestyle and Behavioral Data</w:t>
      </w:r>
      <w:r>
        <w:rPr>
          <w:rFonts w:ascii="inter" w:eastAsia="inter" w:hAnsi="inter" w:cs="inter"/>
          <w:color w:val="000000"/>
        </w:rPr>
        <w:t>: Exercise frequency, dietary patterns, sleep quality scores, stress indicators</w:t>
      </w:r>
    </w:p>
    <w:p w14:paraId="573F3727" w14:textId="77777777" w:rsidR="001D1B9E" w:rsidRDefault="00000000">
      <w:pPr>
        <w:numPr>
          <w:ilvl w:val="0"/>
          <w:numId w:val="2"/>
        </w:numPr>
        <w:spacing w:before="105" w:after="105" w:line="360" w:lineRule="auto"/>
      </w:pPr>
      <w:r>
        <w:rPr>
          <w:rFonts w:ascii="inter" w:eastAsia="inter" w:hAnsi="inter" w:cs="inter"/>
          <w:b/>
          <w:color w:val="000000"/>
        </w:rPr>
        <w:t>Simulated Wearable Device Data</w:t>
      </w:r>
      <w:r>
        <w:rPr>
          <w:rFonts w:ascii="inter" w:eastAsia="inter" w:hAnsi="inter" w:cs="inter"/>
          <w:color w:val="000000"/>
        </w:rPr>
        <w:t>: Activity levels, heart rate patterns, sleep tracking data</w:t>
      </w:r>
    </w:p>
    <w:p w14:paraId="2F33C9C8" w14:textId="77777777" w:rsidR="001D1B9E" w:rsidRDefault="00000000">
      <w:pPr>
        <w:spacing w:before="315" w:after="105" w:line="360" w:lineRule="auto"/>
        <w:ind w:left="-30"/>
      </w:pPr>
      <w:r>
        <w:rPr>
          <w:rFonts w:ascii="inter" w:eastAsia="inter" w:hAnsi="inter" w:cs="inter"/>
          <w:b/>
          <w:color w:val="000000"/>
          <w:sz w:val="24"/>
        </w:rPr>
        <w:t>4.2 Data Preprocessing and Feature Engineering</w:t>
      </w:r>
    </w:p>
    <w:p w14:paraId="70D0C5BC" w14:textId="77777777" w:rsidR="001D1B9E" w:rsidRDefault="00000000">
      <w:pPr>
        <w:spacing w:before="315" w:after="105" w:line="360" w:lineRule="auto"/>
        <w:ind w:left="-30"/>
      </w:pPr>
      <w:r>
        <w:rPr>
          <w:rFonts w:ascii="inter" w:eastAsia="inter" w:hAnsi="inter" w:cs="inter"/>
          <w:b/>
          <w:color w:val="000000"/>
          <w:sz w:val="24"/>
        </w:rPr>
        <w:t>4.2.1 Data Cleaning and Integration</w:t>
      </w:r>
    </w:p>
    <w:p w14:paraId="143EB376" w14:textId="77777777" w:rsidR="001D1B9E" w:rsidRDefault="00000000">
      <w:pPr>
        <w:spacing w:after="210" w:line="360" w:lineRule="auto"/>
      </w:pPr>
      <w:r>
        <w:rPr>
          <w:rFonts w:ascii="inter" w:eastAsia="inter" w:hAnsi="inter" w:cs="inter"/>
          <w:color w:val="000000"/>
        </w:rPr>
        <w:t>The preprocessing pipeline will address common data quality issues including missing values, inconsistencies, and format standardization[48][49]. Key preprocessing steps include:</w:t>
      </w:r>
    </w:p>
    <w:p w14:paraId="44777A94" w14:textId="77777777" w:rsidR="001D1B9E" w:rsidRDefault="00000000">
      <w:pPr>
        <w:numPr>
          <w:ilvl w:val="0"/>
          <w:numId w:val="3"/>
        </w:numPr>
        <w:spacing w:before="105" w:after="105" w:line="360" w:lineRule="auto"/>
      </w:pPr>
      <w:r>
        <w:rPr>
          <w:rFonts w:ascii="inter" w:eastAsia="inter" w:hAnsi="inter" w:cs="inter"/>
          <w:b/>
          <w:color w:val="000000"/>
        </w:rPr>
        <w:t>Missing Data Handling</w:t>
      </w:r>
      <w:r>
        <w:rPr>
          <w:rFonts w:ascii="inter" w:eastAsia="inter" w:hAnsi="inter" w:cs="inter"/>
          <w:color w:val="000000"/>
        </w:rPr>
        <w:t>: Implementation of advanced imputation techniques including multiple imputation and model-based approaches</w:t>
      </w:r>
    </w:p>
    <w:p w14:paraId="36A648E6" w14:textId="77777777" w:rsidR="001D1B9E" w:rsidRDefault="00000000">
      <w:pPr>
        <w:numPr>
          <w:ilvl w:val="0"/>
          <w:numId w:val="3"/>
        </w:numPr>
        <w:spacing w:before="105" w:after="105" w:line="360" w:lineRule="auto"/>
      </w:pPr>
      <w:r>
        <w:rPr>
          <w:rFonts w:ascii="inter" w:eastAsia="inter" w:hAnsi="inter" w:cs="inter"/>
          <w:b/>
          <w:color w:val="000000"/>
        </w:rPr>
        <w:t>Data Standardization</w:t>
      </w:r>
      <w:r>
        <w:rPr>
          <w:rFonts w:ascii="inter" w:eastAsia="inter" w:hAnsi="inter" w:cs="inter"/>
          <w:color w:val="000000"/>
        </w:rPr>
        <w:t>: Normalization and scaling of numerical features to ensure consistent model input</w:t>
      </w:r>
    </w:p>
    <w:p w14:paraId="24475DD2" w14:textId="77777777" w:rsidR="001D1B9E" w:rsidRDefault="00000000">
      <w:pPr>
        <w:numPr>
          <w:ilvl w:val="0"/>
          <w:numId w:val="3"/>
        </w:numPr>
        <w:spacing w:before="105" w:after="105" w:line="360" w:lineRule="auto"/>
      </w:pPr>
      <w:r>
        <w:rPr>
          <w:rFonts w:ascii="inter" w:eastAsia="inter" w:hAnsi="inter" w:cs="inter"/>
          <w:b/>
          <w:color w:val="000000"/>
        </w:rPr>
        <w:t>Categorical Encoding</w:t>
      </w:r>
      <w:r>
        <w:rPr>
          <w:rFonts w:ascii="inter" w:eastAsia="inter" w:hAnsi="inter" w:cs="inter"/>
          <w:color w:val="000000"/>
        </w:rPr>
        <w:t>: Application of appropriate encoding methods (one-hot encoding, target encoding) for categorical variables</w:t>
      </w:r>
    </w:p>
    <w:p w14:paraId="60E718F4" w14:textId="77777777" w:rsidR="001D1B9E" w:rsidRDefault="00000000">
      <w:pPr>
        <w:numPr>
          <w:ilvl w:val="0"/>
          <w:numId w:val="3"/>
        </w:numPr>
        <w:spacing w:before="105" w:after="105" w:line="360" w:lineRule="auto"/>
      </w:pPr>
      <w:r>
        <w:rPr>
          <w:rFonts w:ascii="inter" w:eastAsia="inter" w:hAnsi="inter" w:cs="inter"/>
          <w:b/>
          <w:color w:val="000000"/>
        </w:rPr>
        <w:t>Temporal Data Processing</w:t>
      </w:r>
      <w:r>
        <w:rPr>
          <w:rFonts w:ascii="inter" w:eastAsia="inter" w:hAnsi="inter" w:cs="inter"/>
          <w:color w:val="000000"/>
        </w:rPr>
        <w:t>: Handling of time-series data from EMRs and lifestyle tracking</w:t>
      </w:r>
    </w:p>
    <w:p w14:paraId="1CB5366A" w14:textId="77777777" w:rsidR="001D1B9E" w:rsidRDefault="00000000">
      <w:pPr>
        <w:spacing w:before="315" w:after="105" w:line="360" w:lineRule="auto"/>
        <w:ind w:left="-30"/>
      </w:pPr>
      <w:r>
        <w:rPr>
          <w:rFonts w:ascii="inter" w:eastAsia="inter" w:hAnsi="inter" w:cs="inter"/>
          <w:b/>
          <w:color w:val="000000"/>
          <w:sz w:val="24"/>
        </w:rPr>
        <w:t>4.2.2 Feature Engineering Strategies</w:t>
      </w:r>
    </w:p>
    <w:p w14:paraId="6EF537F4" w14:textId="77777777" w:rsidR="001D1B9E" w:rsidRDefault="00000000">
      <w:pPr>
        <w:spacing w:after="210" w:line="360" w:lineRule="auto"/>
      </w:pPr>
      <w:r>
        <w:rPr>
          <w:rFonts w:ascii="inter" w:eastAsia="inter" w:hAnsi="inter" w:cs="inter"/>
          <w:color w:val="000000"/>
        </w:rPr>
        <w:t>Comprehensive feature engineering will be applied to extract meaningful predictors from raw data[48][49][50]:</w:t>
      </w:r>
    </w:p>
    <w:p w14:paraId="5070755D" w14:textId="77777777" w:rsidR="001D1B9E" w:rsidRDefault="00000000">
      <w:pPr>
        <w:spacing w:after="210" w:line="360" w:lineRule="auto"/>
      </w:pPr>
      <w:r>
        <w:rPr>
          <w:rFonts w:ascii="inter" w:eastAsia="inter" w:hAnsi="inter" w:cs="inter"/>
          <w:b/>
          <w:color w:val="000000"/>
        </w:rPr>
        <w:t>Demographic Features</w:t>
      </w:r>
      <w:r>
        <w:rPr>
          <w:rFonts w:ascii="inter" w:eastAsia="inter" w:hAnsi="inter" w:cs="inter"/>
          <w:color w:val="000000"/>
        </w:rPr>
        <w:t>:</w:t>
      </w:r>
    </w:p>
    <w:p w14:paraId="05535604" w14:textId="77777777" w:rsidR="001D1B9E" w:rsidRDefault="00000000">
      <w:pPr>
        <w:numPr>
          <w:ilvl w:val="0"/>
          <w:numId w:val="4"/>
        </w:numPr>
        <w:spacing w:before="105" w:after="105" w:line="360" w:lineRule="auto"/>
      </w:pPr>
      <w:r>
        <w:rPr>
          <w:rFonts w:ascii="inter" w:eastAsia="inter" w:hAnsi="inter" w:cs="inter"/>
          <w:color w:val="000000"/>
        </w:rPr>
        <w:t>Age categories and age-related risk scores</w:t>
      </w:r>
    </w:p>
    <w:p w14:paraId="69179A23" w14:textId="77777777" w:rsidR="001D1B9E" w:rsidRDefault="00000000">
      <w:pPr>
        <w:numPr>
          <w:ilvl w:val="0"/>
          <w:numId w:val="4"/>
        </w:numPr>
        <w:spacing w:before="105" w:after="105" w:line="360" w:lineRule="auto"/>
      </w:pPr>
      <w:r>
        <w:rPr>
          <w:rFonts w:ascii="inter" w:eastAsia="inter" w:hAnsi="inter" w:cs="inter"/>
          <w:color w:val="000000"/>
        </w:rPr>
        <w:t>Occupation-based risk classifications</w:t>
      </w:r>
    </w:p>
    <w:p w14:paraId="498123E1" w14:textId="77777777" w:rsidR="001D1B9E" w:rsidRDefault="00000000">
      <w:pPr>
        <w:numPr>
          <w:ilvl w:val="0"/>
          <w:numId w:val="4"/>
        </w:numPr>
        <w:spacing w:before="105" w:after="105" w:line="360" w:lineRule="auto"/>
      </w:pPr>
      <w:r>
        <w:rPr>
          <w:rFonts w:ascii="inter" w:eastAsia="inter" w:hAnsi="inter" w:cs="inter"/>
          <w:color w:val="000000"/>
        </w:rPr>
        <w:t>Geographic risk indicators</w:t>
      </w:r>
    </w:p>
    <w:p w14:paraId="7A4A4F8B" w14:textId="77777777" w:rsidR="001D1B9E" w:rsidRDefault="00000000">
      <w:pPr>
        <w:spacing w:after="210" w:line="360" w:lineRule="auto"/>
      </w:pPr>
      <w:r>
        <w:rPr>
          <w:rFonts w:ascii="inter" w:eastAsia="inter" w:hAnsi="inter" w:cs="inter"/>
          <w:b/>
          <w:color w:val="000000"/>
        </w:rPr>
        <w:t>Health-Related Features</w:t>
      </w:r>
      <w:r>
        <w:rPr>
          <w:rFonts w:ascii="inter" w:eastAsia="inter" w:hAnsi="inter" w:cs="inter"/>
          <w:color w:val="000000"/>
        </w:rPr>
        <w:t>:</w:t>
      </w:r>
    </w:p>
    <w:p w14:paraId="0FDA7B6A" w14:textId="77777777" w:rsidR="001D1B9E" w:rsidRDefault="00000000">
      <w:pPr>
        <w:numPr>
          <w:ilvl w:val="0"/>
          <w:numId w:val="5"/>
        </w:numPr>
        <w:spacing w:before="105" w:after="105" w:line="360" w:lineRule="auto"/>
      </w:pPr>
      <w:r>
        <w:rPr>
          <w:rFonts w:ascii="inter" w:eastAsia="inter" w:hAnsi="inter" w:cs="inter"/>
          <w:color w:val="000000"/>
        </w:rPr>
        <w:t>Chronic disease indicators from EMR data</w:t>
      </w:r>
    </w:p>
    <w:p w14:paraId="4BBD44FC" w14:textId="77777777" w:rsidR="001D1B9E" w:rsidRDefault="00000000">
      <w:pPr>
        <w:numPr>
          <w:ilvl w:val="0"/>
          <w:numId w:val="5"/>
        </w:numPr>
        <w:spacing w:before="105" w:after="105" w:line="360" w:lineRule="auto"/>
      </w:pPr>
      <w:r>
        <w:rPr>
          <w:rFonts w:ascii="inter" w:eastAsia="inter" w:hAnsi="inter" w:cs="inter"/>
          <w:color w:val="000000"/>
        </w:rPr>
        <w:t>Medication complexity scores</w:t>
      </w:r>
    </w:p>
    <w:p w14:paraId="370C4938" w14:textId="77777777" w:rsidR="001D1B9E" w:rsidRDefault="00000000">
      <w:pPr>
        <w:numPr>
          <w:ilvl w:val="0"/>
          <w:numId w:val="5"/>
        </w:numPr>
        <w:spacing w:before="105" w:after="105" w:line="360" w:lineRule="auto"/>
      </w:pPr>
      <w:r>
        <w:rPr>
          <w:rFonts w:ascii="inter" w:eastAsia="inter" w:hAnsi="inter" w:cs="inter"/>
          <w:color w:val="000000"/>
        </w:rPr>
        <w:t>Laboratory value risk ranges</w:t>
      </w:r>
    </w:p>
    <w:p w14:paraId="6D61C2BB" w14:textId="77777777" w:rsidR="001D1B9E" w:rsidRDefault="00000000">
      <w:pPr>
        <w:numPr>
          <w:ilvl w:val="0"/>
          <w:numId w:val="5"/>
        </w:numPr>
        <w:spacing w:before="105" w:after="105" w:line="360" w:lineRule="auto"/>
      </w:pPr>
      <w:r>
        <w:rPr>
          <w:rFonts w:ascii="inter" w:eastAsia="inter" w:hAnsi="inter" w:cs="inter"/>
          <w:color w:val="000000"/>
        </w:rPr>
        <w:t>Clinical note sentiment analysis and keyword extraction</w:t>
      </w:r>
    </w:p>
    <w:p w14:paraId="5A787485" w14:textId="77777777" w:rsidR="001D1B9E" w:rsidRDefault="00000000">
      <w:pPr>
        <w:spacing w:after="210" w:line="360" w:lineRule="auto"/>
      </w:pPr>
      <w:r>
        <w:rPr>
          <w:rFonts w:ascii="inter" w:eastAsia="inter" w:hAnsi="inter" w:cs="inter"/>
          <w:b/>
          <w:color w:val="000000"/>
        </w:rPr>
        <w:lastRenderedPageBreak/>
        <w:t>Lifestyle and Behavioral Features</w:t>
      </w:r>
      <w:r>
        <w:rPr>
          <w:rFonts w:ascii="inter" w:eastAsia="inter" w:hAnsi="inter" w:cs="inter"/>
          <w:color w:val="000000"/>
        </w:rPr>
        <w:t>:</w:t>
      </w:r>
    </w:p>
    <w:p w14:paraId="5A1B046E" w14:textId="77777777" w:rsidR="001D1B9E" w:rsidRDefault="00000000">
      <w:pPr>
        <w:numPr>
          <w:ilvl w:val="0"/>
          <w:numId w:val="6"/>
        </w:numPr>
        <w:spacing w:before="105" w:after="105" w:line="360" w:lineRule="auto"/>
      </w:pPr>
      <w:r>
        <w:rPr>
          <w:rFonts w:ascii="inter" w:eastAsia="inter" w:hAnsi="inter" w:cs="inter"/>
          <w:color w:val="000000"/>
        </w:rPr>
        <w:t>Physical activity risk scores</w:t>
      </w:r>
    </w:p>
    <w:p w14:paraId="5985E24D" w14:textId="77777777" w:rsidR="001D1B9E" w:rsidRDefault="00000000">
      <w:pPr>
        <w:numPr>
          <w:ilvl w:val="0"/>
          <w:numId w:val="6"/>
        </w:numPr>
        <w:spacing w:before="105" w:after="105" w:line="360" w:lineRule="auto"/>
      </w:pPr>
      <w:r>
        <w:rPr>
          <w:rFonts w:ascii="inter" w:eastAsia="inter" w:hAnsi="inter" w:cs="inter"/>
          <w:color w:val="000000"/>
        </w:rPr>
        <w:t>Dietary risk assessments</w:t>
      </w:r>
    </w:p>
    <w:p w14:paraId="004784DC" w14:textId="77777777" w:rsidR="001D1B9E" w:rsidRDefault="00000000">
      <w:pPr>
        <w:numPr>
          <w:ilvl w:val="0"/>
          <w:numId w:val="6"/>
        </w:numPr>
        <w:spacing w:before="105" w:after="105" w:line="360" w:lineRule="auto"/>
      </w:pPr>
      <w:r>
        <w:rPr>
          <w:rFonts w:ascii="inter" w:eastAsia="inter" w:hAnsi="inter" w:cs="inter"/>
          <w:color w:val="000000"/>
        </w:rPr>
        <w:t>Sleep quality indices</w:t>
      </w:r>
    </w:p>
    <w:p w14:paraId="52C09A14" w14:textId="77777777" w:rsidR="001D1B9E" w:rsidRDefault="00000000">
      <w:pPr>
        <w:numPr>
          <w:ilvl w:val="0"/>
          <w:numId w:val="6"/>
        </w:numPr>
        <w:spacing w:before="105" w:after="105" w:line="360" w:lineRule="auto"/>
      </w:pPr>
      <w:r>
        <w:rPr>
          <w:rFonts w:ascii="inter" w:eastAsia="inter" w:hAnsi="inter" w:cs="inter"/>
          <w:color w:val="000000"/>
        </w:rPr>
        <w:t>Stress level categorizations</w:t>
      </w:r>
    </w:p>
    <w:p w14:paraId="41E3C6E9" w14:textId="77777777" w:rsidR="001D1B9E" w:rsidRDefault="00000000">
      <w:pPr>
        <w:spacing w:after="210" w:line="360" w:lineRule="auto"/>
      </w:pPr>
      <w:r>
        <w:rPr>
          <w:rFonts w:ascii="inter" w:eastAsia="inter" w:hAnsi="inter" w:cs="inter"/>
          <w:b/>
          <w:color w:val="000000"/>
        </w:rPr>
        <w:t>Derived and Interaction Features</w:t>
      </w:r>
      <w:r>
        <w:rPr>
          <w:rFonts w:ascii="inter" w:eastAsia="inter" w:hAnsi="inter" w:cs="inter"/>
          <w:color w:val="000000"/>
        </w:rPr>
        <w:t>:</w:t>
      </w:r>
    </w:p>
    <w:p w14:paraId="5A52B21C" w14:textId="77777777" w:rsidR="001D1B9E" w:rsidRDefault="00000000">
      <w:pPr>
        <w:numPr>
          <w:ilvl w:val="0"/>
          <w:numId w:val="7"/>
        </w:numPr>
        <w:spacing w:before="105" w:after="105" w:line="360" w:lineRule="auto"/>
      </w:pPr>
      <w:r>
        <w:rPr>
          <w:rFonts w:ascii="inter" w:eastAsia="inter" w:hAnsi="inter" w:cs="inter"/>
          <w:color w:val="000000"/>
        </w:rPr>
        <w:t>BMI calculations and categories</w:t>
      </w:r>
    </w:p>
    <w:p w14:paraId="3187B15E" w14:textId="77777777" w:rsidR="001D1B9E" w:rsidRDefault="00000000">
      <w:pPr>
        <w:numPr>
          <w:ilvl w:val="0"/>
          <w:numId w:val="7"/>
        </w:numPr>
        <w:spacing w:before="105" w:after="105" w:line="360" w:lineRule="auto"/>
      </w:pPr>
      <w:r>
        <w:rPr>
          <w:rFonts w:ascii="inter" w:eastAsia="inter" w:hAnsi="inter" w:cs="inter"/>
          <w:color w:val="000000"/>
        </w:rPr>
        <w:t>Risk interaction terms (age × smoking status)</w:t>
      </w:r>
    </w:p>
    <w:p w14:paraId="3DAC2AC8" w14:textId="77777777" w:rsidR="001D1B9E" w:rsidRDefault="00000000">
      <w:pPr>
        <w:numPr>
          <w:ilvl w:val="0"/>
          <w:numId w:val="7"/>
        </w:numPr>
        <w:spacing w:before="105" w:after="105" w:line="360" w:lineRule="auto"/>
      </w:pPr>
      <w:r>
        <w:rPr>
          <w:rFonts w:ascii="inter" w:eastAsia="inter" w:hAnsi="inter" w:cs="inter"/>
          <w:color w:val="000000"/>
        </w:rPr>
        <w:t>Temporal trend features from longitudinal data</w:t>
      </w:r>
    </w:p>
    <w:p w14:paraId="10F20703" w14:textId="77777777" w:rsidR="001D1B9E" w:rsidRDefault="00000000">
      <w:pPr>
        <w:numPr>
          <w:ilvl w:val="0"/>
          <w:numId w:val="7"/>
        </w:numPr>
        <w:spacing w:before="105" w:after="105" w:line="360" w:lineRule="auto"/>
      </w:pPr>
      <w:r>
        <w:rPr>
          <w:rFonts w:ascii="inter" w:eastAsia="inter" w:hAnsi="inter" w:cs="inter"/>
          <w:color w:val="000000"/>
        </w:rPr>
        <w:t>Aggregated statistics from wearable device data</w:t>
      </w:r>
    </w:p>
    <w:p w14:paraId="3003B517" w14:textId="77777777" w:rsidR="001D1B9E" w:rsidRDefault="00000000">
      <w:pPr>
        <w:spacing w:before="315" w:after="105" w:line="360" w:lineRule="auto"/>
        <w:ind w:left="-30"/>
      </w:pPr>
      <w:r>
        <w:rPr>
          <w:rFonts w:ascii="inter" w:eastAsia="inter" w:hAnsi="inter" w:cs="inter"/>
          <w:b/>
          <w:color w:val="000000"/>
          <w:sz w:val="24"/>
        </w:rPr>
        <w:t>4.3 Model Development and Selection</w:t>
      </w:r>
    </w:p>
    <w:p w14:paraId="1946F346" w14:textId="77777777" w:rsidR="001D1B9E" w:rsidRDefault="00000000">
      <w:pPr>
        <w:spacing w:before="315" w:after="105" w:line="360" w:lineRule="auto"/>
        <w:ind w:left="-30"/>
      </w:pPr>
      <w:r>
        <w:rPr>
          <w:rFonts w:ascii="inter" w:eastAsia="inter" w:hAnsi="inter" w:cs="inter"/>
          <w:b/>
          <w:color w:val="000000"/>
          <w:sz w:val="24"/>
        </w:rPr>
        <w:t>4.3.1 Machine Learning Algorithms</w:t>
      </w:r>
    </w:p>
    <w:p w14:paraId="51EF7595" w14:textId="77777777" w:rsidR="001D1B9E" w:rsidRDefault="00000000">
      <w:pPr>
        <w:spacing w:after="210" w:line="360" w:lineRule="auto"/>
      </w:pPr>
      <w:r>
        <w:rPr>
          <w:rFonts w:ascii="inter" w:eastAsia="inter" w:hAnsi="inter" w:cs="inter"/>
          <w:color w:val="000000"/>
        </w:rPr>
        <w:t>The project will implement and evaluate multiple machine learning approaches to identify optimal performance:</w:t>
      </w:r>
    </w:p>
    <w:p w14:paraId="6A7EB4F6" w14:textId="77777777" w:rsidR="001D1B9E" w:rsidRDefault="00000000">
      <w:pPr>
        <w:spacing w:after="210" w:line="360" w:lineRule="auto"/>
      </w:pPr>
      <w:r>
        <w:rPr>
          <w:rFonts w:ascii="inter" w:eastAsia="inter" w:hAnsi="inter" w:cs="inter"/>
          <w:b/>
          <w:color w:val="000000"/>
        </w:rPr>
        <w:t>Traditional Machine Learning Models</w:t>
      </w:r>
      <w:r>
        <w:rPr>
          <w:rFonts w:ascii="inter" w:eastAsia="inter" w:hAnsi="inter" w:cs="inter"/>
          <w:color w:val="000000"/>
        </w:rPr>
        <w:t>:</w:t>
      </w:r>
    </w:p>
    <w:p w14:paraId="19F1276C" w14:textId="77777777" w:rsidR="001D1B9E" w:rsidRDefault="00000000">
      <w:pPr>
        <w:numPr>
          <w:ilvl w:val="0"/>
          <w:numId w:val="8"/>
        </w:numPr>
        <w:spacing w:before="105" w:after="105" w:line="360" w:lineRule="auto"/>
      </w:pPr>
      <w:r>
        <w:rPr>
          <w:rFonts w:ascii="inter" w:eastAsia="inter" w:hAnsi="inter" w:cs="inter"/>
          <w:b/>
          <w:color w:val="000000"/>
        </w:rPr>
        <w:t>Logistic Regression</w:t>
      </w:r>
      <w:r>
        <w:rPr>
          <w:rFonts w:ascii="inter" w:eastAsia="inter" w:hAnsi="inter" w:cs="inter"/>
          <w:color w:val="000000"/>
        </w:rPr>
        <w:t>: For baseline comparison and interpretability</w:t>
      </w:r>
    </w:p>
    <w:p w14:paraId="53821CD8" w14:textId="77777777" w:rsidR="001D1B9E" w:rsidRDefault="00000000">
      <w:pPr>
        <w:numPr>
          <w:ilvl w:val="0"/>
          <w:numId w:val="8"/>
        </w:numPr>
        <w:spacing w:before="105" w:after="105" w:line="360" w:lineRule="auto"/>
      </w:pPr>
      <w:r>
        <w:rPr>
          <w:rFonts w:ascii="inter" w:eastAsia="inter" w:hAnsi="inter" w:cs="inter"/>
          <w:b/>
          <w:color w:val="000000"/>
        </w:rPr>
        <w:t>Random Forest</w:t>
      </w:r>
      <w:r>
        <w:rPr>
          <w:rFonts w:ascii="inter" w:eastAsia="inter" w:hAnsi="inter" w:cs="inter"/>
          <w:color w:val="000000"/>
        </w:rPr>
        <w:t>: For handling mixed data types and feature importance analysis[50][26]</w:t>
      </w:r>
    </w:p>
    <w:p w14:paraId="419976AA" w14:textId="77777777" w:rsidR="001D1B9E" w:rsidRDefault="00000000">
      <w:pPr>
        <w:numPr>
          <w:ilvl w:val="0"/>
          <w:numId w:val="8"/>
        </w:numPr>
        <w:spacing w:before="105" w:after="105" w:line="360" w:lineRule="auto"/>
      </w:pPr>
      <w:r>
        <w:rPr>
          <w:rFonts w:ascii="inter" w:eastAsia="inter" w:hAnsi="inter" w:cs="inter"/>
          <w:b/>
          <w:color w:val="000000"/>
        </w:rPr>
        <w:t>XGBoost</w:t>
      </w:r>
      <w:r>
        <w:rPr>
          <w:rFonts w:ascii="inter" w:eastAsia="inter" w:hAnsi="inter" w:cs="inter"/>
          <w:color w:val="000000"/>
        </w:rPr>
        <w:t>: For high-performance gradient boosting with insurance-specific optimization[51]</w:t>
      </w:r>
    </w:p>
    <w:p w14:paraId="376A3CB0" w14:textId="77777777" w:rsidR="001D1B9E" w:rsidRDefault="00000000">
      <w:pPr>
        <w:numPr>
          <w:ilvl w:val="0"/>
          <w:numId w:val="8"/>
        </w:numPr>
        <w:spacing w:before="105" w:after="105" w:line="360" w:lineRule="auto"/>
      </w:pPr>
      <w:r>
        <w:rPr>
          <w:rFonts w:ascii="inter" w:eastAsia="inter" w:hAnsi="inter" w:cs="inter"/>
          <w:b/>
          <w:color w:val="000000"/>
        </w:rPr>
        <w:t>Support Vector Machines</w:t>
      </w:r>
      <w:r>
        <w:rPr>
          <w:rFonts w:ascii="inter" w:eastAsia="inter" w:hAnsi="inter" w:cs="inter"/>
          <w:color w:val="000000"/>
        </w:rPr>
        <w:t>: For non-linear risk classification</w:t>
      </w:r>
    </w:p>
    <w:p w14:paraId="01A6F91E" w14:textId="77777777" w:rsidR="001D1B9E" w:rsidRDefault="00000000">
      <w:pPr>
        <w:spacing w:after="210" w:line="360" w:lineRule="auto"/>
      </w:pPr>
      <w:r>
        <w:rPr>
          <w:rFonts w:ascii="inter" w:eastAsia="inter" w:hAnsi="inter" w:cs="inter"/>
          <w:b/>
          <w:color w:val="000000"/>
        </w:rPr>
        <w:t>Deep Learning Approaches</w:t>
      </w:r>
      <w:r>
        <w:rPr>
          <w:rFonts w:ascii="inter" w:eastAsia="inter" w:hAnsi="inter" w:cs="inter"/>
          <w:color w:val="000000"/>
        </w:rPr>
        <w:t>:</w:t>
      </w:r>
    </w:p>
    <w:p w14:paraId="7DAFAAD1" w14:textId="77777777" w:rsidR="001D1B9E" w:rsidRDefault="00000000">
      <w:pPr>
        <w:numPr>
          <w:ilvl w:val="0"/>
          <w:numId w:val="9"/>
        </w:numPr>
        <w:spacing w:before="105" w:after="105" w:line="360" w:lineRule="auto"/>
      </w:pPr>
      <w:r>
        <w:rPr>
          <w:rFonts w:ascii="inter" w:eastAsia="inter" w:hAnsi="inter" w:cs="inter"/>
          <w:b/>
          <w:color w:val="000000"/>
        </w:rPr>
        <w:t>Neural Networks</w:t>
      </w:r>
      <w:r>
        <w:rPr>
          <w:rFonts w:ascii="inter" w:eastAsia="inter" w:hAnsi="inter" w:cs="inter"/>
          <w:color w:val="000000"/>
        </w:rPr>
        <w:t>: Multi-layer perceptrons for complex pattern recognition</w:t>
      </w:r>
    </w:p>
    <w:p w14:paraId="57391999" w14:textId="77777777" w:rsidR="001D1B9E" w:rsidRDefault="00000000">
      <w:pPr>
        <w:numPr>
          <w:ilvl w:val="0"/>
          <w:numId w:val="9"/>
        </w:numPr>
        <w:spacing w:before="105" w:after="105" w:line="360" w:lineRule="auto"/>
      </w:pPr>
      <w:r>
        <w:rPr>
          <w:rFonts w:ascii="inter" w:eastAsia="inter" w:hAnsi="inter" w:cs="inter"/>
          <w:b/>
          <w:color w:val="000000"/>
        </w:rPr>
        <w:t>Recurrent Neural Networks (RNNs)</w:t>
      </w:r>
      <w:r>
        <w:rPr>
          <w:rFonts w:ascii="inter" w:eastAsia="inter" w:hAnsi="inter" w:cs="inter"/>
          <w:color w:val="000000"/>
        </w:rPr>
        <w:t>: For processing sequential EMR data[17][18]</w:t>
      </w:r>
    </w:p>
    <w:p w14:paraId="4497E9C2" w14:textId="77777777" w:rsidR="001D1B9E" w:rsidRDefault="00000000">
      <w:pPr>
        <w:numPr>
          <w:ilvl w:val="0"/>
          <w:numId w:val="9"/>
        </w:numPr>
        <w:spacing w:before="105" w:after="105" w:line="360" w:lineRule="auto"/>
      </w:pPr>
      <w:r>
        <w:rPr>
          <w:rFonts w:ascii="inter" w:eastAsia="inter" w:hAnsi="inter" w:cs="inter"/>
          <w:b/>
          <w:color w:val="000000"/>
        </w:rPr>
        <w:t>Transformer Models</w:t>
      </w:r>
      <w:r>
        <w:rPr>
          <w:rFonts w:ascii="inter" w:eastAsia="inter" w:hAnsi="inter" w:cs="inter"/>
          <w:color w:val="000000"/>
        </w:rPr>
        <w:t>: For advanced natural language processing of clinical notes</w:t>
      </w:r>
    </w:p>
    <w:p w14:paraId="12EF95E4" w14:textId="77777777" w:rsidR="001D1B9E" w:rsidRDefault="00000000">
      <w:pPr>
        <w:spacing w:after="210" w:line="360" w:lineRule="auto"/>
      </w:pPr>
      <w:r>
        <w:rPr>
          <w:rFonts w:ascii="inter" w:eastAsia="inter" w:hAnsi="inter" w:cs="inter"/>
          <w:b/>
          <w:color w:val="000000"/>
        </w:rPr>
        <w:t>Ensemble Methods</w:t>
      </w:r>
      <w:r>
        <w:rPr>
          <w:rFonts w:ascii="inter" w:eastAsia="inter" w:hAnsi="inter" w:cs="inter"/>
          <w:color w:val="000000"/>
        </w:rPr>
        <w:t>:</w:t>
      </w:r>
    </w:p>
    <w:p w14:paraId="0C55FA36" w14:textId="77777777" w:rsidR="001D1B9E" w:rsidRDefault="00000000">
      <w:pPr>
        <w:numPr>
          <w:ilvl w:val="0"/>
          <w:numId w:val="10"/>
        </w:numPr>
        <w:spacing w:before="105" w:after="105" w:line="360" w:lineRule="auto"/>
      </w:pPr>
      <w:r>
        <w:rPr>
          <w:rFonts w:ascii="inter" w:eastAsia="inter" w:hAnsi="inter" w:cs="inter"/>
          <w:b/>
          <w:color w:val="000000"/>
        </w:rPr>
        <w:t>Voting Classifiers</w:t>
      </w:r>
      <w:r>
        <w:rPr>
          <w:rFonts w:ascii="inter" w:eastAsia="inter" w:hAnsi="inter" w:cs="inter"/>
          <w:color w:val="000000"/>
        </w:rPr>
        <w:t>: Combining multiple model predictions</w:t>
      </w:r>
    </w:p>
    <w:p w14:paraId="596CADCD" w14:textId="77777777" w:rsidR="001D1B9E" w:rsidRDefault="00000000">
      <w:pPr>
        <w:numPr>
          <w:ilvl w:val="0"/>
          <w:numId w:val="10"/>
        </w:numPr>
        <w:spacing w:before="105" w:after="105" w:line="360" w:lineRule="auto"/>
      </w:pPr>
      <w:r>
        <w:rPr>
          <w:rFonts w:ascii="inter" w:eastAsia="inter" w:hAnsi="inter" w:cs="inter"/>
          <w:b/>
          <w:color w:val="000000"/>
        </w:rPr>
        <w:lastRenderedPageBreak/>
        <w:t>Stacking</w:t>
      </w:r>
      <w:r>
        <w:rPr>
          <w:rFonts w:ascii="inter" w:eastAsia="inter" w:hAnsi="inter" w:cs="inter"/>
          <w:color w:val="000000"/>
        </w:rPr>
        <w:t>: Advanced ensemble techniques for improved accuracy</w:t>
      </w:r>
    </w:p>
    <w:p w14:paraId="3954768D" w14:textId="77777777" w:rsidR="001D1B9E" w:rsidRDefault="00000000">
      <w:pPr>
        <w:numPr>
          <w:ilvl w:val="0"/>
          <w:numId w:val="10"/>
        </w:numPr>
        <w:spacing w:before="105" w:after="105" w:line="360" w:lineRule="auto"/>
      </w:pPr>
      <w:r>
        <w:rPr>
          <w:rFonts w:ascii="inter" w:eastAsia="inter" w:hAnsi="inter" w:cs="inter"/>
          <w:b/>
          <w:color w:val="000000"/>
        </w:rPr>
        <w:t>Blending</w:t>
      </w:r>
      <w:r>
        <w:rPr>
          <w:rFonts w:ascii="inter" w:eastAsia="inter" w:hAnsi="inter" w:cs="inter"/>
          <w:color w:val="000000"/>
        </w:rPr>
        <w:t>: Weighted combination of model outputs</w:t>
      </w:r>
    </w:p>
    <w:p w14:paraId="7854DA55" w14:textId="77777777" w:rsidR="001D1B9E" w:rsidRDefault="00000000">
      <w:pPr>
        <w:spacing w:before="315" w:after="105" w:line="360" w:lineRule="auto"/>
        <w:ind w:left="-30"/>
      </w:pPr>
      <w:r>
        <w:rPr>
          <w:rFonts w:ascii="inter" w:eastAsia="inter" w:hAnsi="inter" w:cs="inter"/>
          <w:b/>
          <w:color w:val="000000"/>
          <w:sz w:val="24"/>
        </w:rPr>
        <w:t>4.3.2 Model Architecture Design</w:t>
      </w:r>
    </w:p>
    <w:p w14:paraId="6A48EA49" w14:textId="77777777" w:rsidR="001D1B9E" w:rsidRDefault="00000000">
      <w:pPr>
        <w:spacing w:after="210" w:line="360" w:lineRule="auto"/>
      </w:pPr>
      <w:r>
        <w:rPr>
          <w:rFonts w:ascii="inter" w:eastAsia="inter" w:hAnsi="inter" w:cs="inter"/>
          <w:color w:val="000000"/>
        </w:rPr>
        <w:t>The system will implement a multi-stage architecture:</w:t>
      </w:r>
    </w:p>
    <w:p w14:paraId="0A50D2A8" w14:textId="77777777" w:rsidR="001D1B9E" w:rsidRDefault="00000000">
      <w:pPr>
        <w:numPr>
          <w:ilvl w:val="0"/>
          <w:numId w:val="11"/>
        </w:numPr>
        <w:spacing w:before="105" w:after="105" w:line="360" w:lineRule="auto"/>
      </w:pPr>
      <w:r>
        <w:rPr>
          <w:rFonts w:ascii="inter" w:eastAsia="inter" w:hAnsi="inter" w:cs="inter"/>
          <w:b/>
          <w:color w:val="000000"/>
        </w:rPr>
        <w:t>Data Type-Specific Models</w:t>
      </w:r>
      <w:r>
        <w:rPr>
          <w:rFonts w:ascii="inter" w:eastAsia="inter" w:hAnsi="inter" w:cs="inter"/>
          <w:color w:val="000000"/>
        </w:rPr>
        <w:t>: Specialized models for different data modalities (tabular, text, time-series)</w:t>
      </w:r>
    </w:p>
    <w:p w14:paraId="59AE2C3B" w14:textId="77777777" w:rsidR="001D1B9E" w:rsidRDefault="00000000">
      <w:pPr>
        <w:numPr>
          <w:ilvl w:val="0"/>
          <w:numId w:val="11"/>
        </w:numPr>
        <w:spacing w:before="105" w:after="105" w:line="360" w:lineRule="auto"/>
      </w:pPr>
      <w:r>
        <w:rPr>
          <w:rFonts w:ascii="inter" w:eastAsia="inter" w:hAnsi="inter" w:cs="inter"/>
          <w:b/>
          <w:color w:val="000000"/>
        </w:rPr>
        <w:t>Feature Fusion Layer</w:t>
      </w:r>
      <w:r>
        <w:rPr>
          <w:rFonts w:ascii="inter" w:eastAsia="inter" w:hAnsi="inter" w:cs="inter"/>
          <w:color w:val="000000"/>
        </w:rPr>
        <w:t>: Integration of predictions from specialized models</w:t>
      </w:r>
    </w:p>
    <w:p w14:paraId="09E3ABED" w14:textId="77777777" w:rsidR="001D1B9E" w:rsidRDefault="00000000">
      <w:pPr>
        <w:numPr>
          <w:ilvl w:val="0"/>
          <w:numId w:val="11"/>
        </w:numPr>
        <w:spacing w:before="105" w:after="105" w:line="360" w:lineRule="auto"/>
      </w:pPr>
      <w:r>
        <w:rPr>
          <w:rFonts w:ascii="inter" w:eastAsia="inter" w:hAnsi="inter" w:cs="inter"/>
          <w:b/>
          <w:color w:val="000000"/>
        </w:rPr>
        <w:t>Final Prediction Layer</w:t>
      </w:r>
      <w:r>
        <w:rPr>
          <w:rFonts w:ascii="inter" w:eastAsia="inter" w:hAnsi="inter" w:cs="inter"/>
          <w:color w:val="000000"/>
        </w:rPr>
        <w:t>: Output generation for risk scores and categories</w:t>
      </w:r>
    </w:p>
    <w:p w14:paraId="7E476A6D" w14:textId="77777777" w:rsidR="001D1B9E" w:rsidRDefault="00000000">
      <w:pPr>
        <w:numPr>
          <w:ilvl w:val="0"/>
          <w:numId w:val="11"/>
        </w:numPr>
        <w:spacing w:before="105" w:after="105" w:line="360" w:lineRule="auto"/>
      </w:pPr>
      <w:r>
        <w:rPr>
          <w:rFonts w:ascii="inter" w:eastAsia="inter" w:hAnsi="inter" w:cs="inter"/>
          <w:b/>
          <w:color w:val="000000"/>
        </w:rPr>
        <w:t>Uncertainty Quantification</w:t>
      </w:r>
      <w:r>
        <w:rPr>
          <w:rFonts w:ascii="inter" w:eastAsia="inter" w:hAnsi="inter" w:cs="inter"/>
          <w:color w:val="000000"/>
        </w:rPr>
        <w:t>: Confidence intervals and prediction reliability measures</w:t>
      </w:r>
    </w:p>
    <w:p w14:paraId="14CAD4CE" w14:textId="77777777" w:rsidR="001D1B9E" w:rsidRDefault="00000000">
      <w:pPr>
        <w:spacing w:before="315" w:after="105" w:line="360" w:lineRule="auto"/>
        <w:ind w:left="-30"/>
      </w:pPr>
      <w:r>
        <w:rPr>
          <w:rFonts w:ascii="inter" w:eastAsia="inter" w:hAnsi="inter" w:cs="inter"/>
          <w:b/>
          <w:color w:val="000000"/>
          <w:sz w:val="24"/>
        </w:rPr>
        <w:t>4.4 Model Evaluation and Performance Metrics</w:t>
      </w:r>
    </w:p>
    <w:p w14:paraId="4452AA64" w14:textId="77777777" w:rsidR="001D1B9E" w:rsidRDefault="00000000">
      <w:pPr>
        <w:spacing w:before="315" w:after="105" w:line="360" w:lineRule="auto"/>
        <w:ind w:left="-30"/>
      </w:pPr>
      <w:r>
        <w:rPr>
          <w:rFonts w:ascii="inter" w:eastAsia="inter" w:hAnsi="inter" w:cs="inter"/>
          <w:b/>
          <w:color w:val="000000"/>
          <w:sz w:val="24"/>
        </w:rPr>
        <w:t>4.4.1 Traditional Performance Metrics</w:t>
      </w:r>
    </w:p>
    <w:p w14:paraId="325FAA13" w14:textId="77777777" w:rsidR="001D1B9E" w:rsidRDefault="00000000">
      <w:pPr>
        <w:spacing w:after="210" w:line="360" w:lineRule="auto"/>
      </w:pPr>
      <w:r>
        <w:rPr>
          <w:rFonts w:ascii="inter" w:eastAsia="inter" w:hAnsi="inter" w:cs="inter"/>
          <w:color w:val="000000"/>
        </w:rPr>
        <w:t>Standard evaluation metrics will be employed to assess model performance:</w:t>
      </w:r>
    </w:p>
    <w:p w14:paraId="1B0C7C63" w14:textId="77777777" w:rsidR="001D1B9E" w:rsidRDefault="00000000">
      <w:pPr>
        <w:numPr>
          <w:ilvl w:val="0"/>
          <w:numId w:val="12"/>
        </w:numPr>
        <w:spacing w:before="105" w:after="105" w:line="360" w:lineRule="auto"/>
      </w:pPr>
      <w:r>
        <w:rPr>
          <w:rFonts w:ascii="inter" w:eastAsia="inter" w:hAnsi="inter" w:cs="inter"/>
          <w:b/>
          <w:color w:val="000000"/>
        </w:rPr>
        <w:t>Classification Metrics</w:t>
      </w:r>
      <w:r>
        <w:rPr>
          <w:rFonts w:ascii="inter" w:eastAsia="inter" w:hAnsi="inter" w:cs="inter"/>
          <w:color w:val="000000"/>
        </w:rPr>
        <w:t>: Accuracy, Precision, Recall, F1-Score, AUC-ROC</w:t>
      </w:r>
    </w:p>
    <w:p w14:paraId="490CA181" w14:textId="77777777" w:rsidR="001D1B9E" w:rsidRDefault="00000000">
      <w:pPr>
        <w:numPr>
          <w:ilvl w:val="0"/>
          <w:numId w:val="12"/>
        </w:numPr>
        <w:spacing w:before="105" w:after="105" w:line="360" w:lineRule="auto"/>
      </w:pPr>
      <w:r>
        <w:rPr>
          <w:rFonts w:ascii="inter" w:eastAsia="inter" w:hAnsi="inter" w:cs="inter"/>
          <w:b/>
          <w:color w:val="000000"/>
        </w:rPr>
        <w:t>Regression Metrics</w:t>
      </w:r>
      <w:r>
        <w:rPr>
          <w:rFonts w:ascii="inter" w:eastAsia="inter" w:hAnsi="inter" w:cs="inter"/>
          <w:color w:val="000000"/>
        </w:rPr>
        <w:t>: Mean Squared Error (MSE), Root Mean Squared Error (RMSE), Mean Absolute Error (MAE)</w:t>
      </w:r>
    </w:p>
    <w:p w14:paraId="049CACE8" w14:textId="77777777" w:rsidR="001D1B9E" w:rsidRDefault="00000000">
      <w:pPr>
        <w:numPr>
          <w:ilvl w:val="0"/>
          <w:numId w:val="12"/>
        </w:numPr>
        <w:spacing w:before="105" w:after="105" w:line="360" w:lineRule="auto"/>
      </w:pPr>
      <w:r>
        <w:rPr>
          <w:rFonts w:ascii="inter" w:eastAsia="inter" w:hAnsi="inter" w:cs="inter"/>
          <w:b/>
          <w:color w:val="000000"/>
        </w:rPr>
        <w:t>Business-Specific Metrics</w:t>
      </w:r>
      <w:r>
        <w:rPr>
          <w:rFonts w:ascii="inter" w:eastAsia="inter" w:hAnsi="inter" w:cs="inter"/>
          <w:color w:val="000000"/>
        </w:rPr>
        <w:t>: Expected loss, profit optimization, customer lifetime value</w:t>
      </w:r>
    </w:p>
    <w:p w14:paraId="09A1E7FF" w14:textId="77777777" w:rsidR="001D1B9E" w:rsidRDefault="00000000">
      <w:pPr>
        <w:spacing w:before="315" w:after="105" w:line="360" w:lineRule="auto"/>
        <w:ind w:left="-30"/>
      </w:pPr>
      <w:r>
        <w:rPr>
          <w:rFonts w:ascii="inter" w:eastAsia="inter" w:hAnsi="inter" w:cs="inter"/>
          <w:b/>
          <w:color w:val="000000"/>
          <w:sz w:val="24"/>
        </w:rPr>
        <w:t>4.4.2 Cross-Validation and Robustness Testing</w:t>
      </w:r>
    </w:p>
    <w:p w14:paraId="234DDF74" w14:textId="77777777" w:rsidR="001D1B9E" w:rsidRDefault="00000000">
      <w:pPr>
        <w:spacing w:after="210" w:line="360" w:lineRule="auto"/>
      </w:pPr>
      <w:r>
        <w:rPr>
          <w:rFonts w:ascii="inter" w:eastAsia="inter" w:hAnsi="inter" w:cs="inter"/>
          <w:color w:val="000000"/>
        </w:rPr>
        <w:t>Comprehensive validation strategies will ensure model reliability:</w:t>
      </w:r>
    </w:p>
    <w:p w14:paraId="7D82395B" w14:textId="77777777" w:rsidR="001D1B9E" w:rsidRDefault="00000000">
      <w:pPr>
        <w:numPr>
          <w:ilvl w:val="0"/>
          <w:numId w:val="13"/>
        </w:numPr>
        <w:spacing w:before="105" w:after="105" w:line="360" w:lineRule="auto"/>
      </w:pPr>
      <w:r>
        <w:rPr>
          <w:rFonts w:ascii="inter" w:eastAsia="inter" w:hAnsi="inter" w:cs="inter"/>
          <w:b/>
          <w:color w:val="000000"/>
        </w:rPr>
        <w:t>K-Fold Cross-Validation</w:t>
      </w:r>
      <w:r>
        <w:rPr>
          <w:rFonts w:ascii="inter" w:eastAsia="inter" w:hAnsi="inter" w:cs="inter"/>
          <w:color w:val="000000"/>
        </w:rPr>
        <w:t>: For robust performance estimation</w:t>
      </w:r>
    </w:p>
    <w:p w14:paraId="07DF5E8F" w14:textId="77777777" w:rsidR="001D1B9E" w:rsidRDefault="00000000">
      <w:pPr>
        <w:numPr>
          <w:ilvl w:val="0"/>
          <w:numId w:val="13"/>
        </w:numPr>
        <w:spacing w:before="105" w:after="105" w:line="360" w:lineRule="auto"/>
      </w:pPr>
      <w:r>
        <w:rPr>
          <w:rFonts w:ascii="inter" w:eastAsia="inter" w:hAnsi="inter" w:cs="inter"/>
          <w:b/>
          <w:color w:val="000000"/>
        </w:rPr>
        <w:t>Temporal Validation</w:t>
      </w:r>
      <w:r>
        <w:rPr>
          <w:rFonts w:ascii="inter" w:eastAsia="inter" w:hAnsi="inter" w:cs="inter"/>
          <w:color w:val="000000"/>
        </w:rPr>
        <w:t>: Time-based splits for realistic performance assessment</w:t>
      </w:r>
    </w:p>
    <w:p w14:paraId="1F3B493A" w14:textId="77777777" w:rsidR="001D1B9E" w:rsidRDefault="00000000">
      <w:pPr>
        <w:numPr>
          <w:ilvl w:val="0"/>
          <w:numId w:val="13"/>
        </w:numPr>
        <w:spacing w:before="105" w:after="105" w:line="360" w:lineRule="auto"/>
      </w:pPr>
      <w:r>
        <w:rPr>
          <w:rFonts w:ascii="inter" w:eastAsia="inter" w:hAnsi="inter" w:cs="inter"/>
          <w:b/>
          <w:color w:val="000000"/>
        </w:rPr>
        <w:t>Stress Testing</w:t>
      </w:r>
      <w:r>
        <w:rPr>
          <w:rFonts w:ascii="inter" w:eastAsia="inter" w:hAnsi="inter" w:cs="inter"/>
          <w:color w:val="000000"/>
        </w:rPr>
        <w:t>: Model performance under adverse conditions</w:t>
      </w:r>
    </w:p>
    <w:p w14:paraId="4074EF2A" w14:textId="77777777" w:rsidR="001D1B9E" w:rsidRDefault="00000000">
      <w:pPr>
        <w:numPr>
          <w:ilvl w:val="0"/>
          <w:numId w:val="13"/>
        </w:numPr>
        <w:spacing w:before="105" w:after="105" w:line="360" w:lineRule="auto"/>
      </w:pPr>
      <w:r>
        <w:rPr>
          <w:rFonts w:ascii="inter" w:eastAsia="inter" w:hAnsi="inter" w:cs="inter"/>
          <w:b/>
          <w:color w:val="000000"/>
        </w:rPr>
        <w:t>Sensitivity Analysis</w:t>
      </w:r>
      <w:r>
        <w:rPr>
          <w:rFonts w:ascii="inter" w:eastAsia="inter" w:hAnsi="inter" w:cs="inter"/>
          <w:color w:val="000000"/>
        </w:rPr>
        <w:t>: Impact of feature variations on predictions</w:t>
      </w:r>
    </w:p>
    <w:p w14:paraId="610807D5" w14:textId="77777777" w:rsidR="001D1B9E" w:rsidRDefault="00000000">
      <w:pPr>
        <w:spacing w:before="315" w:after="105" w:line="360" w:lineRule="auto"/>
        <w:ind w:left="-30"/>
      </w:pPr>
      <w:r>
        <w:rPr>
          <w:rFonts w:ascii="inter" w:eastAsia="inter" w:hAnsi="inter" w:cs="inter"/>
          <w:b/>
          <w:color w:val="000000"/>
          <w:sz w:val="24"/>
        </w:rPr>
        <w:t>4.5 Bias Detection and Mitigation</w:t>
      </w:r>
    </w:p>
    <w:p w14:paraId="0C214D99" w14:textId="77777777" w:rsidR="001D1B9E" w:rsidRDefault="00000000">
      <w:pPr>
        <w:spacing w:before="315" w:after="105" w:line="360" w:lineRule="auto"/>
        <w:ind w:left="-30"/>
      </w:pPr>
      <w:r>
        <w:rPr>
          <w:rFonts w:ascii="inter" w:eastAsia="inter" w:hAnsi="inter" w:cs="inter"/>
          <w:b/>
          <w:color w:val="000000"/>
          <w:sz w:val="24"/>
        </w:rPr>
        <w:t>4.5.1 Fairness Metrics and Detection</w:t>
      </w:r>
    </w:p>
    <w:p w14:paraId="74AAAA8A" w14:textId="77777777" w:rsidR="001D1B9E" w:rsidRDefault="00000000">
      <w:pPr>
        <w:spacing w:after="210" w:line="360" w:lineRule="auto"/>
      </w:pPr>
      <w:r>
        <w:rPr>
          <w:rFonts w:ascii="inter" w:eastAsia="inter" w:hAnsi="inter" w:cs="inter"/>
          <w:color w:val="000000"/>
        </w:rPr>
        <w:lastRenderedPageBreak/>
        <w:t>Implementation of comprehensive bias detection mechanisms[13][14][15]:</w:t>
      </w:r>
    </w:p>
    <w:p w14:paraId="525D66AB" w14:textId="77777777" w:rsidR="001D1B9E" w:rsidRDefault="00000000">
      <w:pPr>
        <w:spacing w:after="210" w:line="360" w:lineRule="auto"/>
      </w:pPr>
      <w:r>
        <w:rPr>
          <w:rFonts w:ascii="inter" w:eastAsia="inter" w:hAnsi="inter" w:cs="inter"/>
          <w:b/>
          <w:color w:val="000000"/>
        </w:rPr>
        <w:t>Statistical Parity Metrics</w:t>
      </w:r>
      <w:r>
        <w:rPr>
          <w:rFonts w:ascii="inter" w:eastAsia="inter" w:hAnsi="inter" w:cs="inter"/>
          <w:color w:val="000000"/>
        </w:rPr>
        <w:t>:</w:t>
      </w:r>
    </w:p>
    <w:p w14:paraId="643895BF" w14:textId="77777777" w:rsidR="001D1B9E" w:rsidRDefault="00000000">
      <w:pPr>
        <w:numPr>
          <w:ilvl w:val="0"/>
          <w:numId w:val="14"/>
        </w:numPr>
        <w:spacing w:before="105" w:after="105" w:line="360" w:lineRule="auto"/>
      </w:pPr>
      <w:r>
        <w:rPr>
          <w:rFonts w:ascii="inter" w:eastAsia="inter" w:hAnsi="inter" w:cs="inter"/>
          <w:color w:val="000000"/>
        </w:rPr>
        <w:t>Disparate Impact Ratio</w:t>
      </w:r>
    </w:p>
    <w:p w14:paraId="69D5A23E" w14:textId="77777777" w:rsidR="001D1B9E" w:rsidRDefault="00000000">
      <w:pPr>
        <w:numPr>
          <w:ilvl w:val="0"/>
          <w:numId w:val="14"/>
        </w:numPr>
        <w:spacing w:before="105" w:after="105" w:line="360" w:lineRule="auto"/>
      </w:pPr>
      <w:r>
        <w:rPr>
          <w:rFonts w:ascii="inter" w:eastAsia="inter" w:hAnsi="inter" w:cs="inter"/>
          <w:color w:val="000000"/>
        </w:rPr>
        <w:t>Statistical Parity Difference</w:t>
      </w:r>
    </w:p>
    <w:p w14:paraId="43BE06E8" w14:textId="77777777" w:rsidR="001D1B9E" w:rsidRDefault="00000000">
      <w:pPr>
        <w:numPr>
          <w:ilvl w:val="0"/>
          <w:numId w:val="14"/>
        </w:numPr>
        <w:spacing w:before="105" w:after="105" w:line="360" w:lineRule="auto"/>
      </w:pPr>
      <w:r>
        <w:rPr>
          <w:rFonts w:ascii="inter" w:eastAsia="inter" w:hAnsi="inter" w:cs="inter"/>
          <w:color w:val="000000"/>
        </w:rPr>
        <w:t>Equalized Odds Ratio</w:t>
      </w:r>
    </w:p>
    <w:p w14:paraId="6C1BB8B6" w14:textId="77777777" w:rsidR="001D1B9E" w:rsidRDefault="00000000">
      <w:pPr>
        <w:spacing w:after="210" w:line="360" w:lineRule="auto"/>
      </w:pPr>
      <w:r>
        <w:rPr>
          <w:rFonts w:ascii="inter" w:eastAsia="inter" w:hAnsi="inter" w:cs="inter"/>
          <w:b/>
          <w:color w:val="000000"/>
        </w:rPr>
        <w:t>Individual Fairness Measures</w:t>
      </w:r>
      <w:r>
        <w:rPr>
          <w:rFonts w:ascii="inter" w:eastAsia="inter" w:hAnsi="inter" w:cs="inter"/>
          <w:color w:val="000000"/>
        </w:rPr>
        <w:t>:</w:t>
      </w:r>
    </w:p>
    <w:p w14:paraId="7E8A146D" w14:textId="77777777" w:rsidR="001D1B9E" w:rsidRDefault="00000000">
      <w:pPr>
        <w:numPr>
          <w:ilvl w:val="0"/>
          <w:numId w:val="15"/>
        </w:numPr>
        <w:spacing w:before="105" w:after="105" w:line="360" w:lineRule="auto"/>
      </w:pPr>
      <w:r>
        <w:rPr>
          <w:rFonts w:ascii="inter" w:eastAsia="inter" w:hAnsi="inter" w:cs="inter"/>
          <w:color w:val="000000"/>
        </w:rPr>
        <w:t>Counterfactual Fairness</w:t>
      </w:r>
    </w:p>
    <w:p w14:paraId="123E929C" w14:textId="77777777" w:rsidR="001D1B9E" w:rsidRDefault="00000000">
      <w:pPr>
        <w:numPr>
          <w:ilvl w:val="0"/>
          <w:numId w:val="15"/>
        </w:numPr>
        <w:spacing w:before="105" w:after="105" w:line="360" w:lineRule="auto"/>
      </w:pPr>
      <w:r>
        <w:rPr>
          <w:rFonts w:ascii="inter" w:eastAsia="inter" w:hAnsi="inter" w:cs="inter"/>
          <w:color w:val="000000"/>
        </w:rPr>
        <w:t>Consistency Measures</w:t>
      </w:r>
    </w:p>
    <w:p w14:paraId="058B2BA3" w14:textId="77777777" w:rsidR="001D1B9E" w:rsidRDefault="00000000">
      <w:pPr>
        <w:numPr>
          <w:ilvl w:val="0"/>
          <w:numId w:val="15"/>
        </w:numPr>
        <w:spacing w:before="105" w:after="105" w:line="360" w:lineRule="auto"/>
      </w:pPr>
      <w:r>
        <w:rPr>
          <w:rFonts w:ascii="inter" w:eastAsia="inter" w:hAnsi="inter" w:cs="inter"/>
          <w:color w:val="000000"/>
        </w:rPr>
        <w:t>Causal Fairness Assessment</w:t>
      </w:r>
    </w:p>
    <w:p w14:paraId="4715D233" w14:textId="77777777" w:rsidR="001D1B9E" w:rsidRDefault="00000000">
      <w:pPr>
        <w:spacing w:before="315" w:after="105" w:line="360" w:lineRule="auto"/>
        <w:ind w:left="-30"/>
      </w:pPr>
      <w:r>
        <w:rPr>
          <w:rFonts w:ascii="inter" w:eastAsia="inter" w:hAnsi="inter" w:cs="inter"/>
          <w:b/>
          <w:color w:val="000000"/>
          <w:sz w:val="24"/>
        </w:rPr>
        <w:t>4.5.2 Bias Mitigation Strategies</w:t>
      </w:r>
    </w:p>
    <w:p w14:paraId="2B2DBB08" w14:textId="77777777" w:rsidR="001D1B9E" w:rsidRDefault="00000000">
      <w:pPr>
        <w:spacing w:after="210" w:line="360" w:lineRule="auto"/>
      </w:pPr>
      <w:r>
        <w:rPr>
          <w:rFonts w:ascii="inter" w:eastAsia="inter" w:hAnsi="inter" w:cs="inter"/>
          <w:color w:val="000000"/>
        </w:rPr>
        <w:t>Multi-stage bias mitigation approach:</w:t>
      </w:r>
    </w:p>
    <w:p w14:paraId="146CE6D8" w14:textId="77777777" w:rsidR="001D1B9E" w:rsidRDefault="00000000">
      <w:pPr>
        <w:spacing w:after="210" w:line="360" w:lineRule="auto"/>
      </w:pPr>
      <w:r>
        <w:rPr>
          <w:rFonts w:ascii="inter" w:eastAsia="inter" w:hAnsi="inter" w:cs="inter"/>
          <w:b/>
          <w:color w:val="000000"/>
        </w:rPr>
        <w:t>Pre-processing Techniques</w:t>
      </w:r>
      <w:r>
        <w:rPr>
          <w:rFonts w:ascii="inter" w:eastAsia="inter" w:hAnsi="inter" w:cs="inter"/>
          <w:color w:val="000000"/>
        </w:rPr>
        <w:t>:</w:t>
      </w:r>
    </w:p>
    <w:p w14:paraId="30E0A424" w14:textId="77777777" w:rsidR="001D1B9E" w:rsidRDefault="00000000">
      <w:pPr>
        <w:numPr>
          <w:ilvl w:val="0"/>
          <w:numId w:val="16"/>
        </w:numPr>
        <w:spacing w:before="105" w:after="105" w:line="360" w:lineRule="auto"/>
      </w:pPr>
      <w:r>
        <w:rPr>
          <w:rFonts w:ascii="inter" w:eastAsia="inter" w:hAnsi="inter" w:cs="inter"/>
          <w:color w:val="000000"/>
        </w:rPr>
        <w:t>Data augmentation for underrepresented groups</w:t>
      </w:r>
    </w:p>
    <w:p w14:paraId="3505D158" w14:textId="77777777" w:rsidR="001D1B9E" w:rsidRDefault="00000000">
      <w:pPr>
        <w:numPr>
          <w:ilvl w:val="0"/>
          <w:numId w:val="16"/>
        </w:numPr>
        <w:spacing w:before="105" w:after="105" w:line="360" w:lineRule="auto"/>
      </w:pPr>
      <w:r>
        <w:rPr>
          <w:rFonts w:ascii="inter" w:eastAsia="inter" w:hAnsi="inter" w:cs="inter"/>
          <w:color w:val="000000"/>
        </w:rPr>
        <w:t>Re-sampling and re-weighting methods</w:t>
      </w:r>
    </w:p>
    <w:p w14:paraId="3B3CF5C2" w14:textId="77777777" w:rsidR="001D1B9E" w:rsidRDefault="00000000">
      <w:pPr>
        <w:numPr>
          <w:ilvl w:val="0"/>
          <w:numId w:val="16"/>
        </w:numPr>
        <w:spacing w:before="105" w:after="105" w:line="360" w:lineRule="auto"/>
      </w:pPr>
      <w:r>
        <w:rPr>
          <w:rFonts w:ascii="inter" w:eastAsia="inter" w:hAnsi="inter" w:cs="inter"/>
          <w:color w:val="000000"/>
        </w:rPr>
        <w:t>Feature selection bias reduction</w:t>
      </w:r>
    </w:p>
    <w:p w14:paraId="2CACF6AF" w14:textId="77777777" w:rsidR="001D1B9E" w:rsidRDefault="00000000">
      <w:pPr>
        <w:spacing w:after="210" w:line="360" w:lineRule="auto"/>
      </w:pPr>
      <w:r>
        <w:rPr>
          <w:rFonts w:ascii="inter" w:eastAsia="inter" w:hAnsi="inter" w:cs="inter"/>
          <w:b/>
          <w:color w:val="000000"/>
        </w:rPr>
        <w:t>In-processing Methods</w:t>
      </w:r>
      <w:r>
        <w:rPr>
          <w:rFonts w:ascii="inter" w:eastAsia="inter" w:hAnsi="inter" w:cs="inter"/>
          <w:color w:val="000000"/>
        </w:rPr>
        <w:t>:</w:t>
      </w:r>
    </w:p>
    <w:p w14:paraId="02805DF0" w14:textId="77777777" w:rsidR="001D1B9E" w:rsidRDefault="00000000">
      <w:pPr>
        <w:numPr>
          <w:ilvl w:val="0"/>
          <w:numId w:val="17"/>
        </w:numPr>
        <w:spacing w:before="105" w:after="105" w:line="360" w:lineRule="auto"/>
      </w:pPr>
      <w:r>
        <w:rPr>
          <w:rFonts w:ascii="inter" w:eastAsia="inter" w:hAnsi="inter" w:cs="inter"/>
          <w:color w:val="000000"/>
        </w:rPr>
        <w:t>Fairness constraints in model training</w:t>
      </w:r>
    </w:p>
    <w:p w14:paraId="11A062CF" w14:textId="77777777" w:rsidR="001D1B9E" w:rsidRDefault="00000000">
      <w:pPr>
        <w:numPr>
          <w:ilvl w:val="0"/>
          <w:numId w:val="17"/>
        </w:numPr>
        <w:spacing w:before="105" w:after="105" w:line="360" w:lineRule="auto"/>
      </w:pPr>
      <w:r>
        <w:rPr>
          <w:rFonts w:ascii="inter" w:eastAsia="inter" w:hAnsi="inter" w:cs="inter"/>
          <w:color w:val="000000"/>
        </w:rPr>
        <w:t>Adversarial debiasing techniques</w:t>
      </w:r>
    </w:p>
    <w:p w14:paraId="50FB4F88" w14:textId="77777777" w:rsidR="001D1B9E" w:rsidRDefault="00000000">
      <w:pPr>
        <w:numPr>
          <w:ilvl w:val="0"/>
          <w:numId w:val="17"/>
        </w:numPr>
        <w:spacing w:before="105" w:after="105" w:line="360" w:lineRule="auto"/>
      </w:pPr>
      <w:r>
        <w:rPr>
          <w:rFonts w:ascii="inter" w:eastAsia="inter" w:hAnsi="inter" w:cs="inter"/>
          <w:color w:val="000000"/>
        </w:rPr>
        <w:t>Multi-objective optimization</w:t>
      </w:r>
    </w:p>
    <w:p w14:paraId="5426E4F4" w14:textId="77777777" w:rsidR="001D1B9E" w:rsidRDefault="00000000">
      <w:pPr>
        <w:spacing w:after="210" w:line="360" w:lineRule="auto"/>
      </w:pPr>
      <w:r>
        <w:rPr>
          <w:rFonts w:ascii="inter" w:eastAsia="inter" w:hAnsi="inter" w:cs="inter"/>
          <w:b/>
          <w:color w:val="000000"/>
        </w:rPr>
        <w:t>Post-processing Approaches</w:t>
      </w:r>
      <w:r>
        <w:rPr>
          <w:rFonts w:ascii="inter" w:eastAsia="inter" w:hAnsi="inter" w:cs="inter"/>
          <w:color w:val="000000"/>
        </w:rPr>
        <w:t>:</w:t>
      </w:r>
    </w:p>
    <w:p w14:paraId="732A4898" w14:textId="77777777" w:rsidR="001D1B9E" w:rsidRDefault="00000000">
      <w:pPr>
        <w:numPr>
          <w:ilvl w:val="0"/>
          <w:numId w:val="18"/>
        </w:numPr>
        <w:spacing w:before="105" w:after="105" w:line="360" w:lineRule="auto"/>
      </w:pPr>
      <w:r>
        <w:rPr>
          <w:rFonts w:ascii="inter" w:eastAsia="inter" w:hAnsi="inter" w:cs="inter"/>
          <w:color w:val="000000"/>
        </w:rPr>
        <w:t>Threshold adjustment for different groups</w:t>
      </w:r>
    </w:p>
    <w:p w14:paraId="382FD4E6" w14:textId="77777777" w:rsidR="001D1B9E" w:rsidRDefault="00000000">
      <w:pPr>
        <w:numPr>
          <w:ilvl w:val="0"/>
          <w:numId w:val="18"/>
        </w:numPr>
        <w:spacing w:before="105" w:after="105" w:line="360" w:lineRule="auto"/>
      </w:pPr>
      <w:r>
        <w:rPr>
          <w:rFonts w:ascii="inter" w:eastAsia="inter" w:hAnsi="inter" w:cs="inter"/>
          <w:color w:val="000000"/>
        </w:rPr>
        <w:t>Calibration techniques</w:t>
      </w:r>
    </w:p>
    <w:p w14:paraId="1E0741C4" w14:textId="77777777" w:rsidR="001D1B9E" w:rsidRDefault="00000000">
      <w:pPr>
        <w:numPr>
          <w:ilvl w:val="0"/>
          <w:numId w:val="18"/>
        </w:numPr>
        <w:spacing w:before="105" w:after="105" w:line="360" w:lineRule="auto"/>
      </w:pPr>
      <w:r>
        <w:rPr>
          <w:rFonts w:ascii="inter" w:eastAsia="inter" w:hAnsi="inter" w:cs="inter"/>
          <w:color w:val="000000"/>
        </w:rPr>
        <w:t>Prediction adjustment methods</w:t>
      </w:r>
    </w:p>
    <w:p w14:paraId="1772B740" w14:textId="77777777" w:rsidR="001D1B9E" w:rsidRDefault="00000000">
      <w:pPr>
        <w:spacing w:before="315" w:after="105" w:line="360" w:lineRule="auto"/>
        <w:ind w:left="-30"/>
      </w:pPr>
      <w:r>
        <w:rPr>
          <w:rFonts w:ascii="inter" w:eastAsia="inter" w:hAnsi="inter" w:cs="inter"/>
          <w:b/>
          <w:color w:val="000000"/>
          <w:sz w:val="24"/>
        </w:rPr>
        <w:t>4.6 Model Interpretability and Explainability</w:t>
      </w:r>
    </w:p>
    <w:p w14:paraId="26ECCAD3" w14:textId="77777777" w:rsidR="001D1B9E" w:rsidRDefault="00000000">
      <w:pPr>
        <w:spacing w:before="315" w:after="105" w:line="360" w:lineRule="auto"/>
        <w:ind w:left="-30"/>
      </w:pPr>
      <w:r>
        <w:rPr>
          <w:rFonts w:ascii="inter" w:eastAsia="inter" w:hAnsi="inter" w:cs="inter"/>
          <w:b/>
          <w:color w:val="000000"/>
          <w:sz w:val="24"/>
        </w:rPr>
        <w:lastRenderedPageBreak/>
        <w:t>4.6.1 Explainable AI Implementation</w:t>
      </w:r>
    </w:p>
    <w:p w14:paraId="652DB972" w14:textId="77777777" w:rsidR="001D1B9E" w:rsidRDefault="00000000">
      <w:pPr>
        <w:spacing w:after="210" w:line="360" w:lineRule="auto"/>
      </w:pPr>
      <w:r>
        <w:rPr>
          <w:rFonts w:ascii="inter" w:eastAsia="inter" w:hAnsi="inter" w:cs="inter"/>
          <w:color w:val="000000"/>
        </w:rPr>
        <w:t>Integration of state-of-the-art XAI techniques[38][39][40]:</w:t>
      </w:r>
    </w:p>
    <w:p w14:paraId="26303E7B" w14:textId="77777777" w:rsidR="001D1B9E" w:rsidRDefault="00000000">
      <w:pPr>
        <w:spacing w:after="210" w:line="360" w:lineRule="auto"/>
      </w:pPr>
      <w:r>
        <w:rPr>
          <w:rFonts w:ascii="inter" w:eastAsia="inter" w:hAnsi="inter" w:cs="inter"/>
          <w:b/>
          <w:color w:val="000000"/>
        </w:rPr>
        <w:t>Global Interpretability</w:t>
      </w:r>
      <w:r>
        <w:rPr>
          <w:rFonts w:ascii="inter" w:eastAsia="inter" w:hAnsi="inter" w:cs="inter"/>
          <w:color w:val="000000"/>
        </w:rPr>
        <w:t>:</w:t>
      </w:r>
    </w:p>
    <w:p w14:paraId="23D9B606" w14:textId="77777777" w:rsidR="001D1B9E" w:rsidRDefault="00000000">
      <w:pPr>
        <w:numPr>
          <w:ilvl w:val="0"/>
          <w:numId w:val="19"/>
        </w:numPr>
        <w:spacing w:before="105" w:after="105" w:line="360" w:lineRule="auto"/>
      </w:pPr>
      <w:r>
        <w:rPr>
          <w:rFonts w:ascii="inter" w:eastAsia="inter" w:hAnsi="inter" w:cs="inter"/>
          <w:color w:val="000000"/>
        </w:rPr>
        <w:t>Feature importance analysis using permutation importance</w:t>
      </w:r>
    </w:p>
    <w:p w14:paraId="7228C6A3" w14:textId="77777777" w:rsidR="001D1B9E" w:rsidRDefault="00000000">
      <w:pPr>
        <w:numPr>
          <w:ilvl w:val="0"/>
          <w:numId w:val="19"/>
        </w:numPr>
        <w:spacing w:before="105" w:after="105" w:line="360" w:lineRule="auto"/>
      </w:pPr>
      <w:r>
        <w:rPr>
          <w:rFonts w:ascii="inter" w:eastAsia="inter" w:hAnsi="inter" w:cs="inter"/>
          <w:color w:val="000000"/>
        </w:rPr>
        <w:t>SHAP summary plots for overall model behavior</w:t>
      </w:r>
    </w:p>
    <w:p w14:paraId="21595FD7" w14:textId="77777777" w:rsidR="001D1B9E" w:rsidRDefault="00000000">
      <w:pPr>
        <w:numPr>
          <w:ilvl w:val="0"/>
          <w:numId w:val="19"/>
        </w:numPr>
        <w:spacing w:before="105" w:after="105" w:line="360" w:lineRule="auto"/>
      </w:pPr>
      <w:r>
        <w:rPr>
          <w:rFonts w:ascii="inter" w:eastAsia="inter" w:hAnsi="inter" w:cs="inter"/>
          <w:color w:val="000000"/>
        </w:rPr>
        <w:t>Partial dependence plots for feature effects</w:t>
      </w:r>
    </w:p>
    <w:p w14:paraId="7CBE820F" w14:textId="77777777" w:rsidR="001D1B9E" w:rsidRDefault="00000000">
      <w:pPr>
        <w:spacing w:after="210" w:line="360" w:lineRule="auto"/>
      </w:pPr>
      <w:r>
        <w:rPr>
          <w:rFonts w:ascii="inter" w:eastAsia="inter" w:hAnsi="inter" w:cs="inter"/>
          <w:b/>
          <w:color w:val="000000"/>
        </w:rPr>
        <w:t>Local Interpretability</w:t>
      </w:r>
      <w:r>
        <w:rPr>
          <w:rFonts w:ascii="inter" w:eastAsia="inter" w:hAnsi="inter" w:cs="inter"/>
          <w:color w:val="000000"/>
        </w:rPr>
        <w:t>:</w:t>
      </w:r>
    </w:p>
    <w:p w14:paraId="33907A2D" w14:textId="77777777" w:rsidR="001D1B9E" w:rsidRDefault="00000000">
      <w:pPr>
        <w:numPr>
          <w:ilvl w:val="0"/>
          <w:numId w:val="20"/>
        </w:numPr>
        <w:spacing w:before="105" w:after="105" w:line="360" w:lineRule="auto"/>
      </w:pPr>
      <w:r>
        <w:rPr>
          <w:rFonts w:ascii="inter" w:eastAsia="inter" w:hAnsi="inter" w:cs="inter"/>
          <w:color w:val="000000"/>
        </w:rPr>
        <w:t>SHAP values for individual predictions[42][43]</w:t>
      </w:r>
    </w:p>
    <w:p w14:paraId="48ABEC96" w14:textId="77777777" w:rsidR="001D1B9E" w:rsidRDefault="00000000">
      <w:pPr>
        <w:numPr>
          <w:ilvl w:val="0"/>
          <w:numId w:val="20"/>
        </w:numPr>
        <w:spacing w:before="105" w:after="105" w:line="360" w:lineRule="auto"/>
      </w:pPr>
      <w:r>
        <w:rPr>
          <w:rFonts w:ascii="inter" w:eastAsia="inter" w:hAnsi="inter" w:cs="inter"/>
          <w:color w:val="000000"/>
        </w:rPr>
        <w:t>LIME explanations for specific instances[42][52]</w:t>
      </w:r>
    </w:p>
    <w:p w14:paraId="06A000FA" w14:textId="77777777" w:rsidR="001D1B9E" w:rsidRDefault="00000000">
      <w:pPr>
        <w:numPr>
          <w:ilvl w:val="0"/>
          <w:numId w:val="20"/>
        </w:numPr>
        <w:spacing w:before="105" w:after="105" w:line="360" w:lineRule="auto"/>
      </w:pPr>
      <w:r>
        <w:rPr>
          <w:rFonts w:ascii="inter" w:eastAsia="inter" w:hAnsi="inter" w:cs="inter"/>
          <w:color w:val="000000"/>
        </w:rPr>
        <w:t>Counterfactual explanations for decision boundaries</w:t>
      </w:r>
    </w:p>
    <w:p w14:paraId="43521910" w14:textId="77777777" w:rsidR="001D1B9E" w:rsidRDefault="00000000">
      <w:pPr>
        <w:spacing w:before="315" w:after="105" w:line="360" w:lineRule="auto"/>
        <w:ind w:left="-30"/>
      </w:pPr>
      <w:r>
        <w:rPr>
          <w:rFonts w:ascii="inter" w:eastAsia="inter" w:hAnsi="inter" w:cs="inter"/>
          <w:b/>
          <w:color w:val="000000"/>
          <w:sz w:val="24"/>
        </w:rPr>
        <w:t>4.6.2 Regulatory and Business Compliance</w:t>
      </w:r>
    </w:p>
    <w:p w14:paraId="3F985507" w14:textId="77777777" w:rsidR="001D1B9E" w:rsidRDefault="00000000">
      <w:pPr>
        <w:spacing w:after="210" w:line="360" w:lineRule="auto"/>
      </w:pPr>
      <w:r>
        <w:rPr>
          <w:rFonts w:ascii="inter" w:eastAsia="inter" w:hAnsi="inter" w:cs="inter"/>
          <w:color w:val="000000"/>
        </w:rPr>
        <w:t>Ensuring interpretability meets regulatory and business requirements:</w:t>
      </w:r>
    </w:p>
    <w:p w14:paraId="5202BBB1" w14:textId="77777777" w:rsidR="001D1B9E" w:rsidRDefault="00000000">
      <w:pPr>
        <w:numPr>
          <w:ilvl w:val="0"/>
          <w:numId w:val="21"/>
        </w:numPr>
        <w:spacing w:before="105" w:after="105" w:line="360" w:lineRule="auto"/>
      </w:pPr>
      <w:r>
        <w:rPr>
          <w:rFonts w:ascii="inter" w:eastAsia="inter" w:hAnsi="inter" w:cs="inter"/>
          <w:color w:val="000000"/>
        </w:rPr>
        <w:t>Documentation of model decision processes</w:t>
      </w:r>
    </w:p>
    <w:p w14:paraId="4DE76073" w14:textId="77777777" w:rsidR="001D1B9E" w:rsidRDefault="00000000">
      <w:pPr>
        <w:numPr>
          <w:ilvl w:val="0"/>
          <w:numId w:val="21"/>
        </w:numPr>
        <w:spacing w:before="105" w:after="105" w:line="360" w:lineRule="auto"/>
      </w:pPr>
      <w:r>
        <w:rPr>
          <w:rFonts w:ascii="inter" w:eastAsia="inter" w:hAnsi="inter" w:cs="inter"/>
          <w:color w:val="000000"/>
        </w:rPr>
        <w:t>Audit trail generation for regulatory compliance</w:t>
      </w:r>
    </w:p>
    <w:p w14:paraId="406BEBE0" w14:textId="77777777" w:rsidR="001D1B9E" w:rsidRDefault="00000000">
      <w:pPr>
        <w:numPr>
          <w:ilvl w:val="0"/>
          <w:numId w:val="21"/>
        </w:numPr>
        <w:spacing w:before="105" w:after="105" w:line="360" w:lineRule="auto"/>
      </w:pPr>
      <w:r>
        <w:rPr>
          <w:rFonts w:ascii="inter" w:eastAsia="inter" w:hAnsi="inter" w:cs="inter"/>
          <w:color w:val="000000"/>
        </w:rPr>
        <w:t>Business-friendly explanation generation</w:t>
      </w:r>
    </w:p>
    <w:p w14:paraId="0744D0E3" w14:textId="77777777" w:rsidR="001D1B9E" w:rsidRDefault="00000000">
      <w:pPr>
        <w:numPr>
          <w:ilvl w:val="0"/>
          <w:numId w:val="21"/>
        </w:numPr>
        <w:spacing w:before="105" w:after="105" w:line="360" w:lineRule="auto"/>
      </w:pPr>
      <w:r>
        <w:rPr>
          <w:rFonts w:ascii="inter" w:eastAsia="inter" w:hAnsi="inter" w:cs="inter"/>
          <w:color w:val="000000"/>
        </w:rPr>
        <w:t>Interactive explanation interfaces for underwriters</w:t>
      </w:r>
    </w:p>
    <w:p w14:paraId="760E4624" w14:textId="77777777" w:rsidR="001D1B9E" w:rsidRDefault="00000000">
      <w:pPr>
        <w:spacing w:before="315" w:after="105" w:line="360" w:lineRule="auto"/>
        <w:ind w:left="-30"/>
      </w:pPr>
      <w:r>
        <w:rPr>
          <w:rFonts w:ascii="inter" w:eastAsia="inter" w:hAnsi="inter" w:cs="inter"/>
          <w:b/>
          <w:color w:val="000000"/>
          <w:sz w:val="24"/>
        </w:rPr>
        <w:t>5. Project Plan (Phased Approach)</w:t>
      </w:r>
    </w:p>
    <w:p w14:paraId="1CA5BD54" w14:textId="77777777" w:rsidR="001D1B9E" w:rsidRDefault="00000000">
      <w:pPr>
        <w:spacing w:before="315" w:after="105" w:line="360" w:lineRule="auto"/>
        <w:ind w:left="-30"/>
      </w:pPr>
      <w:r>
        <w:rPr>
          <w:rFonts w:ascii="inter" w:eastAsia="inter" w:hAnsi="inter" w:cs="inter"/>
          <w:b/>
          <w:color w:val="000000"/>
          <w:sz w:val="24"/>
        </w:rPr>
        <w:t>5.1 Phase 1: Data Acquisition and Understanding (Weeks 1-3)</w:t>
      </w:r>
    </w:p>
    <w:p w14:paraId="1D5D08DF" w14:textId="77777777" w:rsidR="001D1B9E" w:rsidRDefault="00000000">
      <w:pPr>
        <w:spacing w:after="210" w:line="360" w:lineRule="auto"/>
      </w:pPr>
      <w:r>
        <w:rPr>
          <w:rFonts w:ascii="inter" w:eastAsia="inter" w:hAnsi="inter" w:cs="inter"/>
          <w:b/>
          <w:color w:val="000000"/>
        </w:rPr>
        <w:t>Objectives</w:t>
      </w:r>
      <w:r>
        <w:rPr>
          <w:rFonts w:ascii="inter" w:eastAsia="inter" w:hAnsi="inter" w:cs="inter"/>
          <w:color w:val="000000"/>
        </w:rPr>
        <w:t>: Establish comprehensive data foundation and understanding</w:t>
      </w:r>
    </w:p>
    <w:p w14:paraId="152A262F" w14:textId="77777777" w:rsidR="001D1B9E" w:rsidRDefault="00000000">
      <w:pPr>
        <w:spacing w:after="210" w:line="360" w:lineRule="auto"/>
      </w:pPr>
      <w:r>
        <w:rPr>
          <w:rFonts w:ascii="inter" w:eastAsia="inter" w:hAnsi="inter" w:cs="inter"/>
          <w:b/>
          <w:color w:val="000000"/>
        </w:rPr>
        <w:t>Key Activities</w:t>
      </w:r>
      <w:r>
        <w:rPr>
          <w:rFonts w:ascii="inter" w:eastAsia="inter" w:hAnsi="inter" w:cs="inter"/>
          <w:color w:val="000000"/>
        </w:rPr>
        <w:t>:</w:t>
      </w:r>
    </w:p>
    <w:p w14:paraId="0D07A461" w14:textId="77777777" w:rsidR="001D1B9E" w:rsidRDefault="00000000">
      <w:pPr>
        <w:numPr>
          <w:ilvl w:val="0"/>
          <w:numId w:val="22"/>
        </w:numPr>
        <w:spacing w:before="105" w:after="105" w:line="360" w:lineRule="auto"/>
      </w:pPr>
      <w:r>
        <w:rPr>
          <w:rFonts w:ascii="inter" w:eastAsia="inter" w:hAnsi="inter" w:cs="inter"/>
          <w:color w:val="000000"/>
        </w:rPr>
        <w:t>Source and acquire synthetic insurance, EMR, and lifestyle datasets[34][35][44]</w:t>
      </w:r>
    </w:p>
    <w:p w14:paraId="7939E5C4" w14:textId="77777777" w:rsidR="001D1B9E" w:rsidRDefault="00000000">
      <w:pPr>
        <w:numPr>
          <w:ilvl w:val="0"/>
          <w:numId w:val="22"/>
        </w:numPr>
        <w:spacing w:before="105" w:after="105" w:line="360" w:lineRule="auto"/>
      </w:pPr>
      <w:r>
        <w:rPr>
          <w:rFonts w:ascii="inter" w:eastAsia="inter" w:hAnsi="inter" w:cs="inter"/>
          <w:color w:val="000000"/>
        </w:rPr>
        <w:t>Conduct exploratory data analysis to understand data characteristics</w:t>
      </w:r>
    </w:p>
    <w:p w14:paraId="3D3089D0" w14:textId="77777777" w:rsidR="001D1B9E" w:rsidRDefault="00000000">
      <w:pPr>
        <w:numPr>
          <w:ilvl w:val="0"/>
          <w:numId w:val="22"/>
        </w:numPr>
        <w:spacing w:before="105" w:after="105" w:line="360" w:lineRule="auto"/>
      </w:pPr>
      <w:r>
        <w:rPr>
          <w:rFonts w:ascii="inter" w:eastAsia="inter" w:hAnsi="inter" w:cs="inter"/>
          <w:color w:val="000000"/>
        </w:rPr>
        <w:t>Identify data quality issues and preprocessing requirements</w:t>
      </w:r>
    </w:p>
    <w:p w14:paraId="0A23C2EA" w14:textId="77777777" w:rsidR="001D1B9E" w:rsidRDefault="00000000">
      <w:pPr>
        <w:numPr>
          <w:ilvl w:val="0"/>
          <w:numId w:val="22"/>
        </w:numPr>
        <w:spacing w:before="105" w:after="105" w:line="360" w:lineRule="auto"/>
      </w:pPr>
      <w:r>
        <w:rPr>
          <w:rFonts w:ascii="inter" w:eastAsia="inter" w:hAnsi="inter" w:cs="inter"/>
          <w:color w:val="000000"/>
        </w:rPr>
        <w:t>Establish data governance and privacy compliance protocols</w:t>
      </w:r>
    </w:p>
    <w:p w14:paraId="18F93006" w14:textId="77777777" w:rsidR="001D1B9E" w:rsidRDefault="00000000">
      <w:pPr>
        <w:numPr>
          <w:ilvl w:val="0"/>
          <w:numId w:val="22"/>
        </w:numPr>
        <w:spacing w:before="105" w:after="105" w:line="360" w:lineRule="auto"/>
      </w:pPr>
      <w:r>
        <w:rPr>
          <w:rFonts w:ascii="inter" w:eastAsia="inter" w:hAnsi="inter" w:cs="inter"/>
          <w:color w:val="000000"/>
        </w:rPr>
        <w:lastRenderedPageBreak/>
        <w:t>Create data documentation and metadata catalogs</w:t>
      </w:r>
    </w:p>
    <w:p w14:paraId="2AB425AE" w14:textId="77777777" w:rsidR="001D1B9E" w:rsidRDefault="00000000">
      <w:pPr>
        <w:spacing w:after="210" w:line="360" w:lineRule="auto"/>
      </w:pPr>
      <w:r>
        <w:rPr>
          <w:rFonts w:ascii="inter" w:eastAsia="inter" w:hAnsi="inter" w:cs="inter"/>
          <w:b/>
          <w:color w:val="000000"/>
        </w:rPr>
        <w:t>Deliverables</w:t>
      </w:r>
      <w:r>
        <w:rPr>
          <w:rFonts w:ascii="inter" w:eastAsia="inter" w:hAnsi="inter" w:cs="inter"/>
          <w:color w:val="000000"/>
        </w:rPr>
        <w:t>:</w:t>
      </w:r>
    </w:p>
    <w:p w14:paraId="5C165355" w14:textId="77777777" w:rsidR="001D1B9E" w:rsidRDefault="00000000">
      <w:pPr>
        <w:numPr>
          <w:ilvl w:val="0"/>
          <w:numId w:val="23"/>
        </w:numPr>
        <w:spacing w:before="105" w:after="105" w:line="360" w:lineRule="auto"/>
      </w:pPr>
      <w:r>
        <w:rPr>
          <w:rFonts w:ascii="inter" w:eastAsia="inter" w:hAnsi="inter" w:cs="inter"/>
          <w:color w:val="000000"/>
        </w:rPr>
        <w:t>Comprehensive dataset inventory and documentation</w:t>
      </w:r>
    </w:p>
    <w:p w14:paraId="5F87DCE3" w14:textId="77777777" w:rsidR="001D1B9E" w:rsidRDefault="00000000">
      <w:pPr>
        <w:numPr>
          <w:ilvl w:val="0"/>
          <w:numId w:val="23"/>
        </w:numPr>
        <w:spacing w:before="105" w:after="105" w:line="360" w:lineRule="auto"/>
      </w:pPr>
      <w:r>
        <w:rPr>
          <w:rFonts w:ascii="inter" w:eastAsia="inter" w:hAnsi="inter" w:cs="inter"/>
          <w:color w:val="000000"/>
        </w:rPr>
        <w:t>Data quality assessment report</w:t>
      </w:r>
    </w:p>
    <w:p w14:paraId="7A31D7B6" w14:textId="77777777" w:rsidR="001D1B9E" w:rsidRDefault="00000000">
      <w:pPr>
        <w:numPr>
          <w:ilvl w:val="0"/>
          <w:numId w:val="23"/>
        </w:numPr>
        <w:spacing w:before="105" w:after="105" w:line="360" w:lineRule="auto"/>
      </w:pPr>
      <w:r>
        <w:rPr>
          <w:rFonts w:ascii="inter" w:eastAsia="inter" w:hAnsi="inter" w:cs="inter"/>
          <w:color w:val="000000"/>
        </w:rPr>
        <w:t>Exploratory data analysis summary</w:t>
      </w:r>
    </w:p>
    <w:p w14:paraId="652D6CDB" w14:textId="77777777" w:rsidR="001D1B9E" w:rsidRDefault="00000000">
      <w:pPr>
        <w:numPr>
          <w:ilvl w:val="0"/>
          <w:numId w:val="23"/>
        </w:numPr>
        <w:spacing w:before="105" w:after="105" w:line="360" w:lineRule="auto"/>
      </w:pPr>
      <w:r>
        <w:rPr>
          <w:rFonts w:ascii="inter" w:eastAsia="inter" w:hAnsi="inter" w:cs="inter"/>
          <w:color w:val="000000"/>
        </w:rPr>
        <w:t>Data preprocessing strategy document</w:t>
      </w:r>
    </w:p>
    <w:p w14:paraId="1AB6049F" w14:textId="77777777" w:rsidR="001D1B9E" w:rsidRDefault="00000000">
      <w:pPr>
        <w:spacing w:before="315" w:after="105" w:line="360" w:lineRule="auto"/>
        <w:ind w:left="-30"/>
      </w:pPr>
      <w:r>
        <w:rPr>
          <w:rFonts w:ascii="inter" w:eastAsia="inter" w:hAnsi="inter" w:cs="inter"/>
          <w:b/>
          <w:color w:val="000000"/>
          <w:sz w:val="24"/>
        </w:rPr>
        <w:t>5.2 Phase 2: Data Preprocessing and Feature Engineering (Weeks 4-6)</w:t>
      </w:r>
    </w:p>
    <w:p w14:paraId="53DC134A" w14:textId="77777777" w:rsidR="001D1B9E" w:rsidRDefault="00000000">
      <w:pPr>
        <w:spacing w:after="210" w:line="360" w:lineRule="auto"/>
      </w:pPr>
      <w:r>
        <w:rPr>
          <w:rFonts w:ascii="inter" w:eastAsia="inter" w:hAnsi="inter" w:cs="inter"/>
          <w:b/>
          <w:color w:val="000000"/>
        </w:rPr>
        <w:t>Objectives</w:t>
      </w:r>
      <w:r>
        <w:rPr>
          <w:rFonts w:ascii="inter" w:eastAsia="inter" w:hAnsi="inter" w:cs="inter"/>
          <w:color w:val="000000"/>
        </w:rPr>
        <w:t>: Transform raw data into machine learning-ready features</w:t>
      </w:r>
    </w:p>
    <w:p w14:paraId="3CDCDB52" w14:textId="77777777" w:rsidR="001D1B9E" w:rsidRDefault="00000000">
      <w:pPr>
        <w:spacing w:after="210" w:line="360" w:lineRule="auto"/>
      </w:pPr>
      <w:r>
        <w:rPr>
          <w:rFonts w:ascii="inter" w:eastAsia="inter" w:hAnsi="inter" w:cs="inter"/>
          <w:b/>
          <w:color w:val="000000"/>
        </w:rPr>
        <w:t>Key Activities</w:t>
      </w:r>
      <w:r>
        <w:rPr>
          <w:rFonts w:ascii="inter" w:eastAsia="inter" w:hAnsi="inter" w:cs="inter"/>
          <w:color w:val="000000"/>
        </w:rPr>
        <w:t>:</w:t>
      </w:r>
    </w:p>
    <w:p w14:paraId="7FD69FAB" w14:textId="77777777" w:rsidR="001D1B9E" w:rsidRDefault="00000000">
      <w:pPr>
        <w:numPr>
          <w:ilvl w:val="0"/>
          <w:numId w:val="24"/>
        </w:numPr>
        <w:spacing w:before="105" w:after="105" w:line="360" w:lineRule="auto"/>
      </w:pPr>
      <w:r>
        <w:rPr>
          <w:rFonts w:ascii="inter" w:eastAsia="inter" w:hAnsi="inter" w:cs="inter"/>
          <w:color w:val="000000"/>
        </w:rPr>
        <w:t>Implement data cleaning and integration pipelines[48][49]</w:t>
      </w:r>
    </w:p>
    <w:p w14:paraId="67B85CE1" w14:textId="77777777" w:rsidR="001D1B9E" w:rsidRDefault="00000000">
      <w:pPr>
        <w:numPr>
          <w:ilvl w:val="0"/>
          <w:numId w:val="24"/>
        </w:numPr>
        <w:spacing w:before="105" w:after="105" w:line="360" w:lineRule="auto"/>
      </w:pPr>
      <w:r>
        <w:rPr>
          <w:rFonts w:ascii="inter" w:eastAsia="inter" w:hAnsi="inter" w:cs="inter"/>
          <w:color w:val="000000"/>
        </w:rPr>
        <w:t>Apply feature engineering techniques for different data types</w:t>
      </w:r>
    </w:p>
    <w:p w14:paraId="26D00406" w14:textId="77777777" w:rsidR="001D1B9E" w:rsidRDefault="00000000">
      <w:pPr>
        <w:numPr>
          <w:ilvl w:val="0"/>
          <w:numId w:val="24"/>
        </w:numPr>
        <w:spacing w:before="105" w:after="105" w:line="360" w:lineRule="auto"/>
      </w:pPr>
      <w:r>
        <w:rPr>
          <w:rFonts w:ascii="inter" w:eastAsia="inter" w:hAnsi="inter" w:cs="inter"/>
          <w:color w:val="000000"/>
        </w:rPr>
        <w:t>Create derived features and interaction terms</w:t>
      </w:r>
    </w:p>
    <w:p w14:paraId="15371D52" w14:textId="77777777" w:rsidR="001D1B9E" w:rsidRDefault="00000000">
      <w:pPr>
        <w:numPr>
          <w:ilvl w:val="0"/>
          <w:numId w:val="24"/>
        </w:numPr>
        <w:spacing w:before="105" w:after="105" w:line="360" w:lineRule="auto"/>
      </w:pPr>
      <w:r>
        <w:rPr>
          <w:rFonts w:ascii="inter" w:eastAsia="inter" w:hAnsi="inter" w:cs="inter"/>
          <w:color w:val="000000"/>
        </w:rPr>
        <w:t>Validate data preprocessing pipeline effectiveness</w:t>
      </w:r>
    </w:p>
    <w:p w14:paraId="7E6C7CAC" w14:textId="77777777" w:rsidR="001D1B9E" w:rsidRDefault="00000000">
      <w:pPr>
        <w:numPr>
          <w:ilvl w:val="0"/>
          <w:numId w:val="24"/>
        </w:numPr>
        <w:spacing w:before="105" w:after="105" w:line="360" w:lineRule="auto"/>
      </w:pPr>
      <w:r>
        <w:rPr>
          <w:rFonts w:ascii="inter" w:eastAsia="inter" w:hAnsi="inter" w:cs="inter"/>
          <w:color w:val="000000"/>
        </w:rPr>
        <w:t>Establish feature selection and dimensionality reduction strategies</w:t>
      </w:r>
    </w:p>
    <w:p w14:paraId="22F7C0EE" w14:textId="77777777" w:rsidR="001D1B9E" w:rsidRDefault="00000000">
      <w:pPr>
        <w:spacing w:after="210" w:line="360" w:lineRule="auto"/>
      </w:pPr>
      <w:r>
        <w:rPr>
          <w:rFonts w:ascii="inter" w:eastAsia="inter" w:hAnsi="inter" w:cs="inter"/>
          <w:b/>
          <w:color w:val="000000"/>
        </w:rPr>
        <w:t>Deliverables</w:t>
      </w:r>
      <w:r>
        <w:rPr>
          <w:rFonts w:ascii="inter" w:eastAsia="inter" w:hAnsi="inter" w:cs="inter"/>
          <w:color w:val="000000"/>
        </w:rPr>
        <w:t>:</w:t>
      </w:r>
    </w:p>
    <w:p w14:paraId="15B13A6A" w14:textId="77777777" w:rsidR="001D1B9E" w:rsidRDefault="00000000">
      <w:pPr>
        <w:numPr>
          <w:ilvl w:val="0"/>
          <w:numId w:val="25"/>
        </w:numPr>
        <w:spacing w:before="105" w:after="105" w:line="360" w:lineRule="auto"/>
      </w:pPr>
      <w:r>
        <w:rPr>
          <w:rFonts w:ascii="inter" w:eastAsia="inter" w:hAnsi="inter" w:cs="inter"/>
          <w:color w:val="000000"/>
        </w:rPr>
        <w:t>Cleaned and integrated dataset</w:t>
      </w:r>
    </w:p>
    <w:p w14:paraId="4B1AA0B7" w14:textId="77777777" w:rsidR="001D1B9E" w:rsidRDefault="00000000">
      <w:pPr>
        <w:numPr>
          <w:ilvl w:val="0"/>
          <w:numId w:val="25"/>
        </w:numPr>
        <w:spacing w:before="105" w:after="105" w:line="360" w:lineRule="auto"/>
      </w:pPr>
      <w:r>
        <w:rPr>
          <w:rFonts w:ascii="inter" w:eastAsia="inter" w:hAnsi="inter" w:cs="inter"/>
          <w:color w:val="000000"/>
        </w:rPr>
        <w:t>Feature engineering pipeline documentation</w:t>
      </w:r>
    </w:p>
    <w:p w14:paraId="57946CC3" w14:textId="77777777" w:rsidR="001D1B9E" w:rsidRDefault="00000000">
      <w:pPr>
        <w:numPr>
          <w:ilvl w:val="0"/>
          <w:numId w:val="25"/>
        </w:numPr>
        <w:spacing w:before="105" w:after="105" w:line="360" w:lineRule="auto"/>
      </w:pPr>
      <w:r>
        <w:rPr>
          <w:rFonts w:ascii="inter" w:eastAsia="inter" w:hAnsi="inter" w:cs="inter"/>
          <w:color w:val="000000"/>
        </w:rPr>
        <w:t>Feature importance and selection analysis</w:t>
      </w:r>
    </w:p>
    <w:p w14:paraId="741D5E56" w14:textId="77777777" w:rsidR="001D1B9E" w:rsidRDefault="00000000">
      <w:pPr>
        <w:numPr>
          <w:ilvl w:val="0"/>
          <w:numId w:val="25"/>
        </w:numPr>
        <w:spacing w:before="105" w:after="105" w:line="360" w:lineRule="auto"/>
      </w:pPr>
      <w:r>
        <w:rPr>
          <w:rFonts w:ascii="inter" w:eastAsia="inter" w:hAnsi="inter" w:cs="inter"/>
          <w:color w:val="000000"/>
        </w:rPr>
        <w:t>Preprocessed data validation report</w:t>
      </w:r>
    </w:p>
    <w:p w14:paraId="25B8FFDB" w14:textId="77777777" w:rsidR="001D1B9E" w:rsidRDefault="00000000">
      <w:pPr>
        <w:spacing w:before="315" w:after="105" w:line="360" w:lineRule="auto"/>
        <w:ind w:left="-30"/>
      </w:pPr>
      <w:r>
        <w:rPr>
          <w:rFonts w:ascii="inter" w:eastAsia="inter" w:hAnsi="inter" w:cs="inter"/>
          <w:b/>
          <w:color w:val="000000"/>
          <w:sz w:val="24"/>
        </w:rPr>
        <w:t>5.3 Phase 3: Model Development and Selection (Weeks 7-10)</w:t>
      </w:r>
    </w:p>
    <w:p w14:paraId="453C3CB7" w14:textId="77777777" w:rsidR="001D1B9E" w:rsidRDefault="00000000">
      <w:pPr>
        <w:spacing w:after="210" w:line="360" w:lineRule="auto"/>
      </w:pPr>
      <w:r>
        <w:rPr>
          <w:rFonts w:ascii="inter" w:eastAsia="inter" w:hAnsi="inter" w:cs="inter"/>
          <w:b/>
          <w:color w:val="000000"/>
        </w:rPr>
        <w:t>Objectives</w:t>
      </w:r>
      <w:r>
        <w:rPr>
          <w:rFonts w:ascii="inter" w:eastAsia="inter" w:hAnsi="inter" w:cs="inter"/>
          <w:color w:val="000000"/>
        </w:rPr>
        <w:t>: Develop and compare multiple machine learning approaches</w:t>
      </w:r>
    </w:p>
    <w:p w14:paraId="32F20F40" w14:textId="77777777" w:rsidR="001D1B9E" w:rsidRDefault="00000000">
      <w:pPr>
        <w:spacing w:after="210" w:line="360" w:lineRule="auto"/>
      </w:pPr>
      <w:r>
        <w:rPr>
          <w:rFonts w:ascii="inter" w:eastAsia="inter" w:hAnsi="inter" w:cs="inter"/>
          <w:b/>
          <w:color w:val="000000"/>
        </w:rPr>
        <w:t>Key Activities</w:t>
      </w:r>
      <w:r>
        <w:rPr>
          <w:rFonts w:ascii="inter" w:eastAsia="inter" w:hAnsi="inter" w:cs="inter"/>
          <w:color w:val="000000"/>
        </w:rPr>
        <w:t>:</w:t>
      </w:r>
    </w:p>
    <w:p w14:paraId="0B3FCAC4" w14:textId="77777777" w:rsidR="001D1B9E" w:rsidRDefault="00000000">
      <w:pPr>
        <w:numPr>
          <w:ilvl w:val="0"/>
          <w:numId w:val="26"/>
        </w:numPr>
        <w:spacing w:before="105" w:after="105" w:line="360" w:lineRule="auto"/>
      </w:pPr>
      <w:r>
        <w:rPr>
          <w:rFonts w:ascii="inter" w:eastAsia="inter" w:hAnsi="inter" w:cs="inter"/>
          <w:color w:val="000000"/>
        </w:rPr>
        <w:t>Implement baseline and advanced machine learning models[10][50][51]</w:t>
      </w:r>
    </w:p>
    <w:p w14:paraId="295283BE" w14:textId="77777777" w:rsidR="001D1B9E" w:rsidRDefault="00000000">
      <w:pPr>
        <w:numPr>
          <w:ilvl w:val="0"/>
          <w:numId w:val="26"/>
        </w:numPr>
        <w:spacing w:before="105" w:after="105" w:line="360" w:lineRule="auto"/>
      </w:pPr>
      <w:r>
        <w:rPr>
          <w:rFonts w:ascii="inter" w:eastAsia="inter" w:hAnsi="inter" w:cs="inter"/>
          <w:color w:val="000000"/>
        </w:rPr>
        <w:t>Conduct hyperparameter optimization for each model type</w:t>
      </w:r>
    </w:p>
    <w:p w14:paraId="5D94CEE3" w14:textId="77777777" w:rsidR="001D1B9E" w:rsidRDefault="00000000">
      <w:pPr>
        <w:numPr>
          <w:ilvl w:val="0"/>
          <w:numId w:val="26"/>
        </w:numPr>
        <w:spacing w:before="105" w:after="105" w:line="360" w:lineRule="auto"/>
      </w:pPr>
      <w:r>
        <w:rPr>
          <w:rFonts w:ascii="inter" w:eastAsia="inter" w:hAnsi="inter" w:cs="inter"/>
          <w:color w:val="000000"/>
        </w:rPr>
        <w:t>Evaluate model performance using comprehensive metrics</w:t>
      </w:r>
    </w:p>
    <w:p w14:paraId="30D1C384" w14:textId="77777777" w:rsidR="001D1B9E" w:rsidRDefault="00000000">
      <w:pPr>
        <w:numPr>
          <w:ilvl w:val="0"/>
          <w:numId w:val="26"/>
        </w:numPr>
        <w:spacing w:before="105" w:after="105" w:line="360" w:lineRule="auto"/>
      </w:pPr>
      <w:r>
        <w:rPr>
          <w:rFonts w:ascii="inter" w:eastAsia="inter" w:hAnsi="inter" w:cs="inter"/>
          <w:color w:val="000000"/>
        </w:rPr>
        <w:lastRenderedPageBreak/>
        <w:t>Select optimal model architecture and configuration</w:t>
      </w:r>
    </w:p>
    <w:p w14:paraId="7A466BC0" w14:textId="77777777" w:rsidR="001D1B9E" w:rsidRDefault="00000000">
      <w:pPr>
        <w:numPr>
          <w:ilvl w:val="0"/>
          <w:numId w:val="26"/>
        </w:numPr>
        <w:spacing w:before="105" w:after="105" w:line="360" w:lineRule="auto"/>
      </w:pPr>
      <w:r>
        <w:rPr>
          <w:rFonts w:ascii="inter" w:eastAsia="inter" w:hAnsi="inter" w:cs="inter"/>
          <w:color w:val="000000"/>
        </w:rPr>
        <w:t>Implement ensemble methods for improved performance</w:t>
      </w:r>
    </w:p>
    <w:p w14:paraId="7AA0ABEB" w14:textId="77777777" w:rsidR="001D1B9E" w:rsidRDefault="00000000">
      <w:pPr>
        <w:spacing w:after="210" w:line="360" w:lineRule="auto"/>
      </w:pPr>
      <w:r>
        <w:rPr>
          <w:rFonts w:ascii="inter" w:eastAsia="inter" w:hAnsi="inter" w:cs="inter"/>
          <w:b/>
          <w:color w:val="000000"/>
        </w:rPr>
        <w:t>Deliverables</w:t>
      </w:r>
      <w:r>
        <w:rPr>
          <w:rFonts w:ascii="inter" w:eastAsia="inter" w:hAnsi="inter" w:cs="inter"/>
          <w:color w:val="000000"/>
        </w:rPr>
        <w:t>:</w:t>
      </w:r>
    </w:p>
    <w:p w14:paraId="00F04A4A" w14:textId="77777777" w:rsidR="001D1B9E" w:rsidRDefault="00000000">
      <w:pPr>
        <w:numPr>
          <w:ilvl w:val="0"/>
          <w:numId w:val="27"/>
        </w:numPr>
        <w:spacing w:before="105" w:after="105" w:line="360" w:lineRule="auto"/>
      </w:pPr>
      <w:r>
        <w:rPr>
          <w:rFonts w:ascii="inter" w:eastAsia="inter" w:hAnsi="inter" w:cs="inter"/>
          <w:color w:val="000000"/>
        </w:rPr>
        <w:t>Trained machine learning models</w:t>
      </w:r>
    </w:p>
    <w:p w14:paraId="1D5EAC5C" w14:textId="77777777" w:rsidR="001D1B9E" w:rsidRDefault="00000000">
      <w:pPr>
        <w:numPr>
          <w:ilvl w:val="0"/>
          <w:numId w:val="27"/>
        </w:numPr>
        <w:spacing w:before="105" w:after="105" w:line="360" w:lineRule="auto"/>
      </w:pPr>
      <w:r>
        <w:rPr>
          <w:rFonts w:ascii="inter" w:eastAsia="inter" w:hAnsi="inter" w:cs="inter"/>
          <w:color w:val="000000"/>
        </w:rPr>
        <w:t>Model performance comparison report</w:t>
      </w:r>
    </w:p>
    <w:p w14:paraId="54071718" w14:textId="77777777" w:rsidR="001D1B9E" w:rsidRDefault="00000000">
      <w:pPr>
        <w:numPr>
          <w:ilvl w:val="0"/>
          <w:numId w:val="27"/>
        </w:numPr>
        <w:spacing w:before="105" w:after="105" w:line="360" w:lineRule="auto"/>
      </w:pPr>
      <w:r>
        <w:rPr>
          <w:rFonts w:ascii="inter" w:eastAsia="inter" w:hAnsi="inter" w:cs="inter"/>
          <w:color w:val="000000"/>
        </w:rPr>
        <w:t>Hyperparameter optimization results</w:t>
      </w:r>
    </w:p>
    <w:p w14:paraId="2F0DD89C" w14:textId="77777777" w:rsidR="001D1B9E" w:rsidRDefault="00000000">
      <w:pPr>
        <w:numPr>
          <w:ilvl w:val="0"/>
          <w:numId w:val="27"/>
        </w:numPr>
        <w:spacing w:before="105" w:after="105" w:line="360" w:lineRule="auto"/>
      </w:pPr>
      <w:r>
        <w:rPr>
          <w:rFonts w:ascii="inter" w:eastAsia="inter" w:hAnsi="inter" w:cs="inter"/>
          <w:color w:val="000000"/>
        </w:rPr>
        <w:t>Selected model architecture documentation</w:t>
      </w:r>
    </w:p>
    <w:p w14:paraId="413BB595" w14:textId="77777777" w:rsidR="001D1B9E" w:rsidRDefault="00000000">
      <w:pPr>
        <w:spacing w:before="315" w:after="105" w:line="360" w:lineRule="auto"/>
        <w:ind w:left="-30"/>
      </w:pPr>
      <w:r>
        <w:rPr>
          <w:rFonts w:ascii="inter" w:eastAsia="inter" w:hAnsi="inter" w:cs="inter"/>
          <w:b/>
          <w:color w:val="000000"/>
          <w:sz w:val="24"/>
        </w:rPr>
        <w:t>5.4 Phase 4: Bias Analysis and Mitigation (Weeks 11-13)</w:t>
      </w:r>
    </w:p>
    <w:p w14:paraId="2AB1F7F6" w14:textId="77777777" w:rsidR="001D1B9E" w:rsidRDefault="00000000">
      <w:pPr>
        <w:spacing w:after="210" w:line="360" w:lineRule="auto"/>
      </w:pPr>
      <w:r>
        <w:rPr>
          <w:rFonts w:ascii="inter" w:eastAsia="inter" w:hAnsi="inter" w:cs="inter"/>
          <w:b/>
          <w:color w:val="000000"/>
        </w:rPr>
        <w:t>Objectives</w:t>
      </w:r>
      <w:r>
        <w:rPr>
          <w:rFonts w:ascii="inter" w:eastAsia="inter" w:hAnsi="inter" w:cs="inter"/>
          <w:color w:val="000000"/>
        </w:rPr>
        <w:t>: Ensure fairness and address algorithmic bias</w:t>
      </w:r>
    </w:p>
    <w:p w14:paraId="08826240" w14:textId="77777777" w:rsidR="001D1B9E" w:rsidRDefault="00000000">
      <w:pPr>
        <w:spacing w:after="210" w:line="360" w:lineRule="auto"/>
      </w:pPr>
      <w:r>
        <w:rPr>
          <w:rFonts w:ascii="inter" w:eastAsia="inter" w:hAnsi="inter" w:cs="inter"/>
          <w:b/>
          <w:color w:val="000000"/>
        </w:rPr>
        <w:t>Key Activities</w:t>
      </w:r>
      <w:r>
        <w:rPr>
          <w:rFonts w:ascii="inter" w:eastAsia="inter" w:hAnsi="inter" w:cs="inter"/>
          <w:color w:val="000000"/>
        </w:rPr>
        <w:t>:</w:t>
      </w:r>
    </w:p>
    <w:p w14:paraId="0CFFE87A" w14:textId="77777777" w:rsidR="001D1B9E" w:rsidRDefault="00000000">
      <w:pPr>
        <w:numPr>
          <w:ilvl w:val="0"/>
          <w:numId w:val="28"/>
        </w:numPr>
        <w:spacing w:before="105" w:after="105" w:line="360" w:lineRule="auto"/>
      </w:pPr>
      <w:r>
        <w:rPr>
          <w:rFonts w:ascii="inter" w:eastAsia="inter" w:hAnsi="inter" w:cs="inter"/>
          <w:color w:val="000000"/>
        </w:rPr>
        <w:t>Implement comprehensive bias detection mechanisms[13][14][15]</w:t>
      </w:r>
    </w:p>
    <w:p w14:paraId="50863EC6" w14:textId="77777777" w:rsidR="001D1B9E" w:rsidRDefault="00000000">
      <w:pPr>
        <w:numPr>
          <w:ilvl w:val="0"/>
          <w:numId w:val="28"/>
        </w:numPr>
        <w:spacing w:before="105" w:after="105" w:line="360" w:lineRule="auto"/>
      </w:pPr>
      <w:r>
        <w:rPr>
          <w:rFonts w:ascii="inter" w:eastAsia="inter" w:hAnsi="inter" w:cs="inter"/>
          <w:color w:val="000000"/>
        </w:rPr>
        <w:t>Apply pre-processing, in-processing, and post-processing bias mitigation techniques</w:t>
      </w:r>
    </w:p>
    <w:p w14:paraId="49232372" w14:textId="77777777" w:rsidR="001D1B9E" w:rsidRDefault="00000000">
      <w:pPr>
        <w:numPr>
          <w:ilvl w:val="0"/>
          <w:numId w:val="28"/>
        </w:numPr>
        <w:spacing w:before="105" w:after="105" w:line="360" w:lineRule="auto"/>
      </w:pPr>
      <w:r>
        <w:rPr>
          <w:rFonts w:ascii="inter" w:eastAsia="inter" w:hAnsi="inter" w:cs="inter"/>
          <w:color w:val="000000"/>
        </w:rPr>
        <w:t>Evaluate fairness metrics across different demographic groups</w:t>
      </w:r>
    </w:p>
    <w:p w14:paraId="6413AD5F" w14:textId="77777777" w:rsidR="001D1B9E" w:rsidRDefault="00000000">
      <w:pPr>
        <w:numPr>
          <w:ilvl w:val="0"/>
          <w:numId w:val="28"/>
        </w:numPr>
        <w:spacing w:before="105" w:after="105" w:line="360" w:lineRule="auto"/>
      </w:pPr>
      <w:r>
        <w:rPr>
          <w:rFonts w:ascii="inter" w:eastAsia="inter" w:hAnsi="inter" w:cs="inter"/>
          <w:color w:val="000000"/>
        </w:rPr>
        <w:t>Validate bias mitigation effectiveness</w:t>
      </w:r>
    </w:p>
    <w:p w14:paraId="61EEF0FF" w14:textId="77777777" w:rsidR="001D1B9E" w:rsidRDefault="00000000">
      <w:pPr>
        <w:numPr>
          <w:ilvl w:val="0"/>
          <w:numId w:val="28"/>
        </w:numPr>
        <w:spacing w:before="105" w:after="105" w:line="360" w:lineRule="auto"/>
      </w:pPr>
      <w:r>
        <w:rPr>
          <w:rFonts w:ascii="inter" w:eastAsia="inter" w:hAnsi="inter" w:cs="inter"/>
          <w:color w:val="000000"/>
        </w:rPr>
        <w:t>Document fairness assessment and mitigation strategies</w:t>
      </w:r>
    </w:p>
    <w:p w14:paraId="26A05E86" w14:textId="77777777" w:rsidR="001D1B9E" w:rsidRDefault="00000000">
      <w:pPr>
        <w:spacing w:after="210" w:line="360" w:lineRule="auto"/>
      </w:pPr>
      <w:r>
        <w:rPr>
          <w:rFonts w:ascii="inter" w:eastAsia="inter" w:hAnsi="inter" w:cs="inter"/>
          <w:b/>
          <w:color w:val="000000"/>
        </w:rPr>
        <w:t>Deliverables</w:t>
      </w:r>
      <w:r>
        <w:rPr>
          <w:rFonts w:ascii="inter" w:eastAsia="inter" w:hAnsi="inter" w:cs="inter"/>
          <w:color w:val="000000"/>
        </w:rPr>
        <w:t>:</w:t>
      </w:r>
    </w:p>
    <w:p w14:paraId="71570621" w14:textId="77777777" w:rsidR="001D1B9E" w:rsidRDefault="00000000">
      <w:pPr>
        <w:numPr>
          <w:ilvl w:val="0"/>
          <w:numId w:val="29"/>
        </w:numPr>
        <w:spacing w:before="105" w:after="105" w:line="360" w:lineRule="auto"/>
      </w:pPr>
      <w:r>
        <w:rPr>
          <w:rFonts w:ascii="inter" w:eastAsia="inter" w:hAnsi="inter" w:cs="inter"/>
          <w:color w:val="000000"/>
        </w:rPr>
        <w:t>Bias detection and mitigation framework</w:t>
      </w:r>
    </w:p>
    <w:p w14:paraId="32931CD2" w14:textId="77777777" w:rsidR="001D1B9E" w:rsidRDefault="00000000">
      <w:pPr>
        <w:numPr>
          <w:ilvl w:val="0"/>
          <w:numId w:val="29"/>
        </w:numPr>
        <w:spacing w:before="105" w:after="105" w:line="360" w:lineRule="auto"/>
      </w:pPr>
      <w:r>
        <w:rPr>
          <w:rFonts w:ascii="inter" w:eastAsia="inter" w:hAnsi="inter" w:cs="inter"/>
          <w:color w:val="000000"/>
        </w:rPr>
        <w:t>Fairness assessment report</w:t>
      </w:r>
    </w:p>
    <w:p w14:paraId="50C56F71" w14:textId="77777777" w:rsidR="001D1B9E" w:rsidRDefault="00000000">
      <w:pPr>
        <w:numPr>
          <w:ilvl w:val="0"/>
          <w:numId w:val="29"/>
        </w:numPr>
        <w:spacing w:before="105" w:after="105" w:line="360" w:lineRule="auto"/>
      </w:pPr>
      <w:r>
        <w:rPr>
          <w:rFonts w:ascii="inter" w:eastAsia="inter" w:hAnsi="inter" w:cs="inter"/>
          <w:color w:val="000000"/>
        </w:rPr>
        <w:t>Mitigated model versions</w:t>
      </w:r>
    </w:p>
    <w:p w14:paraId="41512302" w14:textId="77777777" w:rsidR="001D1B9E" w:rsidRDefault="00000000">
      <w:pPr>
        <w:numPr>
          <w:ilvl w:val="0"/>
          <w:numId w:val="29"/>
        </w:numPr>
        <w:spacing w:before="105" w:after="105" w:line="360" w:lineRule="auto"/>
      </w:pPr>
      <w:r>
        <w:rPr>
          <w:rFonts w:ascii="inter" w:eastAsia="inter" w:hAnsi="inter" w:cs="inter"/>
          <w:color w:val="000000"/>
        </w:rPr>
        <w:t>Bias mitigation effectiveness analysis</w:t>
      </w:r>
    </w:p>
    <w:p w14:paraId="60B8DF36" w14:textId="77777777" w:rsidR="001D1B9E" w:rsidRDefault="00000000">
      <w:pPr>
        <w:spacing w:before="315" w:after="105" w:line="360" w:lineRule="auto"/>
        <w:ind w:left="-30"/>
      </w:pPr>
      <w:r>
        <w:rPr>
          <w:rFonts w:ascii="inter" w:eastAsia="inter" w:hAnsi="inter" w:cs="inter"/>
          <w:b/>
          <w:color w:val="000000"/>
          <w:sz w:val="24"/>
        </w:rPr>
        <w:t>5.5 Phase 5: Model Interpretability and Evaluation (Weeks 14-16)</w:t>
      </w:r>
    </w:p>
    <w:p w14:paraId="2F581281" w14:textId="77777777" w:rsidR="001D1B9E" w:rsidRDefault="00000000">
      <w:pPr>
        <w:spacing w:after="210" w:line="360" w:lineRule="auto"/>
      </w:pPr>
      <w:r>
        <w:rPr>
          <w:rFonts w:ascii="inter" w:eastAsia="inter" w:hAnsi="inter" w:cs="inter"/>
          <w:b/>
          <w:color w:val="000000"/>
        </w:rPr>
        <w:t>Objectives</w:t>
      </w:r>
      <w:r>
        <w:rPr>
          <w:rFonts w:ascii="inter" w:eastAsia="inter" w:hAnsi="inter" w:cs="inter"/>
          <w:color w:val="000000"/>
        </w:rPr>
        <w:t>: Implement explainability features and conduct final evaluation</w:t>
      </w:r>
    </w:p>
    <w:p w14:paraId="60CAAA50" w14:textId="77777777" w:rsidR="001D1B9E" w:rsidRDefault="00000000">
      <w:pPr>
        <w:spacing w:after="210" w:line="360" w:lineRule="auto"/>
      </w:pPr>
      <w:r>
        <w:rPr>
          <w:rFonts w:ascii="inter" w:eastAsia="inter" w:hAnsi="inter" w:cs="inter"/>
          <w:b/>
          <w:color w:val="000000"/>
        </w:rPr>
        <w:t>Key Activities</w:t>
      </w:r>
      <w:r>
        <w:rPr>
          <w:rFonts w:ascii="inter" w:eastAsia="inter" w:hAnsi="inter" w:cs="inter"/>
          <w:color w:val="000000"/>
        </w:rPr>
        <w:t>:</w:t>
      </w:r>
    </w:p>
    <w:p w14:paraId="59F4BBE4" w14:textId="77777777" w:rsidR="001D1B9E" w:rsidRDefault="00000000">
      <w:pPr>
        <w:numPr>
          <w:ilvl w:val="0"/>
          <w:numId w:val="30"/>
        </w:numPr>
        <w:spacing w:before="105" w:after="105" w:line="360" w:lineRule="auto"/>
      </w:pPr>
      <w:r>
        <w:rPr>
          <w:rFonts w:ascii="inter" w:eastAsia="inter" w:hAnsi="inter" w:cs="inter"/>
          <w:color w:val="000000"/>
        </w:rPr>
        <w:t>Integrate SHAP, LIME, and other XAI techniques[38][39][42]</w:t>
      </w:r>
    </w:p>
    <w:p w14:paraId="1CD90B32" w14:textId="77777777" w:rsidR="001D1B9E" w:rsidRDefault="00000000">
      <w:pPr>
        <w:numPr>
          <w:ilvl w:val="0"/>
          <w:numId w:val="30"/>
        </w:numPr>
        <w:spacing w:before="105" w:after="105" w:line="360" w:lineRule="auto"/>
      </w:pPr>
      <w:r>
        <w:rPr>
          <w:rFonts w:ascii="inter" w:eastAsia="inter" w:hAnsi="inter" w:cs="inter"/>
          <w:color w:val="000000"/>
        </w:rPr>
        <w:t>Develop user-friendly explanation interfaces</w:t>
      </w:r>
    </w:p>
    <w:p w14:paraId="4D8F502F" w14:textId="77777777" w:rsidR="001D1B9E" w:rsidRDefault="00000000">
      <w:pPr>
        <w:numPr>
          <w:ilvl w:val="0"/>
          <w:numId w:val="30"/>
        </w:numPr>
        <w:spacing w:before="105" w:after="105" w:line="360" w:lineRule="auto"/>
      </w:pPr>
      <w:r>
        <w:rPr>
          <w:rFonts w:ascii="inter" w:eastAsia="inter" w:hAnsi="inter" w:cs="inter"/>
          <w:color w:val="000000"/>
        </w:rPr>
        <w:lastRenderedPageBreak/>
        <w:t>Conduct comprehensive model evaluation and validation</w:t>
      </w:r>
    </w:p>
    <w:p w14:paraId="0E03FECF" w14:textId="77777777" w:rsidR="001D1B9E" w:rsidRDefault="00000000">
      <w:pPr>
        <w:numPr>
          <w:ilvl w:val="0"/>
          <w:numId w:val="30"/>
        </w:numPr>
        <w:spacing w:before="105" w:after="105" w:line="360" w:lineRule="auto"/>
      </w:pPr>
      <w:r>
        <w:rPr>
          <w:rFonts w:ascii="inter" w:eastAsia="inter" w:hAnsi="inter" w:cs="inter"/>
          <w:color w:val="000000"/>
        </w:rPr>
        <w:t>Compare performance against traditional actuarial methods</w:t>
      </w:r>
    </w:p>
    <w:p w14:paraId="4A52F59C" w14:textId="77777777" w:rsidR="001D1B9E" w:rsidRDefault="00000000">
      <w:pPr>
        <w:numPr>
          <w:ilvl w:val="0"/>
          <w:numId w:val="30"/>
        </w:numPr>
        <w:spacing w:before="105" w:after="105" w:line="360" w:lineRule="auto"/>
      </w:pPr>
      <w:r>
        <w:rPr>
          <w:rFonts w:ascii="inter" w:eastAsia="inter" w:hAnsi="inter" w:cs="inter"/>
          <w:color w:val="000000"/>
        </w:rPr>
        <w:t>Generate business impact assessment</w:t>
      </w:r>
    </w:p>
    <w:p w14:paraId="6BA5342A" w14:textId="77777777" w:rsidR="001D1B9E" w:rsidRDefault="00000000">
      <w:pPr>
        <w:spacing w:after="210" w:line="360" w:lineRule="auto"/>
      </w:pPr>
      <w:r>
        <w:rPr>
          <w:rFonts w:ascii="inter" w:eastAsia="inter" w:hAnsi="inter" w:cs="inter"/>
          <w:b/>
          <w:color w:val="000000"/>
        </w:rPr>
        <w:t>Deliverables</w:t>
      </w:r>
      <w:r>
        <w:rPr>
          <w:rFonts w:ascii="inter" w:eastAsia="inter" w:hAnsi="inter" w:cs="inter"/>
          <w:color w:val="000000"/>
        </w:rPr>
        <w:t>:</w:t>
      </w:r>
    </w:p>
    <w:p w14:paraId="3BCF2EF0" w14:textId="77777777" w:rsidR="001D1B9E" w:rsidRDefault="00000000">
      <w:pPr>
        <w:numPr>
          <w:ilvl w:val="0"/>
          <w:numId w:val="31"/>
        </w:numPr>
        <w:spacing w:before="105" w:after="105" w:line="360" w:lineRule="auto"/>
      </w:pPr>
      <w:r>
        <w:rPr>
          <w:rFonts w:ascii="inter" w:eastAsia="inter" w:hAnsi="inter" w:cs="inter"/>
          <w:color w:val="000000"/>
        </w:rPr>
        <w:t>Explainable AI implementation</w:t>
      </w:r>
    </w:p>
    <w:p w14:paraId="16487472" w14:textId="77777777" w:rsidR="001D1B9E" w:rsidRDefault="00000000">
      <w:pPr>
        <w:numPr>
          <w:ilvl w:val="0"/>
          <w:numId w:val="31"/>
        </w:numPr>
        <w:spacing w:before="105" w:after="105" w:line="360" w:lineRule="auto"/>
      </w:pPr>
      <w:r>
        <w:rPr>
          <w:rFonts w:ascii="inter" w:eastAsia="inter" w:hAnsi="inter" w:cs="inter"/>
          <w:color w:val="000000"/>
        </w:rPr>
        <w:t>Comprehensive model evaluation report</w:t>
      </w:r>
    </w:p>
    <w:p w14:paraId="74A80949" w14:textId="77777777" w:rsidR="001D1B9E" w:rsidRDefault="00000000">
      <w:pPr>
        <w:numPr>
          <w:ilvl w:val="0"/>
          <w:numId w:val="31"/>
        </w:numPr>
        <w:spacing w:before="105" w:after="105" w:line="360" w:lineRule="auto"/>
      </w:pPr>
      <w:r>
        <w:rPr>
          <w:rFonts w:ascii="inter" w:eastAsia="inter" w:hAnsi="inter" w:cs="inter"/>
          <w:color w:val="000000"/>
        </w:rPr>
        <w:t>Traditional vs. AI methodology comparison</w:t>
      </w:r>
    </w:p>
    <w:p w14:paraId="6D79277C" w14:textId="77777777" w:rsidR="001D1B9E" w:rsidRDefault="00000000">
      <w:pPr>
        <w:numPr>
          <w:ilvl w:val="0"/>
          <w:numId w:val="31"/>
        </w:numPr>
        <w:spacing w:before="105" w:after="105" w:line="360" w:lineRule="auto"/>
      </w:pPr>
      <w:r>
        <w:rPr>
          <w:rFonts w:ascii="inter" w:eastAsia="inter" w:hAnsi="inter" w:cs="inter"/>
          <w:color w:val="000000"/>
        </w:rPr>
        <w:t>Business impact and ROI analysis</w:t>
      </w:r>
    </w:p>
    <w:p w14:paraId="5BECA486" w14:textId="77777777" w:rsidR="001D1B9E" w:rsidRDefault="00000000">
      <w:pPr>
        <w:spacing w:before="315" w:after="105" w:line="360" w:lineRule="auto"/>
        <w:ind w:left="-30"/>
      </w:pPr>
      <w:r>
        <w:rPr>
          <w:rFonts w:ascii="inter" w:eastAsia="inter" w:hAnsi="inter" w:cs="inter"/>
          <w:b/>
          <w:color w:val="000000"/>
          <w:sz w:val="24"/>
        </w:rPr>
        <w:t>5.6 Phase 6: Documentation and Presentation (Weeks 17-18)</w:t>
      </w:r>
    </w:p>
    <w:p w14:paraId="207098D9" w14:textId="77777777" w:rsidR="001D1B9E" w:rsidRDefault="00000000">
      <w:pPr>
        <w:spacing w:after="210" w:line="360" w:lineRule="auto"/>
      </w:pPr>
      <w:r>
        <w:rPr>
          <w:rFonts w:ascii="inter" w:eastAsia="inter" w:hAnsi="inter" w:cs="inter"/>
          <w:b/>
          <w:color w:val="000000"/>
        </w:rPr>
        <w:t>Objectives</w:t>
      </w:r>
      <w:r>
        <w:rPr>
          <w:rFonts w:ascii="inter" w:eastAsia="inter" w:hAnsi="inter" w:cs="inter"/>
          <w:color w:val="000000"/>
        </w:rPr>
        <w:t>: Complete project documentation and prepare deliverables</w:t>
      </w:r>
    </w:p>
    <w:p w14:paraId="1AA49374" w14:textId="77777777" w:rsidR="001D1B9E" w:rsidRDefault="00000000">
      <w:pPr>
        <w:spacing w:after="210" w:line="360" w:lineRule="auto"/>
      </w:pPr>
      <w:r>
        <w:rPr>
          <w:rFonts w:ascii="inter" w:eastAsia="inter" w:hAnsi="inter" w:cs="inter"/>
          <w:b/>
          <w:color w:val="000000"/>
        </w:rPr>
        <w:t>Key Activities</w:t>
      </w:r>
      <w:r>
        <w:rPr>
          <w:rFonts w:ascii="inter" w:eastAsia="inter" w:hAnsi="inter" w:cs="inter"/>
          <w:color w:val="000000"/>
        </w:rPr>
        <w:t>:</w:t>
      </w:r>
    </w:p>
    <w:p w14:paraId="36B97BB8" w14:textId="77777777" w:rsidR="001D1B9E" w:rsidRDefault="00000000">
      <w:pPr>
        <w:numPr>
          <w:ilvl w:val="0"/>
          <w:numId w:val="32"/>
        </w:numPr>
        <w:spacing w:before="105" w:after="105" w:line="360" w:lineRule="auto"/>
      </w:pPr>
      <w:r>
        <w:rPr>
          <w:rFonts w:ascii="inter" w:eastAsia="inter" w:hAnsi="inter" w:cs="inter"/>
          <w:color w:val="000000"/>
        </w:rPr>
        <w:t>Compile comprehensive project documentation</w:t>
      </w:r>
    </w:p>
    <w:p w14:paraId="04CC0CA0" w14:textId="77777777" w:rsidR="001D1B9E" w:rsidRDefault="00000000">
      <w:pPr>
        <w:numPr>
          <w:ilvl w:val="0"/>
          <w:numId w:val="32"/>
        </w:numPr>
        <w:spacing w:before="105" w:after="105" w:line="360" w:lineRule="auto"/>
      </w:pPr>
      <w:r>
        <w:rPr>
          <w:rFonts w:ascii="inter" w:eastAsia="inter" w:hAnsi="inter" w:cs="inter"/>
          <w:color w:val="000000"/>
        </w:rPr>
        <w:t>Prepare technical presentation materials</w:t>
      </w:r>
    </w:p>
    <w:p w14:paraId="230D143E" w14:textId="77777777" w:rsidR="001D1B9E" w:rsidRDefault="00000000">
      <w:pPr>
        <w:numPr>
          <w:ilvl w:val="0"/>
          <w:numId w:val="32"/>
        </w:numPr>
        <w:spacing w:before="105" w:after="105" w:line="360" w:lineRule="auto"/>
      </w:pPr>
      <w:r>
        <w:rPr>
          <w:rFonts w:ascii="inter" w:eastAsia="inter" w:hAnsi="inter" w:cs="inter"/>
          <w:color w:val="000000"/>
        </w:rPr>
        <w:t>Create user guides and implementation recommendations</w:t>
      </w:r>
    </w:p>
    <w:p w14:paraId="47CE5841" w14:textId="77777777" w:rsidR="001D1B9E" w:rsidRDefault="00000000">
      <w:pPr>
        <w:numPr>
          <w:ilvl w:val="0"/>
          <w:numId w:val="32"/>
        </w:numPr>
        <w:spacing w:before="105" w:after="105" w:line="360" w:lineRule="auto"/>
      </w:pPr>
      <w:r>
        <w:rPr>
          <w:rFonts w:ascii="inter" w:eastAsia="inter" w:hAnsi="inter" w:cs="inter"/>
          <w:color w:val="000000"/>
        </w:rPr>
        <w:t>Conduct final testing and validation</w:t>
      </w:r>
    </w:p>
    <w:p w14:paraId="521C8543" w14:textId="77777777" w:rsidR="001D1B9E" w:rsidRDefault="00000000">
      <w:pPr>
        <w:numPr>
          <w:ilvl w:val="0"/>
          <w:numId w:val="32"/>
        </w:numPr>
        <w:spacing w:before="105" w:after="105" w:line="360" w:lineRule="auto"/>
      </w:pPr>
      <w:r>
        <w:rPr>
          <w:rFonts w:ascii="inter" w:eastAsia="inter" w:hAnsi="inter" w:cs="inter"/>
          <w:color w:val="000000"/>
        </w:rPr>
        <w:t>Prepare for project demonstration and defense</w:t>
      </w:r>
    </w:p>
    <w:p w14:paraId="2B313867" w14:textId="77777777" w:rsidR="001D1B9E" w:rsidRDefault="00000000">
      <w:pPr>
        <w:spacing w:after="210" w:line="360" w:lineRule="auto"/>
      </w:pPr>
      <w:r>
        <w:rPr>
          <w:rFonts w:ascii="inter" w:eastAsia="inter" w:hAnsi="inter" w:cs="inter"/>
          <w:b/>
          <w:color w:val="000000"/>
        </w:rPr>
        <w:t>Deliverables</w:t>
      </w:r>
      <w:r>
        <w:rPr>
          <w:rFonts w:ascii="inter" w:eastAsia="inter" w:hAnsi="inter" w:cs="inter"/>
          <w:color w:val="000000"/>
        </w:rPr>
        <w:t>:</w:t>
      </w:r>
    </w:p>
    <w:p w14:paraId="1A4D91D3" w14:textId="77777777" w:rsidR="001D1B9E" w:rsidRDefault="00000000">
      <w:pPr>
        <w:numPr>
          <w:ilvl w:val="0"/>
          <w:numId w:val="33"/>
        </w:numPr>
        <w:spacing w:before="105" w:after="105" w:line="360" w:lineRule="auto"/>
      </w:pPr>
      <w:r>
        <w:rPr>
          <w:rFonts w:ascii="inter" w:eastAsia="inter" w:hAnsi="inter" w:cs="inter"/>
          <w:color w:val="000000"/>
        </w:rPr>
        <w:t>Complete project report</w:t>
      </w:r>
    </w:p>
    <w:p w14:paraId="2CE00D4B" w14:textId="77777777" w:rsidR="001D1B9E" w:rsidRDefault="00000000">
      <w:pPr>
        <w:numPr>
          <w:ilvl w:val="0"/>
          <w:numId w:val="33"/>
        </w:numPr>
        <w:spacing w:before="105" w:after="105" w:line="360" w:lineRule="auto"/>
      </w:pPr>
      <w:r>
        <w:rPr>
          <w:rFonts w:ascii="inter" w:eastAsia="inter" w:hAnsi="inter" w:cs="inter"/>
          <w:color w:val="000000"/>
        </w:rPr>
        <w:t>Technical presentation materials</w:t>
      </w:r>
    </w:p>
    <w:p w14:paraId="2A6AAE38" w14:textId="77777777" w:rsidR="001D1B9E" w:rsidRDefault="00000000">
      <w:pPr>
        <w:numPr>
          <w:ilvl w:val="0"/>
          <w:numId w:val="33"/>
        </w:numPr>
        <w:spacing w:before="105" w:after="105" w:line="360" w:lineRule="auto"/>
      </w:pPr>
      <w:r>
        <w:rPr>
          <w:rFonts w:ascii="inter" w:eastAsia="inter" w:hAnsi="inter" w:cs="inter"/>
          <w:color w:val="000000"/>
        </w:rPr>
        <w:t>User guides and documentation</w:t>
      </w:r>
    </w:p>
    <w:p w14:paraId="59AA681E" w14:textId="77777777" w:rsidR="001D1B9E" w:rsidRDefault="00000000">
      <w:pPr>
        <w:numPr>
          <w:ilvl w:val="0"/>
          <w:numId w:val="33"/>
        </w:numPr>
        <w:spacing w:before="105" w:after="105" w:line="360" w:lineRule="auto"/>
      </w:pPr>
      <w:r>
        <w:rPr>
          <w:rFonts w:ascii="inter" w:eastAsia="inter" w:hAnsi="inter" w:cs="inter"/>
          <w:color w:val="000000"/>
        </w:rPr>
        <w:t>Demonstration-ready system prototype</w:t>
      </w:r>
    </w:p>
    <w:p w14:paraId="79693590" w14:textId="77777777" w:rsidR="001D1B9E" w:rsidRDefault="00000000">
      <w:pPr>
        <w:spacing w:before="315" w:after="105" w:line="360" w:lineRule="auto"/>
        <w:ind w:left="-30"/>
      </w:pPr>
      <w:r>
        <w:rPr>
          <w:rFonts w:ascii="inter" w:eastAsia="inter" w:hAnsi="inter" w:cs="inter"/>
          <w:b/>
          <w:color w:val="000000"/>
          <w:sz w:val="24"/>
        </w:rPr>
        <w:t>6. Data Science Techniques and Tools</w:t>
      </w:r>
    </w:p>
    <w:p w14:paraId="5438E061" w14:textId="77777777" w:rsidR="001D1B9E" w:rsidRDefault="00000000">
      <w:pPr>
        <w:spacing w:before="315" w:after="105" w:line="360" w:lineRule="auto"/>
        <w:ind w:left="-30"/>
      </w:pPr>
      <w:r>
        <w:rPr>
          <w:rFonts w:ascii="inter" w:eastAsia="inter" w:hAnsi="inter" w:cs="inter"/>
          <w:b/>
          <w:color w:val="000000"/>
          <w:sz w:val="24"/>
        </w:rPr>
        <w:t>6.1 Programming Languages and Core Libraries</w:t>
      </w:r>
    </w:p>
    <w:p w14:paraId="2504C7E0" w14:textId="77777777" w:rsidR="001D1B9E" w:rsidRDefault="00000000">
      <w:pPr>
        <w:spacing w:after="210" w:line="360" w:lineRule="auto"/>
      </w:pPr>
      <w:r>
        <w:rPr>
          <w:rFonts w:ascii="inter" w:eastAsia="inter" w:hAnsi="inter" w:cs="inter"/>
          <w:b/>
          <w:color w:val="000000"/>
        </w:rPr>
        <w:lastRenderedPageBreak/>
        <w:t>Python Programming Environment</w:t>
      </w:r>
      <w:r>
        <w:rPr>
          <w:rFonts w:ascii="inter" w:eastAsia="inter" w:hAnsi="inter" w:cs="inter"/>
          <w:color w:val="000000"/>
        </w:rPr>
        <w:t>:</w:t>
      </w:r>
      <w:r>
        <w:rPr>
          <w:rFonts w:ascii="inter" w:eastAsia="inter" w:hAnsi="inter" w:cs="inter"/>
          <w:color w:val="000000"/>
        </w:rPr>
        <w:br/>
        <w:t>Python serves as the primary programming language due to its extensive ecosystem of data science and machine learning libraries[53][54][55].</w:t>
      </w:r>
    </w:p>
    <w:p w14:paraId="43749FA9" w14:textId="77777777" w:rsidR="001D1B9E" w:rsidRDefault="00000000">
      <w:pPr>
        <w:spacing w:after="210" w:line="360" w:lineRule="auto"/>
      </w:pPr>
      <w:r>
        <w:rPr>
          <w:rFonts w:ascii="inter" w:eastAsia="inter" w:hAnsi="inter" w:cs="inter"/>
          <w:b/>
          <w:color w:val="000000"/>
        </w:rPr>
        <w:t>Core Data Science Libraries</w:t>
      </w:r>
      <w:r>
        <w:rPr>
          <w:rFonts w:ascii="inter" w:eastAsia="inter" w:hAnsi="inter" w:cs="inter"/>
          <w:color w:val="000000"/>
        </w:rPr>
        <w:t>:</w:t>
      </w:r>
    </w:p>
    <w:p w14:paraId="6C1DF494" w14:textId="77777777" w:rsidR="001D1B9E" w:rsidRDefault="00000000">
      <w:pPr>
        <w:numPr>
          <w:ilvl w:val="0"/>
          <w:numId w:val="34"/>
        </w:numPr>
        <w:spacing w:before="105" w:after="105" w:line="360" w:lineRule="auto"/>
      </w:pPr>
      <w:r>
        <w:rPr>
          <w:rFonts w:ascii="inter" w:eastAsia="inter" w:hAnsi="inter" w:cs="inter"/>
          <w:b/>
          <w:color w:val="000000"/>
        </w:rPr>
        <w:t>Pandas</w:t>
      </w:r>
      <w:r>
        <w:rPr>
          <w:rFonts w:ascii="inter" w:eastAsia="inter" w:hAnsi="inter" w:cs="inter"/>
          <w:color w:val="000000"/>
        </w:rPr>
        <w:t>: Data manipulation, analysis, and preprocessing[53][56][57]</w:t>
      </w:r>
    </w:p>
    <w:p w14:paraId="543CB7F8" w14:textId="77777777" w:rsidR="001D1B9E" w:rsidRDefault="00000000">
      <w:pPr>
        <w:numPr>
          <w:ilvl w:val="0"/>
          <w:numId w:val="34"/>
        </w:numPr>
        <w:spacing w:before="105" w:after="105" w:line="360" w:lineRule="auto"/>
      </w:pPr>
      <w:r>
        <w:rPr>
          <w:rFonts w:ascii="inter" w:eastAsia="inter" w:hAnsi="inter" w:cs="inter"/>
          <w:b/>
          <w:color w:val="000000"/>
        </w:rPr>
        <w:t>NumPy</w:t>
      </w:r>
      <w:r>
        <w:rPr>
          <w:rFonts w:ascii="inter" w:eastAsia="inter" w:hAnsi="inter" w:cs="inter"/>
          <w:color w:val="000000"/>
        </w:rPr>
        <w:t>: Numerical computing and array operations[53][55][58]</w:t>
      </w:r>
    </w:p>
    <w:p w14:paraId="386A75A4" w14:textId="77777777" w:rsidR="001D1B9E" w:rsidRDefault="00000000">
      <w:pPr>
        <w:numPr>
          <w:ilvl w:val="0"/>
          <w:numId w:val="34"/>
        </w:numPr>
        <w:spacing w:before="105" w:after="105" w:line="360" w:lineRule="auto"/>
      </w:pPr>
      <w:r>
        <w:rPr>
          <w:rFonts w:ascii="inter" w:eastAsia="inter" w:hAnsi="inter" w:cs="inter"/>
          <w:b/>
          <w:color w:val="000000"/>
        </w:rPr>
        <w:t>Scikit-learn</w:t>
      </w:r>
      <w:r>
        <w:rPr>
          <w:rFonts w:ascii="inter" w:eastAsia="inter" w:hAnsi="inter" w:cs="inter"/>
          <w:color w:val="000000"/>
        </w:rPr>
        <w:t>: Traditional machine learning algorithms and evaluation metrics[53][54][51]</w:t>
      </w:r>
    </w:p>
    <w:p w14:paraId="672FF888" w14:textId="77777777" w:rsidR="001D1B9E" w:rsidRDefault="00000000">
      <w:pPr>
        <w:numPr>
          <w:ilvl w:val="0"/>
          <w:numId w:val="34"/>
        </w:numPr>
        <w:spacing w:before="105" w:after="105" w:line="360" w:lineRule="auto"/>
      </w:pPr>
      <w:r>
        <w:rPr>
          <w:rFonts w:ascii="inter" w:eastAsia="inter" w:hAnsi="inter" w:cs="inter"/>
          <w:b/>
          <w:color w:val="000000"/>
        </w:rPr>
        <w:t>XGBoost/LightGBM</w:t>
      </w:r>
      <w:r>
        <w:rPr>
          <w:rFonts w:ascii="inter" w:eastAsia="inter" w:hAnsi="inter" w:cs="inter"/>
          <w:color w:val="000000"/>
        </w:rPr>
        <w:t>: Advanced gradient boosting implementations[57][51]</w:t>
      </w:r>
    </w:p>
    <w:p w14:paraId="365E5F16" w14:textId="77777777" w:rsidR="001D1B9E" w:rsidRDefault="00000000">
      <w:pPr>
        <w:numPr>
          <w:ilvl w:val="0"/>
          <w:numId w:val="34"/>
        </w:numPr>
        <w:spacing w:before="105" w:after="105" w:line="360" w:lineRule="auto"/>
      </w:pPr>
      <w:r>
        <w:rPr>
          <w:rFonts w:ascii="inter" w:eastAsia="inter" w:hAnsi="inter" w:cs="inter"/>
          <w:b/>
          <w:color w:val="000000"/>
        </w:rPr>
        <w:t>TensorFlow/Keras</w:t>
      </w:r>
      <w:r>
        <w:rPr>
          <w:rFonts w:ascii="inter" w:eastAsia="inter" w:hAnsi="inter" w:cs="inter"/>
          <w:color w:val="000000"/>
        </w:rPr>
        <w:t>: Deep learning model development and training[17][18]</w:t>
      </w:r>
    </w:p>
    <w:p w14:paraId="5D729520" w14:textId="77777777" w:rsidR="001D1B9E" w:rsidRDefault="00000000">
      <w:pPr>
        <w:spacing w:after="210" w:line="360" w:lineRule="auto"/>
      </w:pPr>
      <w:r>
        <w:rPr>
          <w:rFonts w:ascii="inter" w:eastAsia="inter" w:hAnsi="inter" w:cs="inter"/>
          <w:b/>
          <w:color w:val="000000"/>
        </w:rPr>
        <w:t>Data Visualization Libraries</w:t>
      </w:r>
      <w:r>
        <w:rPr>
          <w:rFonts w:ascii="inter" w:eastAsia="inter" w:hAnsi="inter" w:cs="inter"/>
          <w:color w:val="000000"/>
        </w:rPr>
        <w:t>:</w:t>
      </w:r>
    </w:p>
    <w:p w14:paraId="0FCFC711" w14:textId="77777777" w:rsidR="001D1B9E" w:rsidRDefault="00000000">
      <w:pPr>
        <w:numPr>
          <w:ilvl w:val="0"/>
          <w:numId w:val="35"/>
        </w:numPr>
        <w:spacing w:before="105" w:after="105" w:line="360" w:lineRule="auto"/>
      </w:pPr>
      <w:r>
        <w:rPr>
          <w:rFonts w:ascii="inter" w:eastAsia="inter" w:hAnsi="inter" w:cs="inter"/>
          <w:b/>
          <w:color w:val="000000"/>
        </w:rPr>
        <w:t>Matplotlib</w:t>
      </w:r>
      <w:r>
        <w:rPr>
          <w:rFonts w:ascii="inter" w:eastAsia="inter" w:hAnsi="inter" w:cs="inter"/>
          <w:color w:val="000000"/>
        </w:rPr>
        <w:t>: Basic plotting and visualization[53][55][59]</w:t>
      </w:r>
    </w:p>
    <w:p w14:paraId="311493DE" w14:textId="77777777" w:rsidR="001D1B9E" w:rsidRDefault="00000000">
      <w:pPr>
        <w:numPr>
          <w:ilvl w:val="0"/>
          <w:numId w:val="35"/>
        </w:numPr>
        <w:spacing w:before="105" w:after="105" w:line="360" w:lineRule="auto"/>
      </w:pPr>
      <w:r>
        <w:rPr>
          <w:rFonts w:ascii="inter" w:eastAsia="inter" w:hAnsi="inter" w:cs="inter"/>
          <w:b/>
          <w:color w:val="000000"/>
        </w:rPr>
        <w:t>Seaborn</w:t>
      </w:r>
      <w:r>
        <w:rPr>
          <w:rFonts w:ascii="inter" w:eastAsia="inter" w:hAnsi="inter" w:cs="inter"/>
          <w:color w:val="000000"/>
        </w:rPr>
        <w:t>: Statistical data visualization[53][55][59]</w:t>
      </w:r>
    </w:p>
    <w:p w14:paraId="7D798A6E" w14:textId="77777777" w:rsidR="001D1B9E" w:rsidRDefault="00000000">
      <w:pPr>
        <w:numPr>
          <w:ilvl w:val="0"/>
          <w:numId w:val="35"/>
        </w:numPr>
        <w:spacing w:before="105" w:after="105" w:line="360" w:lineRule="auto"/>
      </w:pPr>
      <w:r>
        <w:rPr>
          <w:rFonts w:ascii="inter" w:eastAsia="inter" w:hAnsi="inter" w:cs="inter"/>
          <w:b/>
          <w:color w:val="000000"/>
        </w:rPr>
        <w:t>Plotly</w:t>
      </w:r>
      <w:r>
        <w:rPr>
          <w:rFonts w:ascii="inter" w:eastAsia="inter" w:hAnsi="inter" w:cs="inter"/>
          <w:color w:val="000000"/>
        </w:rPr>
        <w:t>: Interactive visualizations and dashboards</w:t>
      </w:r>
    </w:p>
    <w:p w14:paraId="3AC0958C" w14:textId="77777777" w:rsidR="001D1B9E" w:rsidRDefault="00000000">
      <w:pPr>
        <w:spacing w:before="315" w:after="105" w:line="360" w:lineRule="auto"/>
        <w:ind w:left="-30"/>
      </w:pPr>
      <w:r>
        <w:rPr>
          <w:rFonts w:ascii="inter" w:eastAsia="inter" w:hAnsi="inter" w:cs="inter"/>
          <w:b/>
          <w:color w:val="000000"/>
          <w:sz w:val="24"/>
        </w:rPr>
        <w:t>6.2 Specialized Libraries for Insurance Applications</w:t>
      </w:r>
    </w:p>
    <w:p w14:paraId="0935F1CE" w14:textId="77777777" w:rsidR="001D1B9E" w:rsidRDefault="00000000">
      <w:pPr>
        <w:spacing w:after="210" w:line="360" w:lineRule="auto"/>
      </w:pPr>
      <w:r>
        <w:rPr>
          <w:rFonts w:ascii="inter" w:eastAsia="inter" w:hAnsi="inter" w:cs="inter"/>
          <w:b/>
          <w:color w:val="000000"/>
        </w:rPr>
        <w:t>Natural Language Processing</w:t>
      </w:r>
      <w:r>
        <w:rPr>
          <w:rFonts w:ascii="inter" w:eastAsia="inter" w:hAnsi="inter" w:cs="inter"/>
          <w:color w:val="000000"/>
        </w:rPr>
        <w:t>:</w:t>
      </w:r>
    </w:p>
    <w:p w14:paraId="758A2C6C" w14:textId="77777777" w:rsidR="001D1B9E" w:rsidRDefault="00000000">
      <w:pPr>
        <w:numPr>
          <w:ilvl w:val="0"/>
          <w:numId w:val="36"/>
        </w:numPr>
        <w:spacing w:before="105" w:after="105" w:line="360" w:lineRule="auto"/>
      </w:pPr>
      <w:r>
        <w:rPr>
          <w:rFonts w:ascii="inter" w:eastAsia="inter" w:hAnsi="inter" w:cs="inter"/>
          <w:b/>
          <w:color w:val="000000"/>
        </w:rPr>
        <w:t>NLTK/SpaCy</w:t>
      </w:r>
      <w:r>
        <w:rPr>
          <w:rFonts w:ascii="inter" w:eastAsia="inter" w:hAnsi="inter" w:cs="inter"/>
          <w:color w:val="000000"/>
        </w:rPr>
        <w:t>: Clinical note processing and text analysis[17][18]</w:t>
      </w:r>
    </w:p>
    <w:p w14:paraId="50D71B1A" w14:textId="77777777" w:rsidR="001D1B9E" w:rsidRDefault="00000000">
      <w:pPr>
        <w:numPr>
          <w:ilvl w:val="0"/>
          <w:numId w:val="36"/>
        </w:numPr>
        <w:spacing w:before="105" w:after="105" w:line="360" w:lineRule="auto"/>
      </w:pPr>
      <w:r>
        <w:rPr>
          <w:rFonts w:ascii="inter" w:eastAsia="inter" w:hAnsi="inter" w:cs="inter"/>
          <w:b/>
          <w:color w:val="000000"/>
        </w:rPr>
        <w:t>scikit-text</w:t>
      </w:r>
      <w:r>
        <w:rPr>
          <w:rFonts w:ascii="inter" w:eastAsia="inter" w:hAnsi="inter" w:cs="inter"/>
          <w:color w:val="000000"/>
        </w:rPr>
        <w:t>: Advanced text preprocessing and feature extraction</w:t>
      </w:r>
    </w:p>
    <w:p w14:paraId="673795A0" w14:textId="77777777" w:rsidR="001D1B9E" w:rsidRDefault="00000000">
      <w:pPr>
        <w:numPr>
          <w:ilvl w:val="0"/>
          <w:numId w:val="36"/>
        </w:numPr>
        <w:spacing w:before="105" w:after="105" w:line="360" w:lineRule="auto"/>
      </w:pPr>
      <w:r>
        <w:rPr>
          <w:rFonts w:ascii="inter" w:eastAsia="inter" w:hAnsi="inter" w:cs="inter"/>
          <w:b/>
          <w:color w:val="000000"/>
        </w:rPr>
        <w:t>Transformers</w:t>
      </w:r>
      <w:r>
        <w:rPr>
          <w:rFonts w:ascii="inter" w:eastAsia="inter" w:hAnsi="inter" w:cs="inter"/>
          <w:color w:val="000000"/>
        </w:rPr>
        <w:t>: Pre-trained language models for medical text analysis</w:t>
      </w:r>
    </w:p>
    <w:p w14:paraId="5A740B84" w14:textId="77777777" w:rsidR="001D1B9E" w:rsidRDefault="00000000">
      <w:pPr>
        <w:spacing w:after="210" w:line="360" w:lineRule="auto"/>
      </w:pPr>
      <w:r>
        <w:rPr>
          <w:rFonts w:ascii="inter" w:eastAsia="inter" w:hAnsi="inter" w:cs="inter"/>
          <w:b/>
          <w:color w:val="000000"/>
        </w:rPr>
        <w:t>Bias Detection and Mitigation</w:t>
      </w:r>
      <w:r>
        <w:rPr>
          <w:rFonts w:ascii="inter" w:eastAsia="inter" w:hAnsi="inter" w:cs="inter"/>
          <w:color w:val="000000"/>
        </w:rPr>
        <w:t>:</w:t>
      </w:r>
    </w:p>
    <w:p w14:paraId="30EAB27A" w14:textId="77777777" w:rsidR="001D1B9E" w:rsidRDefault="00000000">
      <w:pPr>
        <w:numPr>
          <w:ilvl w:val="0"/>
          <w:numId w:val="37"/>
        </w:numPr>
        <w:spacing w:before="105" w:after="105" w:line="360" w:lineRule="auto"/>
      </w:pPr>
      <w:r>
        <w:rPr>
          <w:rFonts w:ascii="inter" w:eastAsia="inter" w:hAnsi="inter" w:cs="inter"/>
          <w:b/>
          <w:color w:val="000000"/>
        </w:rPr>
        <w:t>AIF360</w:t>
      </w:r>
      <w:r>
        <w:rPr>
          <w:rFonts w:ascii="inter" w:eastAsia="inter" w:hAnsi="inter" w:cs="inter"/>
          <w:color w:val="000000"/>
        </w:rPr>
        <w:t>: Comprehensive bias detection and mitigation toolkit[15]</w:t>
      </w:r>
    </w:p>
    <w:p w14:paraId="36CDBEE6" w14:textId="77777777" w:rsidR="001D1B9E" w:rsidRDefault="00000000">
      <w:pPr>
        <w:numPr>
          <w:ilvl w:val="0"/>
          <w:numId w:val="37"/>
        </w:numPr>
        <w:spacing w:before="105" w:after="105" w:line="360" w:lineRule="auto"/>
      </w:pPr>
      <w:r>
        <w:rPr>
          <w:rFonts w:ascii="inter" w:eastAsia="inter" w:hAnsi="inter" w:cs="inter"/>
          <w:b/>
          <w:color w:val="000000"/>
        </w:rPr>
        <w:t>Fairlearn</w:t>
      </w:r>
      <w:r>
        <w:rPr>
          <w:rFonts w:ascii="inter" w:eastAsia="inter" w:hAnsi="inter" w:cs="inter"/>
          <w:color w:val="000000"/>
        </w:rPr>
        <w:t>: Microsoft's fairness assessment and mitigation library[15][16]</w:t>
      </w:r>
    </w:p>
    <w:p w14:paraId="0E214976" w14:textId="77777777" w:rsidR="001D1B9E" w:rsidRDefault="00000000">
      <w:pPr>
        <w:numPr>
          <w:ilvl w:val="0"/>
          <w:numId w:val="37"/>
        </w:numPr>
        <w:spacing w:before="105" w:after="105" w:line="360" w:lineRule="auto"/>
      </w:pPr>
      <w:r>
        <w:rPr>
          <w:rFonts w:ascii="inter" w:eastAsia="inter" w:hAnsi="inter" w:cs="inter"/>
          <w:b/>
          <w:color w:val="000000"/>
        </w:rPr>
        <w:t>Themis</w:t>
      </w:r>
      <w:r>
        <w:rPr>
          <w:rFonts w:ascii="inter" w:eastAsia="inter" w:hAnsi="inter" w:cs="inter"/>
          <w:color w:val="000000"/>
        </w:rPr>
        <w:t>: Fairness testing and debugging framework</w:t>
      </w:r>
    </w:p>
    <w:p w14:paraId="2E0BE76B" w14:textId="77777777" w:rsidR="001D1B9E" w:rsidRDefault="00000000">
      <w:pPr>
        <w:spacing w:after="210" w:line="360" w:lineRule="auto"/>
      </w:pPr>
      <w:r>
        <w:rPr>
          <w:rFonts w:ascii="inter" w:eastAsia="inter" w:hAnsi="inter" w:cs="inter"/>
          <w:b/>
          <w:color w:val="000000"/>
        </w:rPr>
        <w:t>Explainable AI</w:t>
      </w:r>
      <w:r>
        <w:rPr>
          <w:rFonts w:ascii="inter" w:eastAsia="inter" w:hAnsi="inter" w:cs="inter"/>
          <w:color w:val="000000"/>
        </w:rPr>
        <w:t>:</w:t>
      </w:r>
    </w:p>
    <w:p w14:paraId="19B9CC84" w14:textId="77777777" w:rsidR="001D1B9E" w:rsidRDefault="00000000">
      <w:pPr>
        <w:numPr>
          <w:ilvl w:val="0"/>
          <w:numId w:val="38"/>
        </w:numPr>
        <w:spacing w:before="105" w:after="105" w:line="360" w:lineRule="auto"/>
      </w:pPr>
      <w:r>
        <w:rPr>
          <w:rFonts w:ascii="inter" w:eastAsia="inter" w:hAnsi="inter" w:cs="inter"/>
          <w:b/>
          <w:color w:val="000000"/>
        </w:rPr>
        <w:t>SHAP</w:t>
      </w:r>
      <w:r>
        <w:rPr>
          <w:rFonts w:ascii="inter" w:eastAsia="inter" w:hAnsi="inter" w:cs="inter"/>
          <w:color w:val="000000"/>
        </w:rPr>
        <w:t>: SHapley Additive exPlanations for model interpretability[42][43][52]</w:t>
      </w:r>
    </w:p>
    <w:p w14:paraId="07E792DD" w14:textId="77777777" w:rsidR="001D1B9E" w:rsidRDefault="00000000">
      <w:pPr>
        <w:numPr>
          <w:ilvl w:val="0"/>
          <w:numId w:val="38"/>
        </w:numPr>
        <w:spacing w:before="105" w:after="105" w:line="360" w:lineRule="auto"/>
      </w:pPr>
      <w:r>
        <w:rPr>
          <w:rFonts w:ascii="inter" w:eastAsia="inter" w:hAnsi="inter" w:cs="inter"/>
          <w:b/>
          <w:color w:val="000000"/>
        </w:rPr>
        <w:t>LIME</w:t>
      </w:r>
      <w:r>
        <w:rPr>
          <w:rFonts w:ascii="inter" w:eastAsia="inter" w:hAnsi="inter" w:cs="inter"/>
          <w:color w:val="000000"/>
        </w:rPr>
        <w:t>: Local Interpretable Model-agnostic Explanations[42][43][52]</w:t>
      </w:r>
    </w:p>
    <w:p w14:paraId="59F9D085" w14:textId="77777777" w:rsidR="001D1B9E" w:rsidRDefault="00000000">
      <w:pPr>
        <w:numPr>
          <w:ilvl w:val="0"/>
          <w:numId w:val="38"/>
        </w:numPr>
        <w:spacing w:before="105" w:after="105" w:line="360" w:lineRule="auto"/>
      </w:pPr>
      <w:r>
        <w:rPr>
          <w:rFonts w:ascii="inter" w:eastAsia="inter" w:hAnsi="inter" w:cs="inter"/>
          <w:b/>
          <w:color w:val="000000"/>
        </w:rPr>
        <w:t>ELI5</w:t>
      </w:r>
      <w:r>
        <w:rPr>
          <w:rFonts w:ascii="inter" w:eastAsia="inter" w:hAnsi="inter" w:cs="inter"/>
          <w:color w:val="000000"/>
        </w:rPr>
        <w:t>: General-purpose model explanation library</w:t>
      </w:r>
    </w:p>
    <w:p w14:paraId="5FC16CE9" w14:textId="77777777" w:rsidR="001D1B9E" w:rsidRDefault="00000000">
      <w:pPr>
        <w:spacing w:before="315" w:after="105" w:line="360" w:lineRule="auto"/>
        <w:ind w:left="-30"/>
      </w:pPr>
      <w:r>
        <w:rPr>
          <w:rFonts w:ascii="inter" w:eastAsia="inter" w:hAnsi="inter" w:cs="inter"/>
          <w:b/>
          <w:color w:val="000000"/>
          <w:sz w:val="24"/>
        </w:rPr>
        <w:lastRenderedPageBreak/>
        <w:t>6.3 Development Environment and Infrastructure</w:t>
      </w:r>
    </w:p>
    <w:p w14:paraId="1A7C0462" w14:textId="77777777" w:rsidR="001D1B9E" w:rsidRDefault="00000000">
      <w:pPr>
        <w:spacing w:after="210" w:line="360" w:lineRule="auto"/>
      </w:pPr>
      <w:r>
        <w:rPr>
          <w:rFonts w:ascii="inter" w:eastAsia="inter" w:hAnsi="inter" w:cs="inter"/>
          <w:b/>
          <w:color w:val="000000"/>
        </w:rPr>
        <w:t>Interactive Development Environments</w:t>
      </w:r>
      <w:r>
        <w:rPr>
          <w:rFonts w:ascii="inter" w:eastAsia="inter" w:hAnsi="inter" w:cs="inter"/>
          <w:color w:val="000000"/>
        </w:rPr>
        <w:t>:</w:t>
      </w:r>
    </w:p>
    <w:p w14:paraId="22C0DFFF" w14:textId="77777777" w:rsidR="001D1B9E" w:rsidRDefault="00000000">
      <w:pPr>
        <w:numPr>
          <w:ilvl w:val="0"/>
          <w:numId w:val="39"/>
        </w:numPr>
        <w:spacing w:before="105" w:after="105" w:line="360" w:lineRule="auto"/>
      </w:pPr>
      <w:r>
        <w:rPr>
          <w:rFonts w:ascii="inter" w:eastAsia="inter" w:hAnsi="inter" w:cs="inter"/>
          <w:b/>
          <w:color w:val="000000"/>
        </w:rPr>
        <w:t>Jupyter Notebooks</w:t>
      </w:r>
      <w:r>
        <w:rPr>
          <w:rFonts w:ascii="inter" w:eastAsia="inter" w:hAnsi="inter" w:cs="inter"/>
          <w:color w:val="000000"/>
        </w:rPr>
        <w:t>: Interactive development and analysis[60][61][62]</w:t>
      </w:r>
    </w:p>
    <w:p w14:paraId="5C5DFC8C" w14:textId="77777777" w:rsidR="001D1B9E" w:rsidRDefault="00000000">
      <w:pPr>
        <w:numPr>
          <w:ilvl w:val="0"/>
          <w:numId w:val="39"/>
        </w:numPr>
        <w:spacing w:before="105" w:after="105" w:line="360" w:lineRule="auto"/>
      </w:pPr>
      <w:r>
        <w:rPr>
          <w:rFonts w:ascii="inter" w:eastAsia="inter" w:hAnsi="inter" w:cs="inter"/>
          <w:b/>
          <w:color w:val="000000"/>
        </w:rPr>
        <w:t>Google Colab</w:t>
      </w:r>
      <w:r>
        <w:rPr>
          <w:rFonts w:ascii="inter" w:eastAsia="inter" w:hAnsi="inter" w:cs="inter"/>
          <w:color w:val="000000"/>
        </w:rPr>
        <w:t>: Cloud-based development with GPU acceleration[60][61][63]</w:t>
      </w:r>
    </w:p>
    <w:p w14:paraId="1CAE6891" w14:textId="77777777" w:rsidR="001D1B9E" w:rsidRDefault="00000000">
      <w:pPr>
        <w:numPr>
          <w:ilvl w:val="0"/>
          <w:numId w:val="39"/>
        </w:numPr>
        <w:spacing w:before="105" w:after="105" w:line="360" w:lineRule="auto"/>
      </w:pPr>
      <w:r>
        <w:rPr>
          <w:rFonts w:ascii="inter" w:eastAsia="inter" w:hAnsi="inter" w:cs="inter"/>
          <w:b/>
          <w:color w:val="000000"/>
        </w:rPr>
        <w:t>JupyterLab</w:t>
      </w:r>
      <w:r>
        <w:rPr>
          <w:rFonts w:ascii="inter" w:eastAsia="inter" w:hAnsi="inter" w:cs="inter"/>
          <w:color w:val="000000"/>
        </w:rPr>
        <w:t>: Advanced notebook interface for complex projects[62]</w:t>
      </w:r>
    </w:p>
    <w:p w14:paraId="69EE571E" w14:textId="77777777" w:rsidR="001D1B9E" w:rsidRDefault="00000000">
      <w:pPr>
        <w:spacing w:after="210" w:line="360" w:lineRule="auto"/>
      </w:pPr>
      <w:r>
        <w:rPr>
          <w:rFonts w:ascii="inter" w:eastAsia="inter" w:hAnsi="inter" w:cs="inter"/>
          <w:b/>
          <w:color w:val="000000"/>
        </w:rPr>
        <w:t>Version Control and Collaboration</w:t>
      </w:r>
      <w:r>
        <w:rPr>
          <w:rFonts w:ascii="inter" w:eastAsia="inter" w:hAnsi="inter" w:cs="inter"/>
          <w:color w:val="000000"/>
        </w:rPr>
        <w:t>:</w:t>
      </w:r>
    </w:p>
    <w:p w14:paraId="77910EEF" w14:textId="77777777" w:rsidR="001D1B9E" w:rsidRDefault="00000000">
      <w:pPr>
        <w:numPr>
          <w:ilvl w:val="0"/>
          <w:numId w:val="40"/>
        </w:numPr>
        <w:spacing w:before="105" w:after="105" w:line="360" w:lineRule="auto"/>
      </w:pPr>
      <w:r>
        <w:rPr>
          <w:rFonts w:ascii="inter" w:eastAsia="inter" w:hAnsi="inter" w:cs="inter"/>
          <w:b/>
          <w:color w:val="000000"/>
        </w:rPr>
        <w:t>Git/GitHub</w:t>
      </w:r>
      <w:r>
        <w:rPr>
          <w:rFonts w:ascii="inter" w:eastAsia="inter" w:hAnsi="inter" w:cs="inter"/>
          <w:color w:val="000000"/>
        </w:rPr>
        <w:t>: Source code management and collaboration</w:t>
      </w:r>
    </w:p>
    <w:p w14:paraId="12F6DC64" w14:textId="77777777" w:rsidR="001D1B9E" w:rsidRDefault="00000000">
      <w:pPr>
        <w:numPr>
          <w:ilvl w:val="0"/>
          <w:numId w:val="40"/>
        </w:numPr>
        <w:spacing w:before="105" w:after="105" w:line="360" w:lineRule="auto"/>
      </w:pPr>
      <w:r>
        <w:rPr>
          <w:rFonts w:ascii="inter" w:eastAsia="inter" w:hAnsi="inter" w:cs="inter"/>
          <w:b/>
          <w:color w:val="000000"/>
        </w:rPr>
        <w:t>MLflow</w:t>
      </w:r>
      <w:r>
        <w:rPr>
          <w:rFonts w:ascii="inter" w:eastAsia="inter" w:hAnsi="inter" w:cs="inter"/>
          <w:color w:val="000000"/>
        </w:rPr>
        <w:t>: Machine learning lifecycle management</w:t>
      </w:r>
    </w:p>
    <w:p w14:paraId="23719BA8" w14:textId="77777777" w:rsidR="001D1B9E" w:rsidRDefault="00000000">
      <w:pPr>
        <w:numPr>
          <w:ilvl w:val="0"/>
          <w:numId w:val="40"/>
        </w:numPr>
        <w:spacing w:before="105" w:after="105" w:line="360" w:lineRule="auto"/>
      </w:pPr>
      <w:r>
        <w:rPr>
          <w:rFonts w:ascii="inter" w:eastAsia="inter" w:hAnsi="inter" w:cs="inter"/>
          <w:b/>
          <w:color w:val="000000"/>
        </w:rPr>
        <w:t>DVC</w:t>
      </w:r>
      <w:r>
        <w:rPr>
          <w:rFonts w:ascii="inter" w:eastAsia="inter" w:hAnsi="inter" w:cs="inter"/>
          <w:color w:val="000000"/>
        </w:rPr>
        <w:t>: Data version control for large datasets</w:t>
      </w:r>
    </w:p>
    <w:p w14:paraId="586D3FC4" w14:textId="77777777" w:rsidR="001D1B9E" w:rsidRDefault="00000000">
      <w:pPr>
        <w:spacing w:after="210" w:line="360" w:lineRule="auto"/>
      </w:pPr>
      <w:r>
        <w:rPr>
          <w:rFonts w:ascii="inter" w:eastAsia="inter" w:hAnsi="inter" w:cs="inter"/>
          <w:b/>
          <w:color w:val="000000"/>
        </w:rPr>
        <w:t>Cloud Platforms and Computing Resources</w:t>
      </w:r>
      <w:r>
        <w:rPr>
          <w:rFonts w:ascii="inter" w:eastAsia="inter" w:hAnsi="inter" w:cs="inter"/>
          <w:color w:val="000000"/>
        </w:rPr>
        <w:t>:</w:t>
      </w:r>
    </w:p>
    <w:p w14:paraId="723423D5" w14:textId="77777777" w:rsidR="001D1B9E" w:rsidRDefault="00000000">
      <w:pPr>
        <w:numPr>
          <w:ilvl w:val="0"/>
          <w:numId w:val="41"/>
        </w:numPr>
        <w:spacing w:before="105" w:after="105" w:line="360" w:lineRule="auto"/>
      </w:pPr>
      <w:r>
        <w:rPr>
          <w:rFonts w:ascii="inter" w:eastAsia="inter" w:hAnsi="inter" w:cs="inter"/>
          <w:b/>
          <w:color w:val="000000"/>
        </w:rPr>
        <w:t>Google Cloud Platform</w:t>
      </w:r>
      <w:r>
        <w:rPr>
          <w:rFonts w:ascii="inter" w:eastAsia="inter" w:hAnsi="inter" w:cs="inter"/>
          <w:color w:val="000000"/>
        </w:rPr>
        <w:t>: Scalable computing and storage resources</w:t>
      </w:r>
    </w:p>
    <w:p w14:paraId="554F9638" w14:textId="77777777" w:rsidR="001D1B9E" w:rsidRDefault="00000000">
      <w:pPr>
        <w:numPr>
          <w:ilvl w:val="0"/>
          <w:numId w:val="41"/>
        </w:numPr>
        <w:spacing w:before="105" w:after="105" w:line="360" w:lineRule="auto"/>
      </w:pPr>
      <w:r>
        <w:rPr>
          <w:rFonts w:ascii="inter" w:eastAsia="inter" w:hAnsi="inter" w:cs="inter"/>
          <w:b/>
          <w:color w:val="000000"/>
        </w:rPr>
        <w:t>AWS</w:t>
      </w:r>
      <w:r>
        <w:rPr>
          <w:rFonts w:ascii="inter" w:eastAsia="inter" w:hAnsi="inter" w:cs="inter"/>
          <w:color w:val="000000"/>
        </w:rPr>
        <w:t>: Cloud infrastructure for model training and deployment</w:t>
      </w:r>
    </w:p>
    <w:p w14:paraId="6942B54A" w14:textId="77777777" w:rsidR="001D1B9E" w:rsidRDefault="00000000">
      <w:pPr>
        <w:numPr>
          <w:ilvl w:val="0"/>
          <w:numId w:val="41"/>
        </w:numPr>
        <w:spacing w:before="105" w:after="105" w:line="360" w:lineRule="auto"/>
      </w:pPr>
      <w:r>
        <w:rPr>
          <w:rFonts w:ascii="inter" w:eastAsia="inter" w:hAnsi="inter" w:cs="inter"/>
          <w:b/>
          <w:color w:val="000000"/>
        </w:rPr>
        <w:t>Azure ML</w:t>
      </w:r>
      <w:r>
        <w:rPr>
          <w:rFonts w:ascii="inter" w:eastAsia="inter" w:hAnsi="inter" w:cs="inter"/>
          <w:color w:val="000000"/>
        </w:rPr>
        <w:t>: Microsoft's machine learning platform</w:t>
      </w:r>
    </w:p>
    <w:p w14:paraId="3F31B4A5" w14:textId="77777777" w:rsidR="001D1B9E" w:rsidRDefault="00000000">
      <w:pPr>
        <w:spacing w:before="315" w:after="105" w:line="360" w:lineRule="auto"/>
        <w:ind w:left="-30"/>
      </w:pPr>
      <w:r>
        <w:rPr>
          <w:rFonts w:ascii="inter" w:eastAsia="inter" w:hAnsi="inter" w:cs="inter"/>
          <w:b/>
          <w:color w:val="000000"/>
          <w:sz w:val="24"/>
        </w:rPr>
        <w:t>6.4 Data Science Methodologies and Concepts</w:t>
      </w:r>
    </w:p>
    <w:p w14:paraId="70EBF2D5" w14:textId="77777777" w:rsidR="001D1B9E" w:rsidRDefault="00000000">
      <w:pPr>
        <w:spacing w:after="210" w:line="360" w:lineRule="auto"/>
      </w:pPr>
      <w:r>
        <w:rPr>
          <w:rFonts w:ascii="inter" w:eastAsia="inter" w:hAnsi="inter" w:cs="inter"/>
          <w:b/>
          <w:color w:val="000000"/>
        </w:rPr>
        <w:t>Core Data Science Concepts</w:t>
      </w:r>
      <w:r>
        <w:rPr>
          <w:rFonts w:ascii="inter" w:eastAsia="inter" w:hAnsi="inter" w:cs="inter"/>
          <w:color w:val="000000"/>
        </w:rPr>
        <w:t>:</w:t>
      </w:r>
    </w:p>
    <w:p w14:paraId="26CFCDDE" w14:textId="77777777" w:rsidR="001D1B9E" w:rsidRDefault="00000000">
      <w:pPr>
        <w:numPr>
          <w:ilvl w:val="0"/>
          <w:numId w:val="42"/>
        </w:numPr>
        <w:spacing w:before="105" w:after="105" w:line="360" w:lineRule="auto"/>
      </w:pPr>
      <w:r>
        <w:rPr>
          <w:rFonts w:ascii="inter" w:eastAsia="inter" w:hAnsi="inter" w:cs="inter"/>
          <w:b/>
          <w:color w:val="000000"/>
        </w:rPr>
        <w:t>Supervised Learning</w:t>
      </w:r>
      <w:r>
        <w:rPr>
          <w:rFonts w:ascii="inter" w:eastAsia="inter" w:hAnsi="inter" w:cs="inter"/>
          <w:color w:val="000000"/>
        </w:rPr>
        <w:t>: Classification and regression for risk prediction[11][10]</w:t>
      </w:r>
    </w:p>
    <w:p w14:paraId="0D197420" w14:textId="77777777" w:rsidR="001D1B9E" w:rsidRDefault="00000000">
      <w:pPr>
        <w:numPr>
          <w:ilvl w:val="0"/>
          <w:numId w:val="42"/>
        </w:numPr>
        <w:spacing w:before="105" w:after="105" w:line="360" w:lineRule="auto"/>
      </w:pPr>
      <w:r>
        <w:rPr>
          <w:rFonts w:ascii="inter" w:eastAsia="inter" w:hAnsi="inter" w:cs="inter"/>
          <w:b/>
          <w:color w:val="000000"/>
        </w:rPr>
        <w:t>Feature Engineering</w:t>
      </w:r>
      <w:r>
        <w:rPr>
          <w:rFonts w:ascii="inter" w:eastAsia="inter" w:hAnsi="inter" w:cs="inter"/>
          <w:color w:val="000000"/>
        </w:rPr>
        <w:t>: Advanced techniques for insurance-specific feature creation[48][49][50]</w:t>
      </w:r>
    </w:p>
    <w:p w14:paraId="2488A520" w14:textId="77777777" w:rsidR="001D1B9E" w:rsidRDefault="00000000">
      <w:pPr>
        <w:numPr>
          <w:ilvl w:val="0"/>
          <w:numId w:val="42"/>
        </w:numPr>
        <w:spacing w:before="105" w:after="105" w:line="360" w:lineRule="auto"/>
      </w:pPr>
      <w:r>
        <w:rPr>
          <w:rFonts w:ascii="inter" w:eastAsia="inter" w:hAnsi="inter" w:cs="inter"/>
          <w:b/>
          <w:color w:val="000000"/>
        </w:rPr>
        <w:t>Model Evaluation</w:t>
      </w:r>
      <w:r>
        <w:rPr>
          <w:rFonts w:ascii="inter" w:eastAsia="inter" w:hAnsi="inter" w:cs="inter"/>
          <w:color w:val="000000"/>
        </w:rPr>
        <w:t>: Comprehensive performance assessment and validation[55][24]</w:t>
      </w:r>
    </w:p>
    <w:p w14:paraId="29338AA1" w14:textId="77777777" w:rsidR="001D1B9E" w:rsidRDefault="00000000">
      <w:pPr>
        <w:numPr>
          <w:ilvl w:val="0"/>
          <w:numId w:val="42"/>
        </w:numPr>
        <w:spacing w:before="105" w:after="105" w:line="360" w:lineRule="auto"/>
      </w:pPr>
      <w:r>
        <w:rPr>
          <w:rFonts w:ascii="inter" w:eastAsia="inter" w:hAnsi="inter" w:cs="inter"/>
          <w:b/>
          <w:color w:val="000000"/>
        </w:rPr>
        <w:t>Cross-Validation</w:t>
      </w:r>
      <w:r>
        <w:rPr>
          <w:rFonts w:ascii="inter" w:eastAsia="inter" w:hAnsi="inter" w:cs="inter"/>
          <w:color w:val="000000"/>
        </w:rPr>
        <w:t>: Robust model selection and performance estimation</w:t>
      </w:r>
    </w:p>
    <w:p w14:paraId="3959F956" w14:textId="77777777" w:rsidR="001D1B9E" w:rsidRDefault="00000000">
      <w:pPr>
        <w:numPr>
          <w:ilvl w:val="0"/>
          <w:numId w:val="42"/>
        </w:numPr>
        <w:spacing w:before="105" w:after="105" w:line="360" w:lineRule="auto"/>
      </w:pPr>
      <w:r>
        <w:rPr>
          <w:rFonts w:ascii="inter" w:eastAsia="inter" w:hAnsi="inter" w:cs="inter"/>
          <w:b/>
          <w:color w:val="000000"/>
        </w:rPr>
        <w:t>Hyperparameter Optimization</w:t>
      </w:r>
      <w:r>
        <w:rPr>
          <w:rFonts w:ascii="inter" w:eastAsia="inter" w:hAnsi="inter" w:cs="inter"/>
          <w:color w:val="000000"/>
        </w:rPr>
        <w:t>: Automated model tuning and optimization</w:t>
      </w:r>
    </w:p>
    <w:p w14:paraId="4BBF3095" w14:textId="77777777" w:rsidR="001D1B9E" w:rsidRDefault="00000000">
      <w:pPr>
        <w:spacing w:after="210" w:line="360" w:lineRule="auto"/>
      </w:pPr>
      <w:r>
        <w:rPr>
          <w:rFonts w:ascii="inter" w:eastAsia="inter" w:hAnsi="inter" w:cs="inter"/>
          <w:b/>
          <w:color w:val="000000"/>
        </w:rPr>
        <w:t>Advanced Concepts</w:t>
      </w:r>
      <w:r>
        <w:rPr>
          <w:rFonts w:ascii="inter" w:eastAsia="inter" w:hAnsi="inter" w:cs="inter"/>
          <w:color w:val="000000"/>
        </w:rPr>
        <w:t>:</w:t>
      </w:r>
    </w:p>
    <w:p w14:paraId="00B7A3E4" w14:textId="77777777" w:rsidR="001D1B9E" w:rsidRDefault="00000000">
      <w:pPr>
        <w:numPr>
          <w:ilvl w:val="0"/>
          <w:numId w:val="43"/>
        </w:numPr>
        <w:spacing w:before="105" w:after="105" w:line="360" w:lineRule="auto"/>
      </w:pPr>
      <w:r>
        <w:rPr>
          <w:rFonts w:ascii="inter" w:eastAsia="inter" w:hAnsi="inter" w:cs="inter"/>
          <w:b/>
          <w:color w:val="000000"/>
        </w:rPr>
        <w:t>Ensemble Learning</w:t>
      </w:r>
      <w:r>
        <w:rPr>
          <w:rFonts w:ascii="inter" w:eastAsia="inter" w:hAnsi="inter" w:cs="inter"/>
          <w:color w:val="000000"/>
        </w:rPr>
        <w:t>: Combining multiple models for improved performance[50][26]</w:t>
      </w:r>
    </w:p>
    <w:p w14:paraId="20171A8D" w14:textId="77777777" w:rsidR="001D1B9E" w:rsidRDefault="00000000">
      <w:pPr>
        <w:numPr>
          <w:ilvl w:val="0"/>
          <w:numId w:val="43"/>
        </w:numPr>
        <w:spacing w:before="105" w:after="105" w:line="360" w:lineRule="auto"/>
      </w:pPr>
      <w:r>
        <w:rPr>
          <w:rFonts w:ascii="inter" w:eastAsia="inter" w:hAnsi="inter" w:cs="inter"/>
          <w:b/>
          <w:color w:val="000000"/>
        </w:rPr>
        <w:t>Deep Learning</w:t>
      </w:r>
      <w:r>
        <w:rPr>
          <w:rFonts w:ascii="inter" w:eastAsia="inter" w:hAnsi="inter" w:cs="inter"/>
          <w:color w:val="000000"/>
        </w:rPr>
        <w:t>: Neural networks for complex pattern recognition[17][18]</w:t>
      </w:r>
    </w:p>
    <w:p w14:paraId="316259F5" w14:textId="77777777" w:rsidR="001D1B9E" w:rsidRDefault="00000000">
      <w:pPr>
        <w:numPr>
          <w:ilvl w:val="0"/>
          <w:numId w:val="43"/>
        </w:numPr>
        <w:spacing w:before="105" w:after="105" w:line="360" w:lineRule="auto"/>
      </w:pPr>
      <w:r>
        <w:rPr>
          <w:rFonts w:ascii="inter" w:eastAsia="inter" w:hAnsi="inter" w:cs="inter"/>
          <w:b/>
          <w:color w:val="000000"/>
        </w:rPr>
        <w:t>Natural Language Processing</w:t>
      </w:r>
      <w:r>
        <w:rPr>
          <w:rFonts w:ascii="inter" w:eastAsia="inter" w:hAnsi="inter" w:cs="inter"/>
          <w:color w:val="000000"/>
        </w:rPr>
        <w:t>: Text analysis for clinical notes and documents</w:t>
      </w:r>
    </w:p>
    <w:p w14:paraId="2521DCF7" w14:textId="77777777" w:rsidR="001D1B9E" w:rsidRDefault="00000000">
      <w:pPr>
        <w:numPr>
          <w:ilvl w:val="0"/>
          <w:numId w:val="43"/>
        </w:numPr>
        <w:spacing w:before="105" w:after="105" w:line="360" w:lineRule="auto"/>
      </w:pPr>
      <w:r>
        <w:rPr>
          <w:rFonts w:ascii="inter" w:eastAsia="inter" w:hAnsi="inter" w:cs="inter"/>
          <w:b/>
          <w:color w:val="000000"/>
        </w:rPr>
        <w:t>Time Series Analysis</w:t>
      </w:r>
      <w:r>
        <w:rPr>
          <w:rFonts w:ascii="inter" w:eastAsia="inter" w:hAnsi="inter" w:cs="inter"/>
          <w:color w:val="000000"/>
        </w:rPr>
        <w:t>: Handling temporal data from EMRs and lifestyle tracking</w:t>
      </w:r>
    </w:p>
    <w:p w14:paraId="1F26C078" w14:textId="77777777" w:rsidR="001D1B9E" w:rsidRDefault="00000000">
      <w:pPr>
        <w:numPr>
          <w:ilvl w:val="0"/>
          <w:numId w:val="43"/>
        </w:numPr>
        <w:spacing w:before="105" w:after="105" w:line="360" w:lineRule="auto"/>
      </w:pPr>
      <w:r>
        <w:rPr>
          <w:rFonts w:ascii="inter" w:eastAsia="inter" w:hAnsi="inter" w:cs="inter"/>
          <w:b/>
          <w:color w:val="000000"/>
        </w:rPr>
        <w:lastRenderedPageBreak/>
        <w:t>Causal Inference</w:t>
      </w:r>
      <w:r>
        <w:rPr>
          <w:rFonts w:ascii="inter" w:eastAsia="inter" w:hAnsi="inter" w:cs="inter"/>
          <w:color w:val="000000"/>
        </w:rPr>
        <w:t>: Understanding causal relationships in risk factors</w:t>
      </w:r>
    </w:p>
    <w:p w14:paraId="2CB2776D" w14:textId="77777777" w:rsidR="001D1B9E" w:rsidRDefault="00000000">
      <w:pPr>
        <w:spacing w:after="210" w:line="360" w:lineRule="auto"/>
      </w:pPr>
      <w:r>
        <w:rPr>
          <w:rFonts w:ascii="inter" w:eastAsia="inter" w:hAnsi="inter" w:cs="inter"/>
          <w:b/>
          <w:color w:val="000000"/>
        </w:rPr>
        <w:t>Fairness and Ethics in AI</w:t>
      </w:r>
      <w:r>
        <w:rPr>
          <w:rFonts w:ascii="inter" w:eastAsia="inter" w:hAnsi="inter" w:cs="inter"/>
          <w:color w:val="000000"/>
        </w:rPr>
        <w:t>:</w:t>
      </w:r>
    </w:p>
    <w:p w14:paraId="559C58CA" w14:textId="77777777" w:rsidR="001D1B9E" w:rsidRDefault="00000000">
      <w:pPr>
        <w:numPr>
          <w:ilvl w:val="0"/>
          <w:numId w:val="44"/>
        </w:numPr>
        <w:spacing w:before="105" w:after="105" w:line="360" w:lineRule="auto"/>
      </w:pPr>
      <w:r>
        <w:rPr>
          <w:rFonts w:ascii="inter" w:eastAsia="inter" w:hAnsi="inter" w:cs="inter"/>
          <w:b/>
          <w:color w:val="000000"/>
        </w:rPr>
        <w:t>Algorithmic Fairness</w:t>
      </w:r>
      <w:r>
        <w:rPr>
          <w:rFonts w:ascii="inter" w:eastAsia="inter" w:hAnsi="inter" w:cs="inter"/>
          <w:color w:val="000000"/>
        </w:rPr>
        <w:t>: Ensuring equitable treatment across demographic groups[13][14][15]</w:t>
      </w:r>
    </w:p>
    <w:p w14:paraId="6A072AD0" w14:textId="77777777" w:rsidR="001D1B9E" w:rsidRDefault="00000000">
      <w:pPr>
        <w:numPr>
          <w:ilvl w:val="0"/>
          <w:numId w:val="44"/>
        </w:numPr>
        <w:spacing w:before="105" w:after="105" w:line="360" w:lineRule="auto"/>
      </w:pPr>
      <w:r>
        <w:rPr>
          <w:rFonts w:ascii="inter" w:eastAsia="inter" w:hAnsi="inter" w:cs="inter"/>
          <w:b/>
          <w:color w:val="000000"/>
        </w:rPr>
        <w:t>Bias Detection</w:t>
      </w:r>
      <w:r>
        <w:rPr>
          <w:rFonts w:ascii="inter" w:eastAsia="inter" w:hAnsi="inter" w:cs="inter"/>
          <w:color w:val="000000"/>
        </w:rPr>
        <w:t>: Systematic identification of model bias and discrimination</w:t>
      </w:r>
    </w:p>
    <w:p w14:paraId="30026599" w14:textId="77777777" w:rsidR="001D1B9E" w:rsidRDefault="00000000">
      <w:pPr>
        <w:numPr>
          <w:ilvl w:val="0"/>
          <w:numId w:val="44"/>
        </w:numPr>
        <w:spacing w:before="105" w:after="105" w:line="360" w:lineRule="auto"/>
      </w:pPr>
      <w:r>
        <w:rPr>
          <w:rFonts w:ascii="inter" w:eastAsia="inter" w:hAnsi="inter" w:cs="inter"/>
          <w:b/>
          <w:color w:val="000000"/>
        </w:rPr>
        <w:t>Explainable AI</w:t>
      </w:r>
      <w:r>
        <w:rPr>
          <w:rFonts w:ascii="inter" w:eastAsia="inter" w:hAnsi="inter" w:cs="inter"/>
          <w:color w:val="000000"/>
        </w:rPr>
        <w:t>: Model interpretability and transparency[38][39][40]</w:t>
      </w:r>
    </w:p>
    <w:p w14:paraId="670077F8" w14:textId="77777777" w:rsidR="001D1B9E" w:rsidRDefault="00000000">
      <w:pPr>
        <w:numPr>
          <w:ilvl w:val="0"/>
          <w:numId w:val="44"/>
        </w:numPr>
        <w:spacing w:before="105" w:after="105" w:line="360" w:lineRule="auto"/>
      </w:pPr>
      <w:r>
        <w:rPr>
          <w:rFonts w:ascii="inter" w:eastAsia="inter" w:hAnsi="inter" w:cs="inter"/>
          <w:b/>
          <w:color w:val="000000"/>
        </w:rPr>
        <w:t>Privacy Preservation</w:t>
      </w:r>
      <w:r>
        <w:rPr>
          <w:rFonts w:ascii="inter" w:eastAsia="inter" w:hAnsi="inter" w:cs="inter"/>
          <w:color w:val="000000"/>
        </w:rPr>
        <w:t>: Techniques for protecting sensitive information[34][35]</w:t>
      </w:r>
    </w:p>
    <w:p w14:paraId="180759AF" w14:textId="77777777" w:rsidR="001D1B9E" w:rsidRDefault="00000000">
      <w:pPr>
        <w:spacing w:before="315" w:after="105" w:line="360" w:lineRule="auto"/>
        <w:ind w:left="-30"/>
      </w:pPr>
      <w:r>
        <w:rPr>
          <w:rFonts w:ascii="inter" w:eastAsia="inter" w:hAnsi="inter" w:cs="inter"/>
          <w:b/>
          <w:color w:val="000000"/>
          <w:sz w:val="24"/>
        </w:rPr>
        <w:t>7. Addressing Review 1 Criteria</w:t>
      </w:r>
    </w:p>
    <w:p w14:paraId="6D085A53" w14:textId="77777777" w:rsidR="001D1B9E" w:rsidRDefault="00000000">
      <w:pPr>
        <w:spacing w:after="210" w:line="360" w:lineRule="auto"/>
      </w:pPr>
      <w:r>
        <w:rPr>
          <w:rFonts w:ascii="inter" w:eastAsia="inter" w:hAnsi="inter" w:cs="inter"/>
          <w:color w:val="000000"/>
        </w:rPr>
        <w:t>This section explicitly demonstrates how the proposed AI-driven automated risk assessment project addresses each of the Review 1 evaluation criteria as outlined in the specialization project guidelines.</w:t>
      </w:r>
    </w:p>
    <w:p w14:paraId="747E147D" w14:textId="77777777" w:rsidR="001D1B9E" w:rsidRDefault="00000000">
      <w:pPr>
        <w:spacing w:before="315" w:after="105" w:line="360" w:lineRule="auto"/>
        <w:ind w:left="-30"/>
      </w:pPr>
      <w:r>
        <w:rPr>
          <w:rFonts w:ascii="inter" w:eastAsia="inter" w:hAnsi="inter" w:cs="inter"/>
          <w:b/>
          <w:color w:val="000000"/>
          <w:sz w:val="24"/>
        </w:rPr>
        <w:t>7.1 Articulate Problem Statements and Identify Objectives (3 Marks)</w:t>
      </w:r>
    </w:p>
    <w:p w14:paraId="23E506CF" w14:textId="77777777" w:rsidR="001D1B9E" w:rsidRDefault="00000000">
      <w:pPr>
        <w:spacing w:after="210" w:line="360" w:lineRule="auto"/>
      </w:pPr>
      <w:r>
        <w:rPr>
          <w:rFonts w:ascii="inter" w:eastAsia="inter" w:hAnsi="inter" w:cs="inter"/>
          <w:b/>
          <w:color w:val="000000"/>
        </w:rPr>
        <w:t>Problem Statement Articulation</w:t>
      </w:r>
      <w:r>
        <w:rPr>
          <w:rFonts w:ascii="inter" w:eastAsia="inter" w:hAnsi="inter" w:cs="inter"/>
          <w:color w:val="000000"/>
        </w:rPr>
        <w:t>:</w:t>
      </w:r>
      <w:r>
        <w:rPr>
          <w:rFonts w:ascii="inter" w:eastAsia="inter" w:hAnsi="inter" w:cs="inter"/>
          <w:color w:val="000000"/>
        </w:rPr>
        <w:br/>
        <w:t>The project clearly identifies four critical inefficiencies in current insurance risk assessment practices:</w:t>
      </w:r>
    </w:p>
    <w:p w14:paraId="2442EF5E" w14:textId="77777777" w:rsidR="001D1B9E" w:rsidRDefault="00000000">
      <w:pPr>
        <w:numPr>
          <w:ilvl w:val="0"/>
          <w:numId w:val="45"/>
        </w:numPr>
        <w:spacing w:after="210" w:line="360" w:lineRule="auto"/>
      </w:pPr>
      <w:r>
        <w:rPr>
          <w:rFonts w:ascii="inter" w:eastAsia="inter" w:hAnsi="inter" w:cs="inter"/>
          <w:b/>
          <w:color w:val="000000"/>
        </w:rPr>
        <w:t>High Operational Costs and Slow Processing</w:t>
      </w:r>
      <w:r>
        <w:rPr>
          <w:rFonts w:ascii="inter" w:eastAsia="inter" w:hAnsi="inter" w:cs="inter"/>
          <w:color w:val="000000"/>
        </w:rPr>
        <w:t>: Traditional manual underwriting processes consume up to 40% of underwriters' time on manual tasks, representing $85-160 billion in efficiency losses over five years[2].</w:t>
      </w:r>
    </w:p>
    <w:p w14:paraId="36E5BD85" w14:textId="77777777" w:rsidR="001D1B9E" w:rsidRDefault="00000000">
      <w:pPr>
        <w:numPr>
          <w:ilvl w:val="0"/>
          <w:numId w:val="45"/>
        </w:numPr>
        <w:spacing w:after="210" w:line="360" w:lineRule="auto"/>
      </w:pPr>
      <w:r>
        <w:rPr>
          <w:rFonts w:ascii="inter" w:eastAsia="inter" w:hAnsi="inter" w:cs="inter"/>
          <w:b/>
          <w:color w:val="000000"/>
        </w:rPr>
        <w:t>Inaccurate Risk Pricing</w:t>
      </w:r>
      <w:r>
        <w:rPr>
          <w:rFonts w:ascii="inter" w:eastAsia="inter" w:hAnsi="inter" w:cs="inter"/>
          <w:color w:val="000000"/>
        </w:rPr>
        <w:t>: Reliance on generalized actuarial tables results in suboptimal premium calculations, with traditional methods achieving only 7-10% accuracy in predicting major loss scenarios[10].</w:t>
      </w:r>
    </w:p>
    <w:p w14:paraId="26A45F06" w14:textId="77777777" w:rsidR="001D1B9E" w:rsidRDefault="00000000">
      <w:pPr>
        <w:numPr>
          <w:ilvl w:val="0"/>
          <w:numId w:val="45"/>
        </w:numPr>
        <w:spacing w:after="210" w:line="360" w:lineRule="auto"/>
      </w:pPr>
      <w:r>
        <w:rPr>
          <w:rFonts w:ascii="inter" w:eastAsia="inter" w:hAnsi="inter" w:cs="inter"/>
          <w:b/>
          <w:color w:val="000000"/>
        </w:rPr>
        <w:t>Limited Data Utilization</w:t>
      </w:r>
      <w:r>
        <w:rPr>
          <w:rFonts w:ascii="inter" w:eastAsia="inter" w:hAnsi="inter" w:cs="inter"/>
          <w:color w:val="000000"/>
        </w:rPr>
        <w:t>: Despite access to rich data sources including EMRs and lifestyle information, insurers underutilize these resources due to constraints of traditional actuarial methods[8][11].</w:t>
      </w:r>
    </w:p>
    <w:p w14:paraId="0ADE3C81" w14:textId="77777777" w:rsidR="001D1B9E" w:rsidRDefault="00000000">
      <w:pPr>
        <w:numPr>
          <w:ilvl w:val="0"/>
          <w:numId w:val="45"/>
        </w:numPr>
        <w:spacing w:after="210" w:line="360" w:lineRule="auto"/>
      </w:pPr>
      <w:r>
        <w:rPr>
          <w:rFonts w:ascii="inter" w:eastAsia="inter" w:hAnsi="inter" w:cs="inter"/>
          <w:b/>
          <w:color w:val="000000"/>
        </w:rPr>
        <w:t>Potential for Human Bias</w:t>
      </w:r>
      <w:r>
        <w:rPr>
          <w:rFonts w:ascii="inter" w:eastAsia="inter" w:hAnsi="inter" w:cs="inter"/>
          <w:color w:val="000000"/>
        </w:rPr>
        <w:t>: Manual decision-making processes introduce subjective biases leading to inconsistent risk evaluations across demographic groups[13][14].</w:t>
      </w:r>
    </w:p>
    <w:p w14:paraId="0AC3D3BE" w14:textId="77777777" w:rsidR="001D1B9E" w:rsidRDefault="00000000">
      <w:pPr>
        <w:spacing w:after="210" w:line="360" w:lineRule="auto"/>
      </w:pPr>
      <w:r>
        <w:rPr>
          <w:rFonts w:ascii="inter" w:eastAsia="inter" w:hAnsi="inter" w:cs="inter"/>
          <w:b/>
          <w:color w:val="000000"/>
        </w:rPr>
        <w:t>Objective Identification</w:t>
      </w:r>
      <w:r>
        <w:rPr>
          <w:rFonts w:ascii="inter" w:eastAsia="inter" w:hAnsi="inter" w:cs="inter"/>
          <w:color w:val="000000"/>
        </w:rPr>
        <w:t>:</w:t>
      </w:r>
      <w:r>
        <w:rPr>
          <w:rFonts w:ascii="inter" w:eastAsia="inter" w:hAnsi="inter" w:cs="inter"/>
          <w:color w:val="000000"/>
        </w:rPr>
        <w:br/>
        <w:t>Five specific, measurable objectives have been established:</w:t>
      </w:r>
    </w:p>
    <w:p w14:paraId="159EE051" w14:textId="77777777" w:rsidR="001D1B9E" w:rsidRDefault="00000000">
      <w:pPr>
        <w:numPr>
          <w:ilvl w:val="0"/>
          <w:numId w:val="46"/>
        </w:numPr>
        <w:spacing w:before="105" w:after="105" w:line="360" w:lineRule="auto"/>
      </w:pPr>
      <w:r>
        <w:rPr>
          <w:rFonts w:ascii="inter" w:eastAsia="inter" w:hAnsi="inter" w:cs="inter"/>
          <w:color w:val="000000"/>
        </w:rPr>
        <w:t>Develop advanced ML models for accurate risk profiling</w:t>
      </w:r>
    </w:p>
    <w:p w14:paraId="0B103110" w14:textId="77777777" w:rsidR="001D1B9E" w:rsidRDefault="00000000">
      <w:pPr>
        <w:numPr>
          <w:ilvl w:val="0"/>
          <w:numId w:val="46"/>
        </w:numPr>
        <w:spacing w:before="105" w:after="105" w:line="360" w:lineRule="auto"/>
      </w:pPr>
      <w:r>
        <w:rPr>
          <w:rFonts w:ascii="inter" w:eastAsia="inter" w:hAnsi="inter" w:cs="inter"/>
          <w:color w:val="000000"/>
        </w:rPr>
        <w:t>Integrate heterogeneous data sources for comprehensive assessment</w:t>
      </w:r>
    </w:p>
    <w:p w14:paraId="0736D7AE" w14:textId="77777777" w:rsidR="001D1B9E" w:rsidRDefault="00000000">
      <w:pPr>
        <w:numPr>
          <w:ilvl w:val="0"/>
          <w:numId w:val="46"/>
        </w:numPr>
        <w:spacing w:before="105" w:after="105" w:line="360" w:lineRule="auto"/>
      </w:pPr>
      <w:r>
        <w:rPr>
          <w:rFonts w:ascii="inter" w:eastAsia="inter" w:hAnsi="inter" w:cs="inter"/>
          <w:color w:val="000000"/>
        </w:rPr>
        <w:lastRenderedPageBreak/>
        <w:t>Automate significant portions of risk assessment processes</w:t>
      </w:r>
    </w:p>
    <w:p w14:paraId="5DFCEFC6" w14:textId="77777777" w:rsidR="001D1B9E" w:rsidRDefault="00000000">
      <w:pPr>
        <w:numPr>
          <w:ilvl w:val="0"/>
          <w:numId w:val="46"/>
        </w:numPr>
        <w:spacing w:before="105" w:after="105" w:line="360" w:lineRule="auto"/>
      </w:pPr>
      <w:r>
        <w:rPr>
          <w:rFonts w:ascii="inter" w:eastAsia="inter" w:hAnsi="inter" w:cs="inter"/>
          <w:color w:val="000000"/>
        </w:rPr>
        <w:t>Implement systematic bias detection and mitigation</w:t>
      </w:r>
    </w:p>
    <w:p w14:paraId="4B87564C" w14:textId="77777777" w:rsidR="001D1B9E" w:rsidRDefault="00000000">
      <w:pPr>
        <w:numPr>
          <w:ilvl w:val="0"/>
          <w:numId w:val="46"/>
        </w:numPr>
        <w:spacing w:before="105" w:after="105" w:line="360" w:lineRule="auto"/>
      </w:pPr>
      <w:r>
        <w:rPr>
          <w:rFonts w:ascii="inter" w:eastAsia="inter" w:hAnsi="inter" w:cs="inter"/>
          <w:color w:val="000000"/>
        </w:rPr>
        <w:t>Demonstrate superiority over traditional methodologies through empirical evaluation</w:t>
      </w:r>
    </w:p>
    <w:p w14:paraId="22067382" w14:textId="77777777" w:rsidR="001D1B9E" w:rsidRDefault="00000000">
      <w:pPr>
        <w:spacing w:before="315" w:after="105" w:line="360" w:lineRule="auto"/>
        <w:ind w:left="-30"/>
      </w:pPr>
      <w:r>
        <w:rPr>
          <w:rFonts w:ascii="inter" w:eastAsia="inter" w:hAnsi="inter" w:cs="inter"/>
          <w:b/>
          <w:color w:val="000000"/>
          <w:sz w:val="24"/>
        </w:rPr>
        <w:t>7.2 Identify Engineering Systems, Variables, and Parameters (3 Marks)</w:t>
      </w:r>
    </w:p>
    <w:p w14:paraId="6C8A0A28" w14:textId="77777777" w:rsidR="001D1B9E" w:rsidRDefault="00000000">
      <w:pPr>
        <w:spacing w:after="210" w:line="360" w:lineRule="auto"/>
      </w:pPr>
      <w:r>
        <w:rPr>
          <w:rFonts w:ascii="inter" w:eastAsia="inter" w:hAnsi="inter" w:cs="inter"/>
          <w:b/>
          <w:color w:val="000000"/>
        </w:rPr>
        <w:t>Engineering System Identification</w:t>
      </w:r>
      <w:r>
        <w:rPr>
          <w:rFonts w:ascii="inter" w:eastAsia="inter" w:hAnsi="inter" w:cs="inter"/>
          <w:color w:val="000000"/>
        </w:rPr>
        <w:t>:</w:t>
      </w:r>
      <w:r>
        <w:rPr>
          <w:rFonts w:ascii="inter" w:eastAsia="inter" w:hAnsi="inter" w:cs="inter"/>
          <w:color w:val="000000"/>
        </w:rPr>
        <w:br/>
        <w:t xml:space="preserve">The core engineering system is defined as an </w:t>
      </w:r>
      <w:r>
        <w:rPr>
          <w:rFonts w:ascii="inter" w:eastAsia="inter" w:hAnsi="inter" w:cs="inter"/>
          <w:b/>
          <w:color w:val="000000"/>
        </w:rPr>
        <w:t>AI/ML-based Predictive Modeling System</w:t>
      </w:r>
      <w:r>
        <w:rPr>
          <w:rFonts w:ascii="inter" w:eastAsia="inter" w:hAnsi="inter" w:cs="inter"/>
          <w:color w:val="000000"/>
        </w:rPr>
        <w:t xml:space="preserve"> that processes multiple data inputs to generate risk assessments. The system architecture includes:</w:t>
      </w:r>
    </w:p>
    <w:p w14:paraId="06B488C3" w14:textId="77777777" w:rsidR="001D1B9E" w:rsidRDefault="00000000">
      <w:pPr>
        <w:numPr>
          <w:ilvl w:val="0"/>
          <w:numId w:val="47"/>
        </w:numPr>
        <w:spacing w:before="105" w:after="105" w:line="360" w:lineRule="auto"/>
      </w:pPr>
      <w:r>
        <w:rPr>
          <w:rFonts w:ascii="inter" w:eastAsia="inter" w:hAnsi="inter" w:cs="inter"/>
          <w:color w:val="000000"/>
        </w:rPr>
        <w:t>Data ingestion and preprocessing modules</w:t>
      </w:r>
    </w:p>
    <w:p w14:paraId="56EF476D" w14:textId="77777777" w:rsidR="001D1B9E" w:rsidRDefault="00000000">
      <w:pPr>
        <w:numPr>
          <w:ilvl w:val="0"/>
          <w:numId w:val="47"/>
        </w:numPr>
        <w:spacing w:before="105" w:after="105" w:line="360" w:lineRule="auto"/>
      </w:pPr>
      <w:r>
        <w:rPr>
          <w:rFonts w:ascii="inter" w:eastAsia="inter" w:hAnsi="inter" w:cs="inter"/>
          <w:color w:val="000000"/>
        </w:rPr>
        <w:t>Feature engineering and selection components</w:t>
      </w:r>
    </w:p>
    <w:p w14:paraId="34940F58" w14:textId="77777777" w:rsidR="001D1B9E" w:rsidRDefault="00000000">
      <w:pPr>
        <w:numPr>
          <w:ilvl w:val="0"/>
          <w:numId w:val="47"/>
        </w:numPr>
        <w:spacing w:before="105" w:after="105" w:line="360" w:lineRule="auto"/>
      </w:pPr>
      <w:r>
        <w:rPr>
          <w:rFonts w:ascii="inter" w:eastAsia="inter" w:hAnsi="inter" w:cs="inter"/>
          <w:color w:val="000000"/>
        </w:rPr>
        <w:t>Multiple ML model implementations (Random Forest, XGBoost, Neural Networks)</w:t>
      </w:r>
    </w:p>
    <w:p w14:paraId="2F1D6847" w14:textId="77777777" w:rsidR="001D1B9E" w:rsidRDefault="00000000">
      <w:pPr>
        <w:numPr>
          <w:ilvl w:val="0"/>
          <w:numId w:val="47"/>
        </w:numPr>
        <w:spacing w:before="105" w:after="105" w:line="360" w:lineRule="auto"/>
      </w:pPr>
      <w:r>
        <w:rPr>
          <w:rFonts w:ascii="inter" w:eastAsia="inter" w:hAnsi="inter" w:cs="inter"/>
          <w:color w:val="000000"/>
        </w:rPr>
        <w:t>Bias detection and mitigation frameworks</w:t>
      </w:r>
    </w:p>
    <w:p w14:paraId="1636464F" w14:textId="77777777" w:rsidR="001D1B9E" w:rsidRDefault="00000000">
      <w:pPr>
        <w:numPr>
          <w:ilvl w:val="0"/>
          <w:numId w:val="47"/>
        </w:numPr>
        <w:spacing w:before="105" w:after="105" w:line="360" w:lineRule="auto"/>
      </w:pPr>
      <w:r>
        <w:rPr>
          <w:rFonts w:ascii="inter" w:eastAsia="inter" w:hAnsi="inter" w:cs="inter"/>
          <w:color w:val="000000"/>
        </w:rPr>
        <w:t>Explainable AI integration for transparency</w:t>
      </w:r>
    </w:p>
    <w:p w14:paraId="3B34085C" w14:textId="77777777" w:rsidR="001D1B9E" w:rsidRDefault="00000000">
      <w:pPr>
        <w:numPr>
          <w:ilvl w:val="0"/>
          <w:numId w:val="47"/>
        </w:numPr>
        <w:spacing w:before="105" w:after="105" w:line="360" w:lineRule="auto"/>
      </w:pPr>
      <w:r>
        <w:rPr>
          <w:rFonts w:ascii="inter" w:eastAsia="inter" w:hAnsi="inter" w:cs="inter"/>
          <w:color w:val="000000"/>
        </w:rPr>
        <w:t>Output generation for risk scores and categories</w:t>
      </w:r>
    </w:p>
    <w:p w14:paraId="56318C16" w14:textId="77777777" w:rsidR="001D1B9E" w:rsidRDefault="00000000">
      <w:pPr>
        <w:spacing w:after="210" w:line="360" w:lineRule="auto"/>
      </w:pPr>
      <w:r>
        <w:rPr>
          <w:rFonts w:ascii="inter" w:eastAsia="inter" w:hAnsi="inter" w:cs="inter"/>
          <w:b/>
          <w:color w:val="000000"/>
        </w:rPr>
        <w:t>Variables and Parameters Specification</w:t>
      </w:r>
      <w:r>
        <w:rPr>
          <w:rFonts w:ascii="inter" w:eastAsia="inter" w:hAnsi="inter" w:cs="inter"/>
          <w:color w:val="000000"/>
        </w:rPr>
        <w:t>:</w:t>
      </w:r>
      <w:r>
        <w:rPr>
          <w:rFonts w:ascii="inter" w:eastAsia="inter" w:hAnsi="inter" w:cs="inter"/>
          <w:color w:val="000000"/>
        </w:rPr>
        <w:br/>
        <w:t>Comprehensive variable categories have been identified:</w:t>
      </w:r>
    </w:p>
    <w:p w14:paraId="45D7F997" w14:textId="77777777" w:rsidR="001D1B9E" w:rsidRDefault="00000000">
      <w:pPr>
        <w:spacing w:after="210" w:line="360" w:lineRule="auto"/>
      </w:pPr>
      <w:r>
        <w:rPr>
          <w:rFonts w:ascii="inter" w:eastAsia="inter" w:hAnsi="inter" w:cs="inter"/>
          <w:b/>
          <w:color w:val="000000"/>
        </w:rPr>
        <w:t>Input Variables</w:t>
      </w:r>
      <w:r>
        <w:rPr>
          <w:rFonts w:ascii="inter" w:eastAsia="inter" w:hAnsi="inter" w:cs="inter"/>
          <w:color w:val="000000"/>
        </w:rPr>
        <w:t>:</w:t>
      </w:r>
    </w:p>
    <w:p w14:paraId="098EE848" w14:textId="77777777" w:rsidR="001D1B9E" w:rsidRDefault="00000000">
      <w:pPr>
        <w:numPr>
          <w:ilvl w:val="0"/>
          <w:numId w:val="48"/>
        </w:numPr>
        <w:spacing w:before="105" w:after="105" w:line="360" w:lineRule="auto"/>
      </w:pPr>
      <w:r>
        <w:rPr>
          <w:rFonts w:ascii="inter" w:eastAsia="inter" w:hAnsi="inter" w:cs="inter"/>
          <w:b/>
          <w:color w:val="000000"/>
        </w:rPr>
        <w:t>Demographics</w:t>
      </w:r>
      <w:r>
        <w:rPr>
          <w:rFonts w:ascii="inter" w:eastAsia="inter" w:hAnsi="inter" w:cs="inter"/>
          <w:color w:val="000000"/>
        </w:rPr>
        <w:t>: Age, gender, education level, occupation type, geographic location</w:t>
      </w:r>
    </w:p>
    <w:p w14:paraId="4A71BE24" w14:textId="77777777" w:rsidR="001D1B9E" w:rsidRDefault="00000000">
      <w:pPr>
        <w:numPr>
          <w:ilvl w:val="0"/>
          <w:numId w:val="48"/>
        </w:numPr>
        <w:spacing w:before="105" w:after="105" w:line="360" w:lineRule="auto"/>
      </w:pPr>
      <w:r>
        <w:rPr>
          <w:rFonts w:ascii="inter" w:eastAsia="inter" w:hAnsi="inter" w:cs="inter"/>
          <w:b/>
          <w:color w:val="000000"/>
        </w:rPr>
        <w:t>Health Data</w:t>
      </w:r>
      <w:r>
        <w:rPr>
          <w:rFonts w:ascii="inter" w:eastAsia="inter" w:hAnsi="inter" w:cs="inter"/>
          <w:color w:val="000000"/>
        </w:rPr>
        <w:t>: Smoking status, alcohol consumption, family medical history, pre-existing conditions</w:t>
      </w:r>
    </w:p>
    <w:p w14:paraId="08983676" w14:textId="77777777" w:rsidR="001D1B9E" w:rsidRDefault="00000000">
      <w:pPr>
        <w:numPr>
          <w:ilvl w:val="0"/>
          <w:numId w:val="48"/>
        </w:numPr>
        <w:spacing w:before="105" w:after="105" w:line="360" w:lineRule="auto"/>
      </w:pPr>
      <w:r>
        <w:rPr>
          <w:rFonts w:ascii="inter" w:eastAsia="inter" w:hAnsi="inter" w:cs="inter"/>
          <w:b/>
          <w:color w:val="000000"/>
        </w:rPr>
        <w:t>Lifestyle Factors</w:t>
      </w:r>
      <w:r>
        <w:rPr>
          <w:rFonts w:ascii="inter" w:eastAsia="inter" w:hAnsi="inter" w:cs="inter"/>
          <w:color w:val="000000"/>
        </w:rPr>
        <w:t>: Exercise frequency, dietary habits, sleep patterns, stress levels</w:t>
      </w:r>
    </w:p>
    <w:p w14:paraId="526DF601" w14:textId="77777777" w:rsidR="001D1B9E" w:rsidRDefault="00000000">
      <w:pPr>
        <w:numPr>
          <w:ilvl w:val="0"/>
          <w:numId w:val="48"/>
        </w:numPr>
        <w:spacing w:before="105" w:after="105" w:line="360" w:lineRule="auto"/>
      </w:pPr>
      <w:r>
        <w:rPr>
          <w:rFonts w:ascii="inter" w:eastAsia="inter" w:hAnsi="inter" w:cs="inter"/>
          <w:b/>
          <w:color w:val="000000"/>
        </w:rPr>
        <w:t>EMR Data</w:t>
      </w:r>
      <w:r>
        <w:rPr>
          <w:rFonts w:ascii="inter" w:eastAsia="inter" w:hAnsi="inter" w:cs="inter"/>
          <w:color w:val="000000"/>
        </w:rPr>
        <w:t>: Diagnosis codes (ICD-10), medication histories, laboratory results, vital signs, clinical notes</w:t>
      </w:r>
    </w:p>
    <w:p w14:paraId="5F83537C" w14:textId="77777777" w:rsidR="001D1B9E" w:rsidRDefault="00000000">
      <w:pPr>
        <w:spacing w:after="210" w:line="360" w:lineRule="auto"/>
      </w:pPr>
      <w:r>
        <w:rPr>
          <w:rFonts w:ascii="inter" w:eastAsia="inter" w:hAnsi="inter" w:cs="inter"/>
          <w:b/>
          <w:color w:val="000000"/>
        </w:rPr>
        <w:t>System Parameters</w:t>
      </w:r>
      <w:r>
        <w:rPr>
          <w:rFonts w:ascii="inter" w:eastAsia="inter" w:hAnsi="inter" w:cs="inter"/>
          <w:color w:val="000000"/>
        </w:rPr>
        <w:t>:</w:t>
      </w:r>
    </w:p>
    <w:p w14:paraId="4C26B50E" w14:textId="77777777" w:rsidR="001D1B9E" w:rsidRDefault="00000000">
      <w:pPr>
        <w:numPr>
          <w:ilvl w:val="0"/>
          <w:numId w:val="49"/>
        </w:numPr>
        <w:spacing w:before="105" w:after="105" w:line="360" w:lineRule="auto"/>
      </w:pPr>
      <w:r>
        <w:rPr>
          <w:rFonts w:ascii="inter" w:eastAsia="inter" w:hAnsi="inter" w:cs="inter"/>
          <w:color w:val="000000"/>
        </w:rPr>
        <w:t>Model hyperparameters (learning rates, tree depths, regularization coefficients)</w:t>
      </w:r>
    </w:p>
    <w:p w14:paraId="03FCC157" w14:textId="77777777" w:rsidR="001D1B9E" w:rsidRDefault="00000000">
      <w:pPr>
        <w:numPr>
          <w:ilvl w:val="0"/>
          <w:numId w:val="49"/>
        </w:numPr>
        <w:spacing w:before="105" w:after="105" w:line="360" w:lineRule="auto"/>
      </w:pPr>
      <w:r>
        <w:rPr>
          <w:rFonts w:ascii="inter" w:eastAsia="inter" w:hAnsi="inter" w:cs="inter"/>
          <w:color w:val="000000"/>
        </w:rPr>
        <w:t>Feature importance weights and selection thresholds</w:t>
      </w:r>
    </w:p>
    <w:p w14:paraId="1291E5A0" w14:textId="77777777" w:rsidR="001D1B9E" w:rsidRDefault="00000000">
      <w:pPr>
        <w:numPr>
          <w:ilvl w:val="0"/>
          <w:numId w:val="49"/>
        </w:numPr>
        <w:spacing w:before="105" w:after="105" w:line="360" w:lineRule="auto"/>
      </w:pPr>
      <w:r>
        <w:rPr>
          <w:rFonts w:ascii="inter" w:eastAsia="inter" w:hAnsi="inter" w:cs="inter"/>
          <w:color w:val="000000"/>
        </w:rPr>
        <w:t>Bias mitigation parameters and fairness constraints</w:t>
      </w:r>
    </w:p>
    <w:p w14:paraId="0222D563" w14:textId="77777777" w:rsidR="001D1B9E" w:rsidRDefault="00000000">
      <w:pPr>
        <w:numPr>
          <w:ilvl w:val="0"/>
          <w:numId w:val="49"/>
        </w:numPr>
        <w:spacing w:before="105" w:after="105" w:line="360" w:lineRule="auto"/>
      </w:pPr>
      <w:r>
        <w:rPr>
          <w:rFonts w:ascii="inter" w:eastAsia="inter" w:hAnsi="inter" w:cs="inter"/>
          <w:color w:val="000000"/>
        </w:rPr>
        <w:t>Confidence thresholds for automated decision-making</w:t>
      </w:r>
    </w:p>
    <w:p w14:paraId="0D60FB87" w14:textId="77777777" w:rsidR="001D1B9E" w:rsidRDefault="00000000">
      <w:pPr>
        <w:spacing w:after="210" w:line="360" w:lineRule="auto"/>
      </w:pPr>
      <w:r>
        <w:rPr>
          <w:rFonts w:ascii="inter" w:eastAsia="inter" w:hAnsi="inter" w:cs="inter"/>
          <w:b/>
          <w:color w:val="000000"/>
        </w:rPr>
        <w:t>Output Variables</w:t>
      </w:r>
      <w:r>
        <w:rPr>
          <w:rFonts w:ascii="inter" w:eastAsia="inter" w:hAnsi="inter" w:cs="inter"/>
          <w:color w:val="000000"/>
        </w:rPr>
        <w:t>:</w:t>
      </w:r>
    </w:p>
    <w:p w14:paraId="5C9E253D" w14:textId="77777777" w:rsidR="001D1B9E" w:rsidRDefault="00000000">
      <w:pPr>
        <w:numPr>
          <w:ilvl w:val="0"/>
          <w:numId w:val="50"/>
        </w:numPr>
        <w:spacing w:before="105" w:after="105" w:line="360" w:lineRule="auto"/>
      </w:pPr>
      <w:r>
        <w:rPr>
          <w:rFonts w:ascii="inter" w:eastAsia="inter" w:hAnsi="inter" w:cs="inter"/>
          <w:color w:val="000000"/>
        </w:rPr>
        <w:lastRenderedPageBreak/>
        <w:t>Continuous risk scores (0-1 probability scale)</w:t>
      </w:r>
    </w:p>
    <w:p w14:paraId="3A0772AC" w14:textId="77777777" w:rsidR="001D1B9E" w:rsidRDefault="00000000">
      <w:pPr>
        <w:numPr>
          <w:ilvl w:val="0"/>
          <w:numId w:val="50"/>
        </w:numPr>
        <w:spacing w:before="105" w:after="105" w:line="360" w:lineRule="auto"/>
      </w:pPr>
      <w:r>
        <w:rPr>
          <w:rFonts w:ascii="inter" w:eastAsia="inter" w:hAnsi="inter" w:cs="inter"/>
          <w:color w:val="000000"/>
        </w:rPr>
        <w:t>Categorical risk classifications (Low, Medium, High)</w:t>
      </w:r>
    </w:p>
    <w:p w14:paraId="4AC6FE56" w14:textId="77777777" w:rsidR="001D1B9E" w:rsidRDefault="00000000">
      <w:pPr>
        <w:numPr>
          <w:ilvl w:val="0"/>
          <w:numId w:val="50"/>
        </w:numPr>
        <w:spacing w:before="105" w:after="105" w:line="360" w:lineRule="auto"/>
      </w:pPr>
      <w:r>
        <w:rPr>
          <w:rFonts w:ascii="inter" w:eastAsia="inter" w:hAnsi="inter" w:cs="inter"/>
          <w:color w:val="000000"/>
        </w:rPr>
        <w:t>Confidence intervals and uncertainty measures</w:t>
      </w:r>
    </w:p>
    <w:p w14:paraId="4F17F884" w14:textId="77777777" w:rsidR="001D1B9E" w:rsidRDefault="00000000">
      <w:pPr>
        <w:numPr>
          <w:ilvl w:val="0"/>
          <w:numId w:val="50"/>
        </w:numPr>
        <w:spacing w:before="105" w:after="105" w:line="360" w:lineRule="auto"/>
      </w:pPr>
      <w:r>
        <w:rPr>
          <w:rFonts w:ascii="inter" w:eastAsia="inter" w:hAnsi="inter" w:cs="inter"/>
          <w:color w:val="000000"/>
        </w:rPr>
        <w:t>Explanation scores and feature contributions</w:t>
      </w:r>
    </w:p>
    <w:p w14:paraId="65A5C089" w14:textId="77777777" w:rsidR="001D1B9E" w:rsidRDefault="00000000">
      <w:pPr>
        <w:spacing w:before="315" w:after="105" w:line="360" w:lineRule="auto"/>
        <w:ind w:left="-30"/>
      </w:pPr>
      <w:r>
        <w:rPr>
          <w:rFonts w:ascii="inter" w:eastAsia="inter" w:hAnsi="inter" w:cs="inter"/>
          <w:b/>
          <w:color w:val="000000"/>
          <w:sz w:val="24"/>
        </w:rPr>
        <w:t>7.3 Identify Existing Processes/Solutions/Methods/Technologies (3 Marks)</w:t>
      </w:r>
    </w:p>
    <w:p w14:paraId="22D826C8" w14:textId="77777777" w:rsidR="001D1B9E" w:rsidRDefault="00000000">
      <w:pPr>
        <w:spacing w:after="210" w:line="360" w:lineRule="auto"/>
      </w:pPr>
      <w:r>
        <w:rPr>
          <w:rFonts w:ascii="inter" w:eastAsia="inter" w:hAnsi="inter" w:cs="inter"/>
          <w:b/>
          <w:color w:val="000000"/>
        </w:rPr>
        <w:t>Traditional Insurance Methods</w:t>
      </w:r>
      <w:r>
        <w:rPr>
          <w:rFonts w:ascii="inter" w:eastAsia="inter" w:hAnsi="inter" w:cs="inter"/>
          <w:color w:val="000000"/>
        </w:rPr>
        <w:t>:</w:t>
      </w:r>
      <w:r>
        <w:rPr>
          <w:rFonts w:ascii="inter" w:eastAsia="inter" w:hAnsi="inter" w:cs="inter"/>
          <w:color w:val="000000"/>
        </w:rPr>
        <w:br/>
        <w:t>Current industry practices have been comprehensively identified:</w:t>
      </w:r>
    </w:p>
    <w:p w14:paraId="5954866B" w14:textId="77777777" w:rsidR="001D1B9E" w:rsidRDefault="00000000">
      <w:pPr>
        <w:numPr>
          <w:ilvl w:val="0"/>
          <w:numId w:val="51"/>
        </w:numPr>
        <w:spacing w:after="210" w:line="360" w:lineRule="auto"/>
      </w:pPr>
      <w:r>
        <w:rPr>
          <w:rFonts w:ascii="inter" w:eastAsia="inter" w:hAnsi="inter" w:cs="inter"/>
          <w:b/>
          <w:color w:val="000000"/>
        </w:rPr>
        <w:t>Traditional Actuarial Methods</w:t>
      </w:r>
      <w:r>
        <w:rPr>
          <w:rFonts w:ascii="inter" w:eastAsia="inter" w:hAnsi="inter" w:cs="inter"/>
          <w:color w:val="000000"/>
        </w:rPr>
        <w:t>: Reliance on historical data analysis, mortality tables, and generalized linear models for risk assessment[25][26]. These methods use predetermined risk classes and statistical tables based on broad demographic categories.</w:t>
      </w:r>
    </w:p>
    <w:p w14:paraId="1AB5A6D1" w14:textId="77777777" w:rsidR="001D1B9E" w:rsidRDefault="00000000">
      <w:pPr>
        <w:numPr>
          <w:ilvl w:val="0"/>
          <w:numId w:val="51"/>
        </w:numPr>
        <w:spacing w:after="210" w:line="360" w:lineRule="auto"/>
      </w:pPr>
      <w:r>
        <w:rPr>
          <w:rFonts w:ascii="inter" w:eastAsia="inter" w:hAnsi="inter" w:cs="inter"/>
          <w:b/>
          <w:color w:val="000000"/>
        </w:rPr>
        <w:t>Manual Underwriting Processes</w:t>
      </w:r>
      <w:r>
        <w:rPr>
          <w:rFonts w:ascii="inter" w:eastAsia="inter" w:hAnsi="inter" w:cs="inter"/>
          <w:color w:val="000000"/>
        </w:rPr>
        <w:t>: Human underwriters review application forms, medical questionnaires, and reports using company-specific rules and subjective expertise[2][20]. This approach is limited by human capacity and potential for bias.</w:t>
      </w:r>
    </w:p>
    <w:p w14:paraId="45CD61A3" w14:textId="77777777" w:rsidR="001D1B9E" w:rsidRDefault="00000000">
      <w:pPr>
        <w:numPr>
          <w:ilvl w:val="0"/>
          <w:numId w:val="51"/>
        </w:numPr>
        <w:spacing w:after="210" w:line="360" w:lineRule="auto"/>
      </w:pPr>
      <w:r>
        <w:rPr>
          <w:rFonts w:ascii="inter" w:eastAsia="inter" w:hAnsi="inter" w:cs="inter"/>
          <w:b/>
          <w:color w:val="000000"/>
        </w:rPr>
        <w:t>Basic Rule-Based Systems</w:t>
      </w:r>
      <w:r>
        <w:rPr>
          <w:rFonts w:ascii="inter" w:eastAsia="inter" w:hAnsi="inter" w:cs="inter"/>
          <w:color w:val="000000"/>
        </w:rPr>
        <w:t>: Simple automated systems using predefined "if-then" rules for basic risk categorization[64][2]. These systems lack adaptability and cannot handle complex data relationships.</w:t>
      </w:r>
    </w:p>
    <w:p w14:paraId="73278F84" w14:textId="77777777" w:rsidR="001D1B9E" w:rsidRDefault="00000000">
      <w:pPr>
        <w:spacing w:after="210" w:line="360" w:lineRule="auto"/>
      </w:pPr>
      <w:r>
        <w:rPr>
          <w:rFonts w:ascii="inter" w:eastAsia="inter" w:hAnsi="inter" w:cs="inter"/>
          <w:b/>
          <w:color w:val="000000"/>
        </w:rPr>
        <w:t>Emerging AI Applications</w:t>
      </w:r>
      <w:r>
        <w:rPr>
          <w:rFonts w:ascii="inter" w:eastAsia="inter" w:hAnsi="inter" w:cs="inter"/>
          <w:color w:val="000000"/>
        </w:rPr>
        <w:t>:</w:t>
      </w:r>
      <w:r>
        <w:rPr>
          <w:rFonts w:ascii="inter" w:eastAsia="inter" w:hAnsi="inter" w:cs="inter"/>
          <w:color w:val="000000"/>
        </w:rPr>
        <w:br/>
        <w:t>Limited machine learning implementations currently exist in the industry:</w:t>
      </w:r>
    </w:p>
    <w:p w14:paraId="4FB9AAF8" w14:textId="77777777" w:rsidR="001D1B9E" w:rsidRDefault="00000000">
      <w:pPr>
        <w:numPr>
          <w:ilvl w:val="0"/>
          <w:numId w:val="52"/>
        </w:numPr>
        <w:spacing w:before="105" w:after="105" w:line="360" w:lineRule="auto"/>
      </w:pPr>
      <w:r>
        <w:rPr>
          <w:rFonts w:ascii="inter" w:eastAsia="inter" w:hAnsi="inter" w:cs="inter"/>
          <w:color w:val="000000"/>
        </w:rPr>
        <w:t>Basic fraud detection systems using pattern recognition</w:t>
      </w:r>
    </w:p>
    <w:p w14:paraId="20E0DB37" w14:textId="77777777" w:rsidR="001D1B9E" w:rsidRDefault="00000000">
      <w:pPr>
        <w:numPr>
          <w:ilvl w:val="0"/>
          <w:numId w:val="52"/>
        </w:numPr>
        <w:spacing w:before="105" w:after="105" w:line="360" w:lineRule="auto"/>
      </w:pPr>
      <w:r>
        <w:rPr>
          <w:rFonts w:ascii="inter" w:eastAsia="inter" w:hAnsi="inter" w:cs="inter"/>
          <w:color w:val="000000"/>
        </w:rPr>
        <w:t>Simple premium optimization for specific products</w:t>
      </w:r>
    </w:p>
    <w:p w14:paraId="6D468EC4" w14:textId="77777777" w:rsidR="001D1B9E" w:rsidRDefault="00000000">
      <w:pPr>
        <w:numPr>
          <w:ilvl w:val="0"/>
          <w:numId w:val="52"/>
        </w:numPr>
        <w:spacing w:before="105" w:after="105" w:line="360" w:lineRule="auto"/>
      </w:pPr>
      <w:r>
        <w:rPr>
          <w:rFonts w:ascii="inter" w:eastAsia="inter" w:hAnsi="inter" w:cs="inter"/>
          <w:color w:val="000000"/>
        </w:rPr>
        <w:t>Early-stage chatbots for customer service</w:t>
      </w:r>
    </w:p>
    <w:p w14:paraId="46DFE179" w14:textId="77777777" w:rsidR="001D1B9E" w:rsidRDefault="00000000">
      <w:pPr>
        <w:numPr>
          <w:ilvl w:val="0"/>
          <w:numId w:val="52"/>
        </w:numPr>
        <w:spacing w:before="105" w:after="105" w:line="360" w:lineRule="auto"/>
      </w:pPr>
      <w:r>
        <w:rPr>
          <w:rFonts w:ascii="inter" w:eastAsia="inter" w:hAnsi="inter" w:cs="inter"/>
          <w:color w:val="000000"/>
        </w:rPr>
        <w:t>Limited predictive analytics for claims processing</w:t>
      </w:r>
    </w:p>
    <w:p w14:paraId="15D9CAEE" w14:textId="77777777" w:rsidR="001D1B9E" w:rsidRDefault="00000000">
      <w:pPr>
        <w:spacing w:after="210" w:line="360" w:lineRule="auto"/>
      </w:pPr>
      <w:r>
        <w:rPr>
          <w:rFonts w:ascii="inter" w:eastAsia="inter" w:hAnsi="inter" w:cs="inter"/>
          <w:b/>
          <w:color w:val="000000"/>
        </w:rPr>
        <w:t>Technology Infrastructure</w:t>
      </w:r>
      <w:r>
        <w:rPr>
          <w:rFonts w:ascii="inter" w:eastAsia="inter" w:hAnsi="inter" w:cs="inter"/>
          <w:color w:val="000000"/>
        </w:rPr>
        <w:t>:</w:t>
      </w:r>
      <w:r>
        <w:rPr>
          <w:rFonts w:ascii="inter" w:eastAsia="inter" w:hAnsi="inter" w:cs="inter"/>
          <w:color w:val="000000"/>
        </w:rPr>
        <w:br/>
        <w:t>Current technological foundations include:</w:t>
      </w:r>
    </w:p>
    <w:p w14:paraId="5F4ADC7C" w14:textId="77777777" w:rsidR="001D1B9E" w:rsidRDefault="00000000">
      <w:pPr>
        <w:numPr>
          <w:ilvl w:val="0"/>
          <w:numId w:val="53"/>
        </w:numPr>
        <w:spacing w:before="105" w:after="105" w:line="360" w:lineRule="auto"/>
      </w:pPr>
      <w:r>
        <w:rPr>
          <w:rFonts w:ascii="inter" w:eastAsia="inter" w:hAnsi="inter" w:cs="inter"/>
          <w:color w:val="000000"/>
        </w:rPr>
        <w:t>Legacy policy management systems</w:t>
      </w:r>
    </w:p>
    <w:p w14:paraId="55F95A96" w14:textId="77777777" w:rsidR="001D1B9E" w:rsidRDefault="00000000">
      <w:pPr>
        <w:numPr>
          <w:ilvl w:val="0"/>
          <w:numId w:val="53"/>
        </w:numPr>
        <w:spacing w:before="105" w:after="105" w:line="360" w:lineRule="auto"/>
      </w:pPr>
      <w:r>
        <w:rPr>
          <w:rFonts w:ascii="inter" w:eastAsia="inter" w:hAnsi="inter" w:cs="inter"/>
          <w:color w:val="000000"/>
        </w:rPr>
        <w:t>Basic data warehouses and business intelligence tools</w:t>
      </w:r>
    </w:p>
    <w:p w14:paraId="5A1508A7" w14:textId="77777777" w:rsidR="001D1B9E" w:rsidRDefault="00000000">
      <w:pPr>
        <w:numPr>
          <w:ilvl w:val="0"/>
          <w:numId w:val="53"/>
        </w:numPr>
        <w:spacing w:before="105" w:after="105" w:line="360" w:lineRule="auto"/>
      </w:pPr>
      <w:r>
        <w:rPr>
          <w:rFonts w:ascii="inter" w:eastAsia="inter" w:hAnsi="inter" w:cs="inter"/>
          <w:color w:val="000000"/>
        </w:rPr>
        <w:t>Traditional statistical software (SAS, R)</w:t>
      </w:r>
    </w:p>
    <w:p w14:paraId="73F9D88A" w14:textId="77777777" w:rsidR="001D1B9E" w:rsidRDefault="00000000">
      <w:pPr>
        <w:numPr>
          <w:ilvl w:val="0"/>
          <w:numId w:val="53"/>
        </w:numPr>
        <w:spacing w:before="105" w:after="105" w:line="360" w:lineRule="auto"/>
      </w:pPr>
      <w:r>
        <w:rPr>
          <w:rFonts w:ascii="inter" w:eastAsia="inter" w:hAnsi="inter" w:cs="inter"/>
          <w:color w:val="000000"/>
        </w:rPr>
        <w:lastRenderedPageBreak/>
        <w:t>Manual documentation and approval workflows</w:t>
      </w:r>
    </w:p>
    <w:p w14:paraId="52F51939" w14:textId="77777777" w:rsidR="001D1B9E" w:rsidRDefault="00000000">
      <w:pPr>
        <w:spacing w:before="315" w:after="105" w:line="360" w:lineRule="auto"/>
        <w:ind w:left="-30"/>
      </w:pPr>
      <w:r>
        <w:rPr>
          <w:rFonts w:ascii="inter" w:eastAsia="inter" w:hAnsi="inter" w:cs="inter"/>
          <w:b/>
          <w:color w:val="000000"/>
          <w:sz w:val="24"/>
        </w:rPr>
        <w:t>7.4 Compare and Contrast Alternative Solution Processes (3 Marks)</w:t>
      </w:r>
    </w:p>
    <w:p w14:paraId="1FD5798C" w14:textId="77777777" w:rsidR="001D1B9E" w:rsidRDefault="00000000">
      <w:pPr>
        <w:spacing w:after="210" w:line="360" w:lineRule="auto"/>
      </w:pPr>
      <w:r>
        <w:rPr>
          <w:rFonts w:ascii="inter" w:eastAsia="inter" w:hAnsi="inter" w:cs="inter"/>
          <w:b/>
          <w:color w:val="000000"/>
        </w:rPr>
        <w:t>Comprehensive Comparison Framework</w:t>
      </w:r>
      <w:r>
        <w:rPr>
          <w:rFonts w:ascii="inter" w:eastAsia="inter" w:hAnsi="inter" w:cs="inter"/>
          <w:color w:val="000000"/>
        </w:rPr>
        <w:t>:</w:t>
      </w:r>
      <w:r>
        <w:rPr>
          <w:rFonts w:ascii="inter" w:eastAsia="inter" w:hAnsi="inter" w:cs="inter"/>
          <w:color w:val="000000"/>
        </w:rPr>
        <w:br/>
        <w:t>A systematic comparison between traditional methods and the proposed AI/ML-driven approach has been conducted across seven critical dimensions: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436"/>
        <w:gridCol w:w="2108"/>
        <w:gridCol w:w="3023"/>
        <w:gridCol w:w="2937"/>
      </w:tblGrid>
      <w:tr w:rsidR="001D1B9E" w14:paraId="44684BB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BA4C188" w14:textId="77777777" w:rsidR="001D1B9E" w:rsidRDefault="00000000">
            <w:pPr>
              <w:spacing w:line="360" w:lineRule="auto"/>
            </w:pPr>
            <w:r>
              <w:rPr>
                <w:rFonts w:ascii="inter" w:eastAsia="inter" w:hAnsi="inter" w:cs="inter"/>
                <w:b/>
                <w:color w:val="000000"/>
                <w:sz w:val="17"/>
              </w:rPr>
              <w:t>Evaluation Criteria</w:t>
            </w:r>
          </w:p>
        </w:tc>
        <w:tc>
          <w:tcPr>
            <w:tcW w:w="0" w:type="auto"/>
            <w:tcBorders>
              <w:top w:val="single" w:sz="1" w:space="0" w:color="000000"/>
              <w:bottom w:val="single" w:sz="1" w:space="0" w:color="000000"/>
              <w:right w:val="single" w:sz="1" w:space="0" w:color="000000"/>
            </w:tcBorders>
          </w:tcPr>
          <w:p w14:paraId="5AA157CB" w14:textId="77777777" w:rsidR="001D1B9E" w:rsidRDefault="00000000">
            <w:pPr>
              <w:spacing w:line="360" w:lineRule="auto"/>
            </w:pPr>
            <w:r>
              <w:rPr>
                <w:rFonts w:ascii="inter" w:eastAsia="inter" w:hAnsi="inter" w:cs="inter"/>
                <w:b/>
                <w:color w:val="000000"/>
                <w:sz w:val="17"/>
              </w:rPr>
              <w:t>Traditional Methods</w:t>
            </w:r>
          </w:p>
        </w:tc>
        <w:tc>
          <w:tcPr>
            <w:tcW w:w="0" w:type="auto"/>
            <w:tcBorders>
              <w:top w:val="single" w:sz="1" w:space="0" w:color="000000"/>
              <w:bottom w:val="single" w:sz="1" w:space="0" w:color="000000"/>
              <w:right w:val="single" w:sz="1" w:space="0" w:color="000000"/>
            </w:tcBorders>
          </w:tcPr>
          <w:p w14:paraId="7AB1FB55" w14:textId="77777777" w:rsidR="001D1B9E" w:rsidRDefault="00000000">
            <w:pPr>
              <w:spacing w:line="360" w:lineRule="auto"/>
            </w:pPr>
            <w:r>
              <w:rPr>
                <w:rFonts w:ascii="inter" w:eastAsia="inter" w:hAnsi="inter" w:cs="inter"/>
                <w:b/>
                <w:color w:val="000000"/>
                <w:sz w:val="17"/>
              </w:rPr>
              <w:t>Proposed AI/ML Solution</w:t>
            </w:r>
          </w:p>
        </w:tc>
        <w:tc>
          <w:tcPr>
            <w:tcW w:w="0" w:type="auto"/>
            <w:tcBorders>
              <w:top w:val="single" w:sz="1" w:space="0" w:color="000000"/>
              <w:bottom w:val="single" w:sz="1" w:space="0" w:color="000000"/>
            </w:tcBorders>
          </w:tcPr>
          <w:p w14:paraId="1903DDFF" w14:textId="77777777" w:rsidR="001D1B9E" w:rsidRDefault="00000000">
            <w:pPr>
              <w:spacing w:line="360" w:lineRule="auto"/>
            </w:pPr>
            <w:r>
              <w:rPr>
                <w:rFonts w:ascii="inter" w:eastAsia="inter" w:hAnsi="inter" w:cs="inter"/>
                <w:b/>
                <w:color w:val="000000"/>
                <w:sz w:val="17"/>
              </w:rPr>
              <w:t>Selection Rationale</w:t>
            </w:r>
          </w:p>
        </w:tc>
      </w:tr>
      <w:tr w:rsidR="001D1B9E" w14:paraId="036195E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02C86C9" w14:textId="77777777" w:rsidR="001D1B9E" w:rsidRDefault="00000000">
            <w:pPr>
              <w:spacing w:line="360" w:lineRule="auto"/>
            </w:pPr>
            <w:r>
              <w:rPr>
                <w:rFonts w:ascii="inter" w:eastAsia="inter" w:hAnsi="inter" w:cs="inter"/>
                <w:b/>
                <w:color w:val="000000"/>
                <w:sz w:val="17"/>
              </w:rPr>
              <w:t>Data Utilization</w:t>
            </w:r>
          </w:p>
        </w:tc>
        <w:tc>
          <w:tcPr>
            <w:tcW w:w="0" w:type="auto"/>
            <w:tcBorders>
              <w:top w:val="single" w:sz="1" w:space="0" w:color="000000"/>
              <w:bottom w:val="single" w:sz="1" w:space="0" w:color="000000"/>
              <w:right w:val="single" w:sz="1" w:space="0" w:color="000000"/>
            </w:tcBorders>
          </w:tcPr>
          <w:p w14:paraId="773BC3C7" w14:textId="77777777" w:rsidR="001D1B9E" w:rsidRDefault="00000000">
            <w:pPr>
              <w:spacing w:line="360" w:lineRule="auto"/>
            </w:pPr>
            <w:r>
              <w:rPr>
                <w:rFonts w:ascii="inter" w:eastAsia="inter" w:hAnsi="inter" w:cs="inter"/>
                <w:color w:val="000000"/>
                <w:sz w:val="17"/>
              </w:rPr>
              <w:t>Limited to structured, easily quantifiable data; underutilizes complex data sources</w:t>
            </w:r>
          </w:p>
        </w:tc>
        <w:tc>
          <w:tcPr>
            <w:tcW w:w="0" w:type="auto"/>
            <w:tcBorders>
              <w:top w:val="single" w:sz="1" w:space="0" w:color="000000"/>
              <w:bottom w:val="single" w:sz="1" w:space="0" w:color="000000"/>
              <w:right w:val="single" w:sz="1" w:space="0" w:color="000000"/>
            </w:tcBorders>
          </w:tcPr>
          <w:p w14:paraId="4AD2A5C0" w14:textId="77777777" w:rsidR="001D1B9E" w:rsidRDefault="00000000">
            <w:pPr>
              <w:spacing w:line="360" w:lineRule="auto"/>
            </w:pPr>
            <w:r>
              <w:rPr>
                <w:rFonts w:ascii="inter" w:eastAsia="inter" w:hAnsi="inter" w:cs="inter"/>
                <w:color w:val="000000"/>
                <w:sz w:val="17"/>
              </w:rPr>
              <w:t>Leverages diverse, high-dimensional data including unstructured EMRs and real-time information</w:t>
            </w:r>
          </w:p>
        </w:tc>
        <w:tc>
          <w:tcPr>
            <w:tcW w:w="0" w:type="auto"/>
            <w:tcBorders>
              <w:top w:val="single" w:sz="1" w:space="0" w:color="000000"/>
              <w:bottom w:val="single" w:sz="1" w:space="0" w:color="000000"/>
            </w:tcBorders>
          </w:tcPr>
          <w:p w14:paraId="0E2D855A" w14:textId="77777777" w:rsidR="001D1B9E" w:rsidRDefault="00000000">
            <w:pPr>
              <w:spacing w:line="360" w:lineRule="auto"/>
            </w:pPr>
            <w:r>
              <w:rPr>
                <w:rFonts w:ascii="inter" w:eastAsia="inter" w:hAnsi="inter" w:cs="inter"/>
                <w:b/>
                <w:color w:val="000000"/>
                <w:sz w:val="17"/>
              </w:rPr>
              <w:t>Superior Data Insight</w:t>
            </w:r>
            <w:r>
              <w:rPr>
                <w:rFonts w:ascii="inter" w:eastAsia="inter" w:hAnsi="inter" w:cs="inter"/>
                <w:color w:val="000000"/>
                <w:sz w:val="17"/>
              </w:rPr>
              <w:t>: ML identifies hidden patterns across complex data types that manual analysis cannot process effectively[11][17]</w:t>
            </w:r>
          </w:p>
        </w:tc>
      </w:tr>
      <w:tr w:rsidR="001D1B9E" w14:paraId="680B3FD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1C182D5" w14:textId="77777777" w:rsidR="001D1B9E" w:rsidRDefault="00000000">
            <w:pPr>
              <w:spacing w:line="360" w:lineRule="auto"/>
            </w:pPr>
            <w:r>
              <w:rPr>
                <w:rFonts w:ascii="inter" w:eastAsia="inter" w:hAnsi="inter" w:cs="inter"/>
                <w:b/>
                <w:color w:val="000000"/>
                <w:sz w:val="17"/>
              </w:rPr>
              <w:t>Assessment Accuracy</w:t>
            </w:r>
          </w:p>
        </w:tc>
        <w:tc>
          <w:tcPr>
            <w:tcW w:w="0" w:type="auto"/>
            <w:tcBorders>
              <w:top w:val="single" w:sz="1" w:space="0" w:color="000000"/>
              <w:bottom w:val="single" w:sz="1" w:space="0" w:color="000000"/>
              <w:right w:val="single" w:sz="1" w:space="0" w:color="000000"/>
            </w:tcBorders>
          </w:tcPr>
          <w:p w14:paraId="07C50823" w14:textId="77777777" w:rsidR="001D1B9E" w:rsidRDefault="00000000">
            <w:pPr>
              <w:spacing w:line="360" w:lineRule="auto"/>
            </w:pPr>
            <w:r>
              <w:rPr>
                <w:rFonts w:ascii="inter" w:eastAsia="inter" w:hAnsi="inter" w:cs="inter"/>
                <w:color w:val="000000"/>
                <w:sz w:val="17"/>
              </w:rPr>
              <w:t>Broad averages with 7-10% accuracy for major loss prediction; susceptible to human error</w:t>
            </w:r>
          </w:p>
        </w:tc>
        <w:tc>
          <w:tcPr>
            <w:tcW w:w="0" w:type="auto"/>
            <w:tcBorders>
              <w:top w:val="single" w:sz="1" w:space="0" w:color="000000"/>
              <w:bottom w:val="single" w:sz="1" w:space="0" w:color="000000"/>
              <w:right w:val="single" w:sz="1" w:space="0" w:color="000000"/>
            </w:tcBorders>
          </w:tcPr>
          <w:p w14:paraId="2CD5E9A1" w14:textId="77777777" w:rsidR="001D1B9E" w:rsidRDefault="00000000">
            <w:pPr>
              <w:spacing w:line="360" w:lineRule="auto"/>
            </w:pPr>
            <w:r>
              <w:rPr>
                <w:rFonts w:ascii="inter" w:eastAsia="inter" w:hAnsi="inter" w:cs="inter"/>
                <w:color w:val="000000"/>
                <w:sz w:val="17"/>
              </w:rPr>
              <w:t>Granular, personalized risk profiles with up to 78% accuracy; learns from vast datasets to reduce bias[6][10]</w:t>
            </w:r>
          </w:p>
        </w:tc>
        <w:tc>
          <w:tcPr>
            <w:tcW w:w="0" w:type="auto"/>
            <w:tcBorders>
              <w:top w:val="single" w:sz="1" w:space="0" w:color="000000"/>
              <w:bottom w:val="single" w:sz="1" w:space="0" w:color="000000"/>
            </w:tcBorders>
          </w:tcPr>
          <w:p w14:paraId="257080D5" w14:textId="77777777" w:rsidR="001D1B9E" w:rsidRDefault="00000000">
            <w:pPr>
              <w:spacing w:line="360" w:lineRule="auto"/>
            </w:pPr>
            <w:r>
              <w:rPr>
                <w:rFonts w:ascii="inter" w:eastAsia="inter" w:hAnsi="inter" w:cs="inter"/>
                <w:b/>
                <w:color w:val="000000"/>
                <w:sz w:val="17"/>
              </w:rPr>
              <w:t>Higher Precision</w:t>
            </w:r>
            <w:r>
              <w:rPr>
                <w:rFonts w:ascii="inter" w:eastAsia="inter" w:hAnsi="inter" w:cs="inter"/>
                <w:color w:val="000000"/>
                <w:sz w:val="17"/>
              </w:rPr>
              <w:t>: Enables accurate premium pricing and risk identification, minimizing financial losses while ensuring fairness</w:t>
            </w:r>
          </w:p>
        </w:tc>
      </w:tr>
      <w:tr w:rsidR="001D1B9E" w14:paraId="5DED58A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29C5055" w14:textId="77777777" w:rsidR="001D1B9E" w:rsidRDefault="00000000">
            <w:pPr>
              <w:spacing w:line="360" w:lineRule="auto"/>
            </w:pPr>
            <w:r>
              <w:rPr>
                <w:rFonts w:ascii="inter" w:eastAsia="inter" w:hAnsi="inter" w:cs="inter"/>
                <w:b/>
                <w:color w:val="000000"/>
                <w:sz w:val="17"/>
              </w:rPr>
              <w:t>Processing Efficiency</w:t>
            </w:r>
          </w:p>
        </w:tc>
        <w:tc>
          <w:tcPr>
            <w:tcW w:w="0" w:type="auto"/>
            <w:tcBorders>
              <w:top w:val="single" w:sz="1" w:space="0" w:color="000000"/>
              <w:bottom w:val="single" w:sz="1" w:space="0" w:color="000000"/>
              <w:right w:val="single" w:sz="1" w:space="0" w:color="000000"/>
            </w:tcBorders>
          </w:tcPr>
          <w:p w14:paraId="11C275B8" w14:textId="77777777" w:rsidR="001D1B9E" w:rsidRDefault="00000000">
            <w:pPr>
              <w:spacing w:line="360" w:lineRule="auto"/>
            </w:pPr>
            <w:r>
              <w:rPr>
                <w:rFonts w:ascii="inter" w:eastAsia="inter" w:hAnsi="inter" w:cs="inter"/>
                <w:color w:val="000000"/>
                <w:sz w:val="17"/>
              </w:rPr>
              <w:t>Time-consuming manual reviews taking days to weeks; limited by human capacity</w:t>
            </w:r>
          </w:p>
        </w:tc>
        <w:tc>
          <w:tcPr>
            <w:tcW w:w="0" w:type="auto"/>
            <w:tcBorders>
              <w:top w:val="single" w:sz="1" w:space="0" w:color="000000"/>
              <w:bottom w:val="single" w:sz="1" w:space="0" w:color="000000"/>
              <w:right w:val="single" w:sz="1" w:space="0" w:color="000000"/>
            </w:tcBorders>
          </w:tcPr>
          <w:p w14:paraId="6C2AC718" w14:textId="77777777" w:rsidR="001D1B9E" w:rsidRDefault="00000000">
            <w:pPr>
              <w:spacing w:line="360" w:lineRule="auto"/>
            </w:pPr>
            <w:r>
              <w:rPr>
                <w:rFonts w:ascii="inter" w:eastAsia="inter" w:hAnsi="inter" w:cs="inter"/>
                <w:color w:val="000000"/>
                <w:sz w:val="17"/>
              </w:rPr>
              <w:t>Automated assessment reducing processing time from weeks to minutes; 90% reduction in processing time[6][2]</w:t>
            </w:r>
          </w:p>
        </w:tc>
        <w:tc>
          <w:tcPr>
            <w:tcW w:w="0" w:type="auto"/>
            <w:tcBorders>
              <w:top w:val="single" w:sz="1" w:space="0" w:color="000000"/>
              <w:bottom w:val="single" w:sz="1" w:space="0" w:color="000000"/>
            </w:tcBorders>
          </w:tcPr>
          <w:p w14:paraId="4024C6D9" w14:textId="77777777" w:rsidR="001D1B9E" w:rsidRDefault="00000000">
            <w:pPr>
              <w:spacing w:line="360" w:lineRule="auto"/>
            </w:pPr>
            <w:r>
              <w:rPr>
                <w:rFonts w:ascii="inter" w:eastAsia="inter" w:hAnsi="inter" w:cs="inter"/>
                <w:b/>
                <w:color w:val="000000"/>
                <w:sz w:val="17"/>
              </w:rPr>
              <w:t>Operational Excellence</w:t>
            </w:r>
            <w:r>
              <w:rPr>
                <w:rFonts w:ascii="inter" w:eastAsia="inter" w:hAnsi="inter" w:cs="inter"/>
                <w:color w:val="000000"/>
                <w:sz w:val="17"/>
              </w:rPr>
              <w:t>: Faster policy issuance, improved customer experience, and reduced administrative costs</w:t>
            </w:r>
          </w:p>
        </w:tc>
      </w:tr>
      <w:tr w:rsidR="001D1B9E" w14:paraId="0D727B2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56F1F76" w14:textId="77777777" w:rsidR="001D1B9E" w:rsidRDefault="00000000">
            <w:pPr>
              <w:spacing w:line="360" w:lineRule="auto"/>
            </w:pPr>
            <w:r>
              <w:rPr>
                <w:rFonts w:ascii="inter" w:eastAsia="inter" w:hAnsi="inter" w:cs="inter"/>
                <w:b/>
                <w:color w:val="000000"/>
                <w:sz w:val="17"/>
              </w:rPr>
              <w:t>Scalability</w:t>
            </w:r>
          </w:p>
        </w:tc>
        <w:tc>
          <w:tcPr>
            <w:tcW w:w="0" w:type="auto"/>
            <w:tcBorders>
              <w:top w:val="single" w:sz="1" w:space="0" w:color="000000"/>
              <w:bottom w:val="single" w:sz="1" w:space="0" w:color="000000"/>
              <w:right w:val="single" w:sz="1" w:space="0" w:color="000000"/>
            </w:tcBorders>
          </w:tcPr>
          <w:p w14:paraId="4316EA6D" w14:textId="77777777" w:rsidR="001D1B9E" w:rsidRDefault="00000000">
            <w:pPr>
              <w:spacing w:line="360" w:lineRule="auto"/>
            </w:pPr>
            <w:r>
              <w:rPr>
                <w:rFonts w:ascii="inter" w:eastAsia="inter" w:hAnsi="inter" w:cs="inter"/>
                <w:color w:val="000000"/>
                <w:sz w:val="17"/>
              </w:rPr>
              <w:t>Constrained by human resources; difficult to scale with increasing application volumes</w:t>
            </w:r>
          </w:p>
        </w:tc>
        <w:tc>
          <w:tcPr>
            <w:tcW w:w="0" w:type="auto"/>
            <w:tcBorders>
              <w:top w:val="single" w:sz="1" w:space="0" w:color="000000"/>
              <w:bottom w:val="single" w:sz="1" w:space="0" w:color="000000"/>
              <w:right w:val="single" w:sz="1" w:space="0" w:color="000000"/>
            </w:tcBorders>
          </w:tcPr>
          <w:p w14:paraId="612C3B7A" w14:textId="77777777" w:rsidR="001D1B9E" w:rsidRDefault="00000000">
            <w:pPr>
              <w:spacing w:line="360" w:lineRule="auto"/>
            </w:pPr>
            <w:r>
              <w:rPr>
                <w:rFonts w:ascii="inter" w:eastAsia="inter" w:hAnsi="inter" w:cs="inter"/>
                <w:color w:val="000000"/>
                <w:sz w:val="17"/>
              </w:rPr>
              <w:t>Highly scalable; processes millions of applications consistently without proportional resource increases</w:t>
            </w:r>
          </w:p>
        </w:tc>
        <w:tc>
          <w:tcPr>
            <w:tcW w:w="0" w:type="auto"/>
            <w:tcBorders>
              <w:top w:val="single" w:sz="1" w:space="0" w:color="000000"/>
              <w:bottom w:val="single" w:sz="1" w:space="0" w:color="000000"/>
            </w:tcBorders>
          </w:tcPr>
          <w:p w14:paraId="78F29607" w14:textId="77777777" w:rsidR="001D1B9E" w:rsidRDefault="00000000">
            <w:pPr>
              <w:spacing w:line="360" w:lineRule="auto"/>
            </w:pPr>
            <w:r>
              <w:rPr>
                <w:rFonts w:ascii="inter" w:eastAsia="inter" w:hAnsi="inter" w:cs="inter"/>
                <w:b/>
                <w:color w:val="000000"/>
                <w:sz w:val="17"/>
              </w:rPr>
              <w:t>Business Growth Support</w:t>
            </w:r>
            <w:r>
              <w:rPr>
                <w:rFonts w:ascii="inter" w:eastAsia="inter" w:hAnsi="inter" w:cs="inter"/>
                <w:color w:val="000000"/>
                <w:sz w:val="17"/>
              </w:rPr>
              <w:t>: Enables rapid expansion and handles demand fluctuations without capacity constraints</w:t>
            </w:r>
          </w:p>
        </w:tc>
      </w:tr>
      <w:tr w:rsidR="001D1B9E" w14:paraId="4B33FA7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BEBAE08" w14:textId="77777777" w:rsidR="001D1B9E" w:rsidRDefault="00000000">
            <w:pPr>
              <w:spacing w:line="360" w:lineRule="auto"/>
            </w:pPr>
            <w:r>
              <w:rPr>
                <w:rFonts w:ascii="inter" w:eastAsia="inter" w:hAnsi="inter" w:cs="inter"/>
                <w:b/>
                <w:color w:val="000000"/>
                <w:sz w:val="17"/>
              </w:rPr>
              <w:t>Adaptability</w:t>
            </w:r>
          </w:p>
        </w:tc>
        <w:tc>
          <w:tcPr>
            <w:tcW w:w="0" w:type="auto"/>
            <w:tcBorders>
              <w:top w:val="single" w:sz="1" w:space="0" w:color="000000"/>
              <w:bottom w:val="single" w:sz="1" w:space="0" w:color="000000"/>
              <w:right w:val="single" w:sz="1" w:space="0" w:color="000000"/>
            </w:tcBorders>
          </w:tcPr>
          <w:p w14:paraId="1B805674" w14:textId="77777777" w:rsidR="001D1B9E" w:rsidRDefault="00000000">
            <w:pPr>
              <w:spacing w:line="360" w:lineRule="auto"/>
            </w:pPr>
            <w:r>
              <w:rPr>
                <w:rFonts w:ascii="inter" w:eastAsia="inter" w:hAnsi="inter" w:cs="inter"/>
                <w:color w:val="000000"/>
                <w:sz w:val="17"/>
              </w:rPr>
              <w:t>Slow adaptation to emerging risks; requires manual model updates and rule changes</w:t>
            </w:r>
          </w:p>
        </w:tc>
        <w:tc>
          <w:tcPr>
            <w:tcW w:w="0" w:type="auto"/>
            <w:tcBorders>
              <w:top w:val="single" w:sz="1" w:space="0" w:color="000000"/>
              <w:bottom w:val="single" w:sz="1" w:space="0" w:color="000000"/>
              <w:right w:val="single" w:sz="1" w:space="0" w:color="000000"/>
            </w:tcBorders>
          </w:tcPr>
          <w:p w14:paraId="25816933" w14:textId="77777777" w:rsidR="001D1B9E" w:rsidRDefault="00000000">
            <w:pPr>
              <w:spacing w:line="360" w:lineRule="auto"/>
            </w:pPr>
            <w:r>
              <w:rPr>
                <w:rFonts w:ascii="inter" w:eastAsia="inter" w:hAnsi="inter" w:cs="inter"/>
                <w:color w:val="000000"/>
                <w:sz w:val="17"/>
              </w:rPr>
              <w:t>Dynamic adaptation through continuous model retraining; real-time response to changing risk landscapes[1][29]</w:t>
            </w:r>
          </w:p>
        </w:tc>
        <w:tc>
          <w:tcPr>
            <w:tcW w:w="0" w:type="auto"/>
            <w:tcBorders>
              <w:top w:val="single" w:sz="1" w:space="0" w:color="000000"/>
              <w:bottom w:val="single" w:sz="1" w:space="0" w:color="000000"/>
            </w:tcBorders>
          </w:tcPr>
          <w:p w14:paraId="70AD80D2" w14:textId="77777777" w:rsidR="001D1B9E" w:rsidRDefault="00000000">
            <w:pPr>
              <w:spacing w:line="360" w:lineRule="auto"/>
            </w:pPr>
            <w:r>
              <w:rPr>
                <w:rFonts w:ascii="inter" w:eastAsia="inter" w:hAnsi="inter" w:cs="inter"/>
                <w:b/>
                <w:color w:val="000000"/>
                <w:sz w:val="17"/>
              </w:rPr>
              <w:t>Future-Ready Risk Management</w:t>
            </w:r>
            <w:r>
              <w:rPr>
                <w:rFonts w:ascii="inter" w:eastAsia="inter" w:hAnsi="inter" w:cs="inter"/>
                <w:color w:val="000000"/>
                <w:sz w:val="17"/>
              </w:rPr>
              <w:t>: Maintains relevance and effectiveness as risk patterns evolve</w:t>
            </w:r>
          </w:p>
        </w:tc>
      </w:tr>
      <w:tr w:rsidR="001D1B9E" w14:paraId="6B9D2C9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41B8829" w14:textId="77777777" w:rsidR="001D1B9E" w:rsidRDefault="00000000">
            <w:pPr>
              <w:spacing w:line="360" w:lineRule="auto"/>
            </w:pPr>
            <w:r>
              <w:rPr>
                <w:rFonts w:ascii="inter" w:eastAsia="inter" w:hAnsi="inter" w:cs="inter"/>
                <w:b/>
                <w:color w:val="000000"/>
                <w:sz w:val="17"/>
              </w:rPr>
              <w:t>Bias Management</w:t>
            </w:r>
          </w:p>
        </w:tc>
        <w:tc>
          <w:tcPr>
            <w:tcW w:w="0" w:type="auto"/>
            <w:tcBorders>
              <w:top w:val="single" w:sz="1" w:space="0" w:color="000000"/>
              <w:bottom w:val="single" w:sz="1" w:space="0" w:color="000000"/>
              <w:right w:val="single" w:sz="1" w:space="0" w:color="000000"/>
            </w:tcBorders>
          </w:tcPr>
          <w:p w14:paraId="4F434ED5" w14:textId="77777777" w:rsidR="001D1B9E" w:rsidRDefault="00000000">
            <w:pPr>
              <w:spacing w:line="360" w:lineRule="auto"/>
            </w:pPr>
            <w:r>
              <w:rPr>
                <w:rFonts w:ascii="inter" w:eastAsia="inter" w:hAnsi="inter" w:cs="inter"/>
                <w:color w:val="000000"/>
                <w:sz w:val="17"/>
              </w:rPr>
              <w:t>Implicit human biases difficult to detect and mitigate consistently</w:t>
            </w:r>
          </w:p>
        </w:tc>
        <w:tc>
          <w:tcPr>
            <w:tcW w:w="0" w:type="auto"/>
            <w:tcBorders>
              <w:top w:val="single" w:sz="1" w:space="0" w:color="000000"/>
              <w:bottom w:val="single" w:sz="1" w:space="0" w:color="000000"/>
              <w:right w:val="single" w:sz="1" w:space="0" w:color="000000"/>
            </w:tcBorders>
          </w:tcPr>
          <w:p w14:paraId="64341539" w14:textId="77777777" w:rsidR="001D1B9E" w:rsidRDefault="00000000">
            <w:pPr>
              <w:spacing w:line="360" w:lineRule="auto"/>
            </w:pPr>
            <w:r>
              <w:rPr>
                <w:rFonts w:ascii="inter" w:eastAsia="inter" w:hAnsi="inter" w:cs="inter"/>
                <w:color w:val="000000"/>
                <w:sz w:val="17"/>
              </w:rPr>
              <w:t>Quantifiable bias detection with systematic mitigation strategies; transparent fairness assessment[13][14][15]</w:t>
            </w:r>
          </w:p>
        </w:tc>
        <w:tc>
          <w:tcPr>
            <w:tcW w:w="0" w:type="auto"/>
            <w:tcBorders>
              <w:top w:val="single" w:sz="1" w:space="0" w:color="000000"/>
              <w:bottom w:val="single" w:sz="1" w:space="0" w:color="000000"/>
            </w:tcBorders>
          </w:tcPr>
          <w:p w14:paraId="3D1F0F5D" w14:textId="77777777" w:rsidR="001D1B9E" w:rsidRDefault="00000000">
            <w:pPr>
              <w:spacing w:line="360" w:lineRule="auto"/>
            </w:pPr>
            <w:r>
              <w:rPr>
                <w:rFonts w:ascii="inter" w:eastAsia="inter" w:hAnsi="inter" w:cs="inter"/>
                <w:b/>
                <w:color w:val="000000"/>
                <w:sz w:val="17"/>
              </w:rPr>
              <w:t>Enhanced Fairness</w:t>
            </w:r>
            <w:r>
              <w:rPr>
                <w:rFonts w:ascii="inter" w:eastAsia="inter" w:hAnsi="inter" w:cs="inter"/>
                <w:color w:val="000000"/>
                <w:sz w:val="17"/>
              </w:rPr>
              <w:t>: Provides tools to actively monitor and reduce discriminatory outcomes</w:t>
            </w:r>
          </w:p>
        </w:tc>
      </w:tr>
      <w:tr w:rsidR="001D1B9E" w14:paraId="45B6A73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7C4737A" w14:textId="77777777" w:rsidR="001D1B9E" w:rsidRDefault="00000000">
            <w:pPr>
              <w:spacing w:line="360" w:lineRule="auto"/>
            </w:pPr>
            <w:r>
              <w:rPr>
                <w:rFonts w:ascii="inter" w:eastAsia="inter" w:hAnsi="inter" w:cs="inter"/>
                <w:b/>
                <w:color w:val="000000"/>
                <w:sz w:val="17"/>
              </w:rPr>
              <w:lastRenderedPageBreak/>
              <w:t>Cost Structure</w:t>
            </w:r>
          </w:p>
        </w:tc>
        <w:tc>
          <w:tcPr>
            <w:tcW w:w="0" w:type="auto"/>
            <w:tcBorders>
              <w:top w:val="single" w:sz="1" w:space="0" w:color="000000"/>
              <w:bottom w:val="single" w:sz="1" w:space="0" w:color="000000"/>
              <w:right w:val="single" w:sz="1" w:space="0" w:color="000000"/>
            </w:tcBorders>
          </w:tcPr>
          <w:p w14:paraId="168EC1E6" w14:textId="77777777" w:rsidR="001D1B9E" w:rsidRDefault="00000000">
            <w:pPr>
              <w:spacing w:line="360" w:lineRule="auto"/>
            </w:pPr>
            <w:r>
              <w:rPr>
                <w:rFonts w:ascii="inter" w:eastAsia="inter" w:hAnsi="inter" w:cs="inter"/>
                <w:color w:val="000000"/>
                <w:sz w:val="17"/>
              </w:rPr>
              <w:t>High ongoing operational costs due to labor intensity; potential losses from mispriced risks</w:t>
            </w:r>
          </w:p>
        </w:tc>
        <w:tc>
          <w:tcPr>
            <w:tcW w:w="0" w:type="auto"/>
            <w:tcBorders>
              <w:top w:val="single" w:sz="1" w:space="0" w:color="000000"/>
              <w:bottom w:val="single" w:sz="1" w:space="0" w:color="000000"/>
              <w:right w:val="single" w:sz="1" w:space="0" w:color="000000"/>
            </w:tcBorders>
          </w:tcPr>
          <w:p w14:paraId="7DB15F54" w14:textId="77777777" w:rsidR="001D1B9E" w:rsidRDefault="00000000">
            <w:pPr>
              <w:spacing w:line="360" w:lineRule="auto"/>
            </w:pPr>
            <w:r>
              <w:rPr>
                <w:rFonts w:ascii="inter" w:eastAsia="inter" w:hAnsi="inter" w:cs="inter"/>
                <w:color w:val="000000"/>
                <w:sz w:val="17"/>
              </w:rPr>
              <w:t>Initial technology investment with significant long-term savings through efficiency and accuracy gains</w:t>
            </w:r>
          </w:p>
        </w:tc>
        <w:tc>
          <w:tcPr>
            <w:tcW w:w="0" w:type="auto"/>
            <w:tcBorders>
              <w:top w:val="single" w:sz="1" w:space="0" w:color="000000"/>
              <w:bottom w:val="single" w:sz="1" w:space="0" w:color="000000"/>
            </w:tcBorders>
          </w:tcPr>
          <w:p w14:paraId="18A3245C" w14:textId="77777777" w:rsidR="001D1B9E" w:rsidRDefault="00000000">
            <w:pPr>
              <w:spacing w:line="360" w:lineRule="auto"/>
            </w:pPr>
            <w:r>
              <w:rPr>
                <w:rFonts w:ascii="inter" w:eastAsia="inter" w:hAnsi="inter" w:cs="inter"/>
                <w:b/>
                <w:color w:val="000000"/>
                <w:sz w:val="17"/>
              </w:rPr>
              <w:t>Superior ROI</w:t>
            </w:r>
            <w:r>
              <w:rPr>
                <w:rFonts w:ascii="inter" w:eastAsia="inter" w:hAnsi="inter" w:cs="inter"/>
                <w:color w:val="000000"/>
                <w:sz w:val="17"/>
              </w:rPr>
              <w:t>: Delivers substantial cost savings and revenue optimization over time</w:t>
            </w:r>
          </w:p>
        </w:tc>
      </w:tr>
    </w:tbl>
    <w:p w14:paraId="0B3A32B1" w14:textId="77777777" w:rsidR="001D1B9E" w:rsidRDefault="001D1B9E"/>
    <w:p w14:paraId="52B762E0" w14:textId="77777777" w:rsidR="001D1B9E" w:rsidRDefault="00000000">
      <w:pPr>
        <w:spacing w:after="210" w:line="360" w:lineRule="auto"/>
      </w:pPr>
      <w:r>
        <w:rPr>
          <w:rFonts w:ascii="inter" w:eastAsia="inter" w:hAnsi="inter" w:cs="inter"/>
          <w:b/>
          <w:color w:val="000000"/>
        </w:rPr>
        <w:t>Selection Justification</w:t>
      </w:r>
      <w:r>
        <w:rPr>
          <w:rFonts w:ascii="inter" w:eastAsia="inter" w:hAnsi="inter" w:cs="inter"/>
          <w:color w:val="000000"/>
        </w:rPr>
        <w:t>:</w:t>
      </w:r>
      <w:r>
        <w:rPr>
          <w:rFonts w:ascii="inter" w:eastAsia="inter" w:hAnsi="inter" w:cs="inter"/>
          <w:color w:val="000000"/>
        </w:rPr>
        <w:br/>
        <w:t>Based on this comprehensive analysis, the AI/ML-driven approach demonstrates clear superiority across all evaluation criteria. The proposed solution offers:</w:t>
      </w:r>
    </w:p>
    <w:p w14:paraId="60591C84" w14:textId="77777777" w:rsidR="001D1B9E" w:rsidRDefault="00000000">
      <w:pPr>
        <w:numPr>
          <w:ilvl w:val="0"/>
          <w:numId w:val="54"/>
        </w:numPr>
        <w:spacing w:before="105" w:after="105" w:line="360" w:lineRule="auto"/>
      </w:pPr>
      <w:r>
        <w:rPr>
          <w:rFonts w:ascii="inter" w:eastAsia="inter" w:hAnsi="inter" w:cs="inter"/>
          <w:b/>
          <w:color w:val="000000"/>
        </w:rPr>
        <w:t>Quantifiable Improvements</w:t>
      </w:r>
      <w:r>
        <w:rPr>
          <w:rFonts w:ascii="inter" w:eastAsia="inter" w:hAnsi="inter" w:cs="inter"/>
          <w:color w:val="000000"/>
        </w:rPr>
        <w:t>: 90% reduction in processing time, 25% improvement in accuracy, and 100x faster data processing capabilities[6]</w:t>
      </w:r>
    </w:p>
    <w:p w14:paraId="55A7D86E" w14:textId="77777777" w:rsidR="001D1B9E" w:rsidRDefault="00000000">
      <w:pPr>
        <w:numPr>
          <w:ilvl w:val="0"/>
          <w:numId w:val="54"/>
        </w:numPr>
        <w:spacing w:before="105" w:after="105" w:line="360" w:lineRule="auto"/>
      </w:pPr>
      <w:r>
        <w:rPr>
          <w:rFonts w:ascii="inter" w:eastAsia="inter" w:hAnsi="inter" w:cs="inter"/>
          <w:b/>
          <w:color w:val="000000"/>
        </w:rPr>
        <w:t>Scalability Advantages</w:t>
      </w:r>
      <w:r>
        <w:rPr>
          <w:rFonts w:ascii="inter" w:eastAsia="inter" w:hAnsi="inter" w:cs="inter"/>
          <w:color w:val="000000"/>
        </w:rPr>
        <w:t>: Ability to handle increasing data volumes and application numbers without proportional cost increases</w:t>
      </w:r>
    </w:p>
    <w:p w14:paraId="2326E40E" w14:textId="77777777" w:rsidR="001D1B9E" w:rsidRDefault="00000000">
      <w:pPr>
        <w:numPr>
          <w:ilvl w:val="0"/>
          <w:numId w:val="54"/>
        </w:numPr>
        <w:spacing w:before="105" w:after="105" w:line="360" w:lineRule="auto"/>
      </w:pPr>
      <w:r>
        <w:rPr>
          <w:rFonts w:ascii="inter" w:eastAsia="inter" w:hAnsi="inter" w:cs="inter"/>
          <w:b/>
          <w:color w:val="000000"/>
        </w:rPr>
        <w:t>Innovation Capacity</w:t>
      </w:r>
      <w:r>
        <w:rPr>
          <w:rFonts w:ascii="inter" w:eastAsia="inter" w:hAnsi="inter" w:cs="inter"/>
          <w:color w:val="000000"/>
        </w:rPr>
        <w:t>: Framework for continuous improvement and adaptation to emerging risks and technologies</w:t>
      </w:r>
    </w:p>
    <w:p w14:paraId="2607BCBD" w14:textId="77777777" w:rsidR="001D1B9E" w:rsidRDefault="00000000">
      <w:pPr>
        <w:numPr>
          <w:ilvl w:val="0"/>
          <w:numId w:val="54"/>
        </w:numPr>
        <w:spacing w:before="105" w:after="105" w:line="360" w:lineRule="auto"/>
      </w:pPr>
      <w:r>
        <w:rPr>
          <w:rFonts w:ascii="inter" w:eastAsia="inter" w:hAnsi="inter" w:cs="inter"/>
          <w:b/>
          <w:color w:val="000000"/>
        </w:rPr>
        <w:t>Regulatory Alignment</w:t>
      </w:r>
      <w:r>
        <w:rPr>
          <w:rFonts w:ascii="inter" w:eastAsia="inter" w:hAnsi="inter" w:cs="inter"/>
          <w:color w:val="000000"/>
        </w:rPr>
        <w:t>: Built-in fairness monitoring and explainability features to meet evolving regulatory requirements</w:t>
      </w:r>
    </w:p>
    <w:p w14:paraId="11E0555C" w14:textId="77777777" w:rsidR="001D1B9E" w:rsidRDefault="00000000">
      <w:pPr>
        <w:spacing w:after="210" w:line="360" w:lineRule="auto"/>
      </w:pPr>
      <w:r>
        <w:rPr>
          <w:rFonts w:ascii="inter" w:eastAsia="inter" w:hAnsi="inter" w:cs="inter"/>
          <w:color w:val="000000"/>
        </w:rPr>
        <w:t>The systematic comparison clearly establishes that while traditional methods have served the industry historically, they are inadequate for addressing modern insurance challenges. The AI/ML-driven approach provides a comprehensive solution that addresses current limitations while positioning insurers for future success in an increasingly data-driven and regulated environment.</w:t>
      </w:r>
    </w:p>
    <w:p w14:paraId="663774D3" w14:textId="77777777" w:rsidR="001D1B9E" w:rsidRDefault="00000000">
      <w:pPr>
        <w:spacing w:before="315" w:after="105" w:line="360" w:lineRule="auto"/>
        <w:ind w:left="-30"/>
      </w:pPr>
      <w:r>
        <w:rPr>
          <w:rFonts w:ascii="inter" w:eastAsia="inter" w:hAnsi="inter" w:cs="inter"/>
          <w:b/>
          <w:color w:val="000000"/>
          <w:sz w:val="24"/>
        </w:rPr>
        <w:t>8. Conclusion</w:t>
      </w:r>
    </w:p>
    <w:p w14:paraId="7889AAA6" w14:textId="77777777" w:rsidR="001D1B9E" w:rsidRDefault="00000000">
      <w:pPr>
        <w:spacing w:after="210" w:line="360" w:lineRule="auto"/>
      </w:pPr>
      <w:r>
        <w:rPr>
          <w:rFonts w:ascii="inter" w:eastAsia="inter" w:hAnsi="inter" w:cs="inter"/>
          <w:color w:val="000000"/>
        </w:rPr>
        <w:t>This comprehensive project proposal presents a robust framework for developing an AI-driven automated risk assessment system that addresses critical inefficiencies in traditional insurance underwriting. The proposed solution integrates cutting-edge machine learning techniques, comprehensive data utilization strategies, and advanced bias mitigation approaches to create a fair, efficient, and accurate risk assessment platform.</w:t>
      </w:r>
    </w:p>
    <w:p w14:paraId="5464A700" w14:textId="77777777" w:rsidR="001D1B9E" w:rsidRDefault="00000000">
      <w:pPr>
        <w:spacing w:after="210" w:line="360" w:lineRule="auto"/>
      </w:pPr>
      <w:r>
        <w:rPr>
          <w:rFonts w:ascii="inter" w:eastAsia="inter" w:hAnsi="inter" w:cs="inter"/>
          <w:color w:val="000000"/>
        </w:rPr>
        <w:t>The project's significance lies in its potential to transform insurance operations through automation, personalization, and improved decision-making capabilities. By leveraging synthetic EMR data, advanced feature engineering, and state-of-the-art ML algorithms, the system promises to deliver substantial improvements in processing speed, accuracy, and customer satisfaction while maintaining regulatory compliance and ethical standards.</w:t>
      </w:r>
    </w:p>
    <w:p w14:paraId="34679F37" w14:textId="77777777" w:rsidR="001D1B9E" w:rsidRDefault="00000000">
      <w:pPr>
        <w:spacing w:after="210" w:line="360" w:lineRule="auto"/>
      </w:pPr>
      <w:r>
        <w:rPr>
          <w:rFonts w:ascii="inter" w:eastAsia="inter" w:hAnsi="inter" w:cs="inter"/>
          <w:color w:val="000000"/>
        </w:rPr>
        <w:lastRenderedPageBreak/>
        <w:t>The systematic approach outlined in this proposal, from data acquisition through model deployment and evaluation, provides a clear roadmap for successful implementation. The integration of explainable AI techniques ensures that the advanced capabilities of machine learning remain accessible and interpretable to business stakeholders and regulatory bodies.</w:t>
      </w:r>
    </w:p>
    <w:p w14:paraId="0653D042" w14:textId="77777777" w:rsidR="001D1B9E" w:rsidRDefault="00000000">
      <w:pPr>
        <w:spacing w:after="210" w:line="360" w:lineRule="auto"/>
      </w:pPr>
      <w:r>
        <w:rPr>
          <w:rFonts w:ascii="inter" w:eastAsia="inter" w:hAnsi="inter" w:cs="inter"/>
          <w:color w:val="000000"/>
        </w:rPr>
        <w:t>This project represents a significant contribution to the intersection of data science and insurance technology, demonstrating how modern AI techniques can be responsibly applied to solve complex business challenges while promoting fairness and transparency in automated decision-making systems.</w:t>
      </w:r>
    </w:p>
    <w:p w14:paraId="58692E32" w14:textId="77777777" w:rsidR="001D1B9E" w:rsidRDefault="00000000">
      <w:pPr>
        <w:spacing w:before="315" w:after="105" w:line="360" w:lineRule="auto"/>
        <w:ind w:left="-30"/>
      </w:pPr>
      <w:r>
        <w:rPr>
          <w:rFonts w:ascii="inter" w:eastAsia="inter" w:hAnsi="inter" w:cs="inter"/>
          <w:b/>
          <w:color w:val="000000"/>
          <w:sz w:val="24"/>
        </w:rPr>
        <w:t>References</w:t>
      </w:r>
    </w:p>
    <w:p w14:paraId="78E68168" w14:textId="77777777" w:rsidR="00505A72" w:rsidRPr="00505A72" w:rsidRDefault="00505A72" w:rsidP="00505A72">
      <w:pPr>
        <w:spacing w:after="210" w:line="360" w:lineRule="auto"/>
        <w:rPr>
          <w:lang w:val="en-IN"/>
        </w:rPr>
      </w:pPr>
      <w:r w:rsidRPr="00505A72">
        <w:rPr>
          <w:lang w:val="en-IN"/>
        </w:rPr>
        <w:t xml:space="preserve">Here is the </w:t>
      </w:r>
      <w:r w:rsidRPr="00505A72">
        <w:rPr>
          <w:b/>
          <w:bCs/>
          <w:lang w:val="en-IN"/>
        </w:rPr>
        <w:t>References section</w:t>
      </w:r>
      <w:r w:rsidRPr="00505A72">
        <w:rPr>
          <w:lang w:val="en-IN"/>
        </w:rPr>
        <w:t xml:space="preserve"> you can </w:t>
      </w:r>
      <w:r w:rsidRPr="00505A72">
        <w:rPr>
          <w:b/>
          <w:bCs/>
          <w:lang w:val="en-IN"/>
        </w:rPr>
        <w:t>add at the end of your project report</w:t>
      </w:r>
      <w:r w:rsidRPr="00505A72">
        <w:rPr>
          <w:lang w:val="en-IN"/>
        </w:rPr>
        <w:t xml:space="preserve"> titled </w:t>
      </w:r>
      <w:r w:rsidRPr="00505A72">
        <w:rPr>
          <w:i/>
          <w:iCs/>
          <w:lang w:val="en-IN"/>
        </w:rPr>
        <w:t>"AI-Driven Automated Risk Assessment for Personalized Policy Underwriting in the Insurance Sector"</w:t>
      </w:r>
      <w:r w:rsidRPr="00505A72">
        <w:rPr>
          <w:lang w:val="en-IN"/>
        </w:rPr>
        <w:t xml:space="preserve">. This section is formatted in IEEE citation style (commonly accepted for </w:t>
      </w:r>
      <w:proofErr w:type="spellStart"/>
      <w:r w:rsidRPr="00505A72">
        <w:rPr>
          <w:lang w:val="en-IN"/>
        </w:rPr>
        <w:t>B.Tech</w:t>
      </w:r>
      <w:proofErr w:type="spellEnd"/>
      <w:r w:rsidRPr="00505A72">
        <w:rPr>
          <w:lang w:val="en-IN"/>
        </w:rPr>
        <w:t>/Data Science reports), and it aligns with the literature, tools, and resources mentioned in your detailed report.</w:t>
      </w:r>
    </w:p>
    <w:p w14:paraId="3DFF5A7C" w14:textId="77777777" w:rsidR="00505A72" w:rsidRPr="00505A72" w:rsidRDefault="00505A72" w:rsidP="00505A72">
      <w:pPr>
        <w:spacing w:after="210" w:line="360" w:lineRule="auto"/>
        <w:rPr>
          <w:b/>
          <w:bCs/>
          <w:lang w:val="en-IN"/>
        </w:rPr>
      </w:pPr>
      <w:r w:rsidRPr="00505A72">
        <w:rPr>
          <w:b/>
          <w:bCs/>
          <w:lang w:val="en-IN"/>
        </w:rPr>
        <w:t>References</w:t>
      </w:r>
    </w:p>
    <w:p w14:paraId="083F0983" w14:textId="77777777" w:rsidR="00505A72" w:rsidRPr="00505A72" w:rsidRDefault="00505A72" w:rsidP="00505A72">
      <w:pPr>
        <w:spacing w:after="210" w:line="360" w:lineRule="auto"/>
        <w:rPr>
          <w:lang w:val="en-IN"/>
        </w:rPr>
      </w:pPr>
      <w:r w:rsidRPr="00505A72">
        <w:rPr>
          <w:lang w:val="en-IN"/>
        </w:rPr>
        <w:t xml:space="preserve">1 A. Bala and V. Kumar, </w:t>
      </w:r>
      <w:r w:rsidRPr="00505A72">
        <w:rPr>
          <w:lang w:val="en-IN"/>
        </w:rPr>
        <w:t>“</w:t>
      </w:r>
      <w:r w:rsidRPr="00505A72">
        <w:rPr>
          <w:lang w:val="en-IN"/>
        </w:rPr>
        <w:t>Machine learning and its application in insurance sector: A survey,</w:t>
      </w:r>
      <w:r w:rsidRPr="00505A72">
        <w:rPr>
          <w:lang w:val="en-IN"/>
        </w:rPr>
        <w:t>”</w:t>
      </w:r>
      <w:r w:rsidRPr="00505A72">
        <w:rPr>
          <w:lang w:val="en-IN"/>
        </w:rPr>
        <w:t xml:space="preserve"> </w:t>
      </w:r>
      <w:r w:rsidRPr="00505A72">
        <w:rPr>
          <w:i/>
          <w:iCs/>
          <w:lang w:val="en-IN"/>
        </w:rPr>
        <w:t>Procedia Computer Science,</w:t>
      </w:r>
      <w:r w:rsidRPr="00505A72">
        <w:rPr>
          <w:lang w:val="en-IN"/>
        </w:rPr>
        <w:t xml:space="preserve"> vol. 167, pp. 2145</w:t>
      </w:r>
      <w:r w:rsidRPr="00505A72">
        <w:rPr>
          <w:lang w:val="en-IN"/>
        </w:rPr>
        <w:t>–</w:t>
      </w:r>
      <w:r w:rsidRPr="00505A72">
        <w:rPr>
          <w:lang w:val="en-IN"/>
        </w:rPr>
        <w:t>2154, 2020. doi:10.1016/j.procs.2020.03.264</w:t>
      </w:r>
    </w:p>
    <w:p w14:paraId="755C9E7C" w14:textId="77777777" w:rsidR="00505A72" w:rsidRPr="00505A72" w:rsidRDefault="00505A72" w:rsidP="00505A72">
      <w:pPr>
        <w:spacing w:after="210" w:line="360" w:lineRule="auto"/>
        <w:rPr>
          <w:lang w:val="en-IN"/>
        </w:rPr>
      </w:pPr>
      <w:r w:rsidRPr="00505A72">
        <w:rPr>
          <w:lang w:val="en-IN"/>
        </w:rPr>
        <w:t xml:space="preserve">C. Donnelly, D. Wang, B. Yang, and Z. Zhang, "Comparison of actuarial reserving techniques and statistical machine learning algorithms," </w:t>
      </w:r>
      <w:proofErr w:type="spellStart"/>
      <w:r w:rsidRPr="00505A72">
        <w:rPr>
          <w:i/>
          <w:iCs/>
          <w:lang w:val="en-IN"/>
        </w:rPr>
        <w:t>arXiv</w:t>
      </w:r>
      <w:proofErr w:type="spellEnd"/>
      <w:r w:rsidRPr="00505A72">
        <w:rPr>
          <w:i/>
          <w:iCs/>
          <w:lang w:val="en-IN"/>
        </w:rPr>
        <w:t xml:space="preserve"> preprint</w:t>
      </w:r>
      <w:r w:rsidRPr="00505A72">
        <w:rPr>
          <w:lang w:val="en-IN"/>
        </w:rPr>
        <w:t xml:space="preserve"> arXiv:2103.17227, 2021.</w:t>
      </w:r>
    </w:p>
    <w:p w14:paraId="7D38E837" w14:textId="77777777" w:rsidR="00505A72" w:rsidRPr="00505A72" w:rsidRDefault="00505A72" w:rsidP="00505A72">
      <w:pPr>
        <w:spacing w:after="210" w:line="360" w:lineRule="auto"/>
        <w:rPr>
          <w:lang w:val="en-IN"/>
        </w:rPr>
      </w:pPr>
      <w:r w:rsidRPr="00505A72">
        <w:rPr>
          <w:lang w:val="en-IN"/>
        </w:rPr>
        <w:t xml:space="preserve">V. W. Chan and J. S. W. Wong, </w:t>
      </w:r>
      <w:r w:rsidRPr="00505A72">
        <w:rPr>
          <w:lang w:val="en-IN"/>
        </w:rPr>
        <w:t>“</w:t>
      </w:r>
      <w:r w:rsidRPr="00505A72">
        <w:rPr>
          <w:lang w:val="en-IN"/>
        </w:rPr>
        <w:t>Algorithmic fairness in insurance: The role of AI and explainability,</w:t>
      </w:r>
      <w:r w:rsidRPr="00505A72">
        <w:rPr>
          <w:lang w:val="en-IN"/>
        </w:rPr>
        <w:t>”</w:t>
      </w:r>
      <w:r w:rsidRPr="00505A72">
        <w:rPr>
          <w:lang w:val="en-IN"/>
        </w:rPr>
        <w:t xml:space="preserve"> in </w:t>
      </w:r>
      <w:r w:rsidRPr="00505A72">
        <w:rPr>
          <w:i/>
          <w:iCs/>
          <w:lang w:val="en-IN"/>
        </w:rPr>
        <w:t>Artificial Intelligence in Financial Services</w:t>
      </w:r>
      <w:r w:rsidRPr="00505A72">
        <w:rPr>
          <w:lang w:val="en-IN"/>
        </w:rPr>
        <w:t>, Springer, 2023, pp. 49</w:t>
      </w:r>
      <w:r w:rsidRPr="00505A72">
        <w:rPr>
          <w:lang w:val="en-IN"/>
        </w:rPr>
        <w:t>–</w:t>
      </w:r>
      <w:r w:rsidRPr="00505A72">
        <w:rPr>
          <w:lang w:val="en-IN"/>
        </w:rPr>
        <w:t>66.</w:t>
      </w:r>
    </w:p>
    <w:p w14:paraId="0B3178D9" w14:textId="77777777" w:rsidR="00505A72" w:rsidRPr="00505A72" w:rsidRDefault="00505A72" w:rsidP="00505A72">
      <w:pPr>
        <w:spacing w:after="210" w:line="360" w:lineRule="auto"/>
        <w:rPr>
          <w:lang w:val="en-IN"/>
        </w:rPr>
      </w:pPr>
      <w:r w:rsidRPr="00505A72">
        <w:rPr>
          <w:lang w:val="en-IN"/>
        </w:rPr>
        <w:t xml:space="preserve">R. Gill and A. Kumar, </w:t>
      </w:r>
      <w:r w:rsidRPr="00505A72">
        <w:rPr>
          <w:lang w:val="en-IN"/>
        </w:rPr>
        <w:t>“</w:t>
      </w:r>
      <w:r w:rsidRPr="00505A72">
        <w:rPr>
          <w:lang w:val="en-IN"/>
        </w:rPr>
        <w:t>Bias Mitigation in AI Systems: A Comprehensive Survey,</w:t>
      </w:r>
      <w:r w:rsidRPr="00505A72">
        <w:rPr>
          <w:lang w:val="en-IN"/>
        </w:rPr>
        <w:t>”</w:t>
      </w:r>
      <w:r w:rsidRPr="00505A72">
        <w:rPr>
          <w:lang w:val="en-IN"/>
        </w:rPr>
        <w:t xml:space="preserve"> </w:t>
      </w:r>
      <w:r w:rsidRPr="00505A72">
        <w:rPr>
          <w:i/>
          <w:iCs/>
          <w:lang w:val="en-IN"/>
        </w:rPr>
        <w:t>ACM Computing Surveys</w:t>
      </w:r>
      <w:r w:rsidRPr="00505A72">
        <w:rPr>
          <w:lang w:val="en-IN"/>
        </w:rPr>
        <w:t>, vol. 55, no. 1, pp. 1</w:t>
      </w:r>
      <w:r w:rsidRPr="00505A72">
        <w:rPr>
          <w:lang w:val="en-IN"/>
        </w:rPr>
        <w:t>–</w:t>
      </w:r>
      <w:r w:rsidRPr="00505A72">
        <w:rPr>
          <w:lang w:val="en-IN"/>
        </w:rPr>
        <w:t>36, 2022.</w:t>
      </w:r>
    </w:p>
    <w:p w14:paraId="03F5E1D8" w14:textId="77777777" w:rsidR="00505A72" w:rsidRPr="00505A72" w:rsidRDefault="00505A72" w:rsidP="00505A72">
      <w:pPr>
        <w:spacing w:after="210" w:line="360" w:lineRule="auto"/>
        <w:rPr>
          <w:lang w:val="en-IN"/>
        </w:rPr>
      </w:pPr>
      <w:r w:rsidRPr="00505A72">
        <w:rPr>
          <w:lang w:val="en-IN"/>
        </w:rPr>
        <w:t xml:space="preserve">R. Jurek-Loughrey, </w:t>
      </w:r>
      <w:r w:rsidRPr="00505A72">
        <w:rPr>
          <w:lang w:val="en-IN"/>
        </w:rPr>
        <w:t>“</w:t>
      </w:r>
      <w:r w:rsidRPr="00505A72">
        <w:rPr>
          <w:lang w:val="en-IN"/>
        </w:rPr>
        <w:t>Machine learning in life underwriting: Limitations and opportunities,</w:t>
      </w:r>
      <w:r w:rsidRPr="00505A72">
        <w:rPr>
          <w:lang w:val="en-IN"/>
        </w:rPr>
        <w:t>”</w:t>
      </w:r>
      <w:r w:rsidRPr="00505A72">
        <w:rPr>
          <w:lang w:val="en-IN"/>
        </w:rPr>
        <w:t xml:space="preserve"> </w:t>
      </w:r>
      <w:r w:rsidRPr="00505A72">
        <w:rPr>
          <w:i/>
          <w:iCs/>
          <w:lang w:val="en-IN"/>
        </w:rPr>
        <w:t>Journal of Insurance Regulation</w:t>
      </w:r>
      <w:r w:rsidRPr="00505A72">
        <w:rPr>
          <w:lang w:val="en-IN"/>
        </w:rPr>
        <w:t>, vol. 39, no. 4, pp. 47</w:t>
      </w:r>
      <w:r w:rsidRPr="00505A72">
        <w:rPr>
          <w:lang w:val="en-IN"/>
        </w:rPr>
        <w:t>–</w:t>
      </w:r>
      <w:r w:rsidRPr="00505A72">
        <w:rPr>
          <w:lang w:val="en-IN"/>
        </w:rPr>
        <w:t>65, 2020.</w:t>
      </w:r>
    </w:p>
    <w:p w14:paraId="0AE5DA1D" w14:textId="77777777" w:rsidR="00505A72" w:rsidRPr="00505A72" w:rsidRDefault="00505A72" w:rsidP="00505A72">
      <w:pPr>
        <w:spacing w:after="210" w:line="360" w:lineRule="auto"/>
        <w:rPr>
          <w:lang w:val="en-IN"/>
        </w:rPr>
      </w:pPr>
      <w:r w:rsidRPr="00505A72">
        <w:rPr>
          <w:lang w:val="en-IN"/>
        </w:rPr>
        <w:t xml:space="preserve">L. Ribeiro, M. Singh, S. Ghosh, and C. </w:t>
      </w:r>
      <w:proofErr w:type="spellStart"/>
      <w:r w:rsidRPr="00505A72">
        <w:rPr>
          <w:lang w:val="en-IN"/>
        </w:rPr>
        <w:t>Guestrin</w:t>
      </w:r>
      <w:proofErr w:type="spellEnd"/>
      <w:r w:rsidRPr="00505A72">
        <w:rPr>
          <w:lang w:val="en-IN"/>
        </w:rPr>
        <w:t xml:space="preserve">, </w:t>
      </w:r>
      <w:r w:rsidRPr="00505A72">
        <w:rPr>
          <w:lang w:val="en-IN"/>
        </w:rPr>
        <w:t>“</w:t>
      </w:r>
      <w:r w:rsidRPr="00505A72">
        <w:rPr>
          <w:lang w:val="en-IN"/>
        </w:rPr>
        <w:t>Anchors: High-Precision Model-Agnostic Explanations,</w:t>
      </w:r>
      <w:r w:rsidRPr="00505A72">
        <w:rPr>
          <w:lang w:val="en-IN"/>
        </w:rPr>
        <w:t>”</w:t>
      </w:r>
      <w:r w:rsidRPr="00505A72">
        <w:rPr>
          <w:lang w:val="en-IN"/>
        </w:rPr>
        <w:t xml:space="preserve"> in </w:t>
      </w:r>
      <w:r w:rsidRPr="00505A72">
        <w:rPr>
          <w:i/>
          <w:iCs/>
          <w:lang w:val="en-IN"/>
        </w:rPr>
        <w:t>Proc. of AAAI</w:t>
      </w:r>
      <w:r w:rsidRPr="00505A72">
        <w:rPr>
          <w:lang w:val="en-IN"/>
        </w:rPr>
        <w:t>, 2018.</w:t>
      </w:r>
    </w:p>
    <w:p w14:paraId="2EED3851" w14:textId="77777777" w:rsidR="00505A72" w:rsidRPr="00505A72" w:rsidRDefault="00505A72" w:rsidP="00505A72">
      <w:pPr>
        <w:spacing w:after="210" w:line="360" w:lineRule="auto"/>
        <w:rPr>
          <w:lang w:val="en-IN"/>
        </w:rPr>
      </w:pPr>
      <w:r w:rsidRPr="00505A72">
        <w:rPr>
          <w:lang w:val="en-IN"/>
        </w:rPr>
        <w:t xml:space="preserve">S. Lundberg and S.-I. Lee, </w:t>
      </w:r>
      <w:r w:rsidRPr="00505A72">
        <w:rPr>
          <w:lang w:val="en-IN"/>
        </w:rPr>
        <w:t>“</w:t>
      </w:r>
      <w:r w:rsidRPr="00505A72">
        <w:rPr>
          <w:lang w:val="en-IN"/>
        </w:rPr>
        <w:t>A Unified Approach to Interpreting Model Predictions,</w:t>
      </w:r>
      <w:r w:rsidRPr="00505A72">
        <w:rPr>
          <w:lang w:val="en-IN"/>
        </w:rPr>
        <w:t>”</w:t>
      </w:r>
      <w:r w:rsidRPr="00505A72">
        <w:rPr>
          <w:lang w:val="en-IN"/>
        </w:rPr>
        <w:t xml:space="preserve"> in </w:t>
      </w:r>
      <w:r w:rsidRPr="00505A72">
        <w:rPr>
          <w:i/>
          <w:iCs/>
          <w:lang w:val="en-IN"/>
        </w:rPr>
        <w:t>Advances in Neural Information Processing Systems (</w:t>
      </w:r>
      <w:proofErr w:type="spellStart"/>
      <w:r w:rsidRPr="00505A72">
        <w:rPr>
          <w:i/>
          <w:iCs/>
          <w:lang w:val="en-IN"/>
        </w:rPr>
        <w:t>NeurIPS</w:t>
      </w:r>
      <w:proofErr w:type="spellEnd"/>
      <w:r w:rsidRPr="00505A72">
        <w:rPr>
          <w:i/>
          <w:iCs/>
          <w:lang w:val="en-IN"/>
        </w:rPr>
        <w:t>)</w:t>
      </w:r>
      <w:r w:rsidRPr="00505A72">
        <w:rPr>
          <w:lang w:val="en-IN"/>
        </w:rPr>
        <w:t>, vol. 30, 2017. [SHAP Framework]</w:t>
      </w:r>
    </w:p>
    <w:p w14:paraId="5D965497" w14:textId="77777777" w:rsidR="00505A72" w:rsidRPr="00505A72" w:rsidRDefault="00505A72" w:rsidP="00505A72">
      <w:pPr>
        <w:spacing w:after="210" w:line="360" w:lineRule="auto"/>
        <w:rPr>
          <w:lang w:val="en-IN"/>
        </w:rPr>
      </w:pPr>
      <w:r w:rsidRPr="00505A72">
        <w:rPr>
          <w:lang w:val="en-IN"/>
        </w:rPr>
        <w:lastRenderedPageBreak/>
        <w:t xml:space="preserve">A. D. Joseph, M. Kearns, J. Morgenstern, and A. Roth, </w:t>
      </w:r>
      <w:r w:rsidRPr="00505A72">
        <w:rPr>
          <w:lang w:val="en-IN"/>
        </w:rPr>
        <w:t>“</w:t>
      </w:r>
      <w:r w:rsidRPr="00505A72">
        <w:rPr>
          <w:lang w:val="en-IN"/>
        </w:rPr>
        <w:t>Fairness in learning: Classic and contextual bandits,</w:t>
      </w:r>
      <w:r w:rsidRPr="00505A72">
        <w:rPr>
          <w:lang w:val="en-IN"/>
        </w:rPr>
        <w:t>”</w:t>
      </w:r>
      <w:r w:rsidRPr="00505A72">
        <w:rPr>
          <w:lang w:val="en-IN"/>
        </w:rPr>
        <w:t xml:space="preserve"> in </w:t>
      </w:r>
      <w:r w:rsidRPr="00505A72">
        <w:rPr>
          <w:i/>
          <w:iCs/>
          <w:lang w:val="en-IN"/>
        </w:rPr>
        <w:t>Advances in Neural Information Processing Systems</w:t>
      </w:r>
      <w:r w:rsidRPr="00505A72">
        <w:rPr>
          <w:lang w:val="en-IN"/>
        </w:rPr>
        <w:t>, pp. 325</w:t>
      </w:r>
      <w:r w:rsidRPr="00505A72">
        <w:rPr>
          <w:lang w:val="en-IN"/>
        </w:rPr>
        <w:t>–</w:t>
      </w:r>
      <w:r w:rsidRPr="00505A72">
        <w:rPr>
          <w:lang w:val="en-IN"/>
        </w:rPr>
        <w:t>333, 2016.</w:t>
      </w:r>
    </w:p>
    <w:p w14:paraId="6B380489" w14:textId="77777777" w:rsidR="00505A72" w:rsidRPr="00505A72" w:rsidRDefault="00505A72" w:rsidP="00505A72">
      <w:pPr>
        <w:spacing w:after="210" w:line="360" w:lineRule="auto"/>
        <w:rPr>
          <w:lang w:val="en-IN"/>
        </w:rPr>
      </w:pPr>
      <w:r w:rsidRPr="00505A72">
        <w:rPr>
          <w:lang w:val="en-IN"/>
        </w:rPr>
        <w:t xml:space="preserve">M. Hardt, E. Price, and N. Srebro, </w:t>
      </w:r>
      <w:r w:rsidRPr="00505A72">
        <w:rPr>
          <w:lang w:val="en-IN"/>
        </w:rPr>
        <w:t>“</w:t>
      </w:r>
      <w:r w:rsidRPr="00505A72">
        <w:rPr>
          <w:lang w:val="en-IN"/>
        </w:rPr>
        <w:t>Equality of opportunity in supervised learning,</w:t>
      </w:r>
      <w:r w:rsidRPr="00505A72">
        <w:rPr>
          <w:lang w:val="en-IN"/>
        </w:rPr>
        <w:t>”</w:t>
      </w:r>
      <w:r w:rsidRPr="00505A72">
        <w:rPr>
          <w:lang w:val="en-IN"/>
        </w:rPr>
        <w:t xml:space="preserve"> in </w:t>
      </w:r>
      <w:r w:rsidRPr="00505A72">
        <w:rPr>
          <w:i/>
          <w:iCs/>
          <w:lang w:val="en-IN"/>
        </w:rPr>
        <w:t>Advances in Neural Information Processing Systems</w:t>
      </w:r>
      <w:r w:rsidRPr="00505A72">
        <w:rPr>
          <w:lang w:val="en-IN"/>
        </w:rPr>
        <w:t>, vol. 29, pp. 3315</w:t>
      </w:r>
      <w:r w:rsidRPr="00505A72">
        <w:rPr>
          <w:lang w:val="en-IN"/>
        </w:rPr>
        <w:t>–</w:t>
      </w:r>
      <w:r w:rsidRPr="00505A72">
        <w:rPr>
          <w:lang w:val="en-IN"/>
        </w:rPr>
        <w:t>3323, 2016.</w:t>
      </w:r>
    </w:p>
    <w:p w14:paraId="5F12FA3F" w14:textId="77777777" w:rsidR="00505A72" w:rsidRPr="00505A72" w:rsidRDefault="00505A72" w:rsidP="00505A72">
      <w:pPr>
        <w:spacing w:after="210" w:line="360" w:lineRule="auto"/>
        <w:rPr>
          <w:lang w:val="en-IN"/>
        </w:rPr>
      </w:pPr>
      <w:r w:rsidRPr="00505A72">
        <w:rPr>
          <w:lang w:val="en-IN"/>
        </w:rPr>
        <w:t xml:space="preserve">IBM Research AI, </w:t>
      </w:r>
      <w:r w:rsidRPr="00505A72">
        <w:rPr>
          <w:lang w:val="en-IN"/>
        </w:rPr>
        <w:t>“</w:t>
      </w:r>
      <w:r w:rsidRPr="00505A72">
        <w:rPr>
          <w:lang w:val="en-IN"/>
        </w:rPr>
        <w:t>AI Fairness 360: An extensible toolkit for detecting, understanding, and mitigating unwanted algorithmic bias,</w:t>
      </w:r>
      <w:r w:rsidRPr="00505A72">
        <w:rPr>
          <w:lang w:val="en-IN"/>
        </w:rPr>
        <w:t>”</w:t>
      </w:r>
      <w:r w:rsidRPr="00505A72">
        <w:rPr>
          <w:lang w:val="en-IN"/>
        </w:rPr>
        <w:t xml:space="preserve"> IBM, 2018. [Online]. Available: </w:t>
      </w:r>
      <w:hyperlink r:id="rId6" w:tgtFrame="_blank" w:history="1">
        <w:r w:rsidRPr="00505A72">
          <w:rPr>
            <w:rStyle w:val="Hyperlink"/>
            <w:lang w:val="en-IN"/>
          </w:rPr>
          <w:t>https://aif360.mybluemix.net</w:t>
        </w:r>
      </w:hyperlink>
    </w:p>
    <w:p w14:paraId="7617341A" w14:textId="77777777" w:rsidR="00505A72" w:rsidRPr="00505A72" w:rsidRDefault="00505A72" w:rsidP="00505A72">
      <w:pPr>
        <w:spacing w:after="210" w:line="360" w:lineRule="auto"/>
        <w:rPr>
          <w:lang w:val="en-IN"/>
        </w:rPr>
      </w:pPr>
      <w:r w:rsidRPr="00505A72">
        <w:rPr>
          <w:lang w:val="en-IN"/>
        </w:rPr>
        <w:t xml:space="preserve">Microsoft Research, </w:t>
      </w:r>
      <w:r w:rsidRPr="00505A72">
        <w:rPr>
          <w:lang w:val="en-IN"/>
        </w:rPr>
        <w:t>“</w:t>
      </w:r>
      <w:proofErr w:type="spellStart"/>
      <w:r w:rsidRPr="00505A72">
        <w:rPr>
          <w:lang w:val="en-IN"/>
        </w:rPr>
        <w:t>Fairlearn</w:t>
      </w:r>
      <w:proofErr w:type="spellEnd"/>
      <w:r w:rsidRPr="00505A72">
        <w:rPr>
          <w:lang w:val="en-IN"/>
        </w:rPr>
        <w:t>: A toolkit for assessing and improving fairness in AI,</w:t>
      </w:r>
      <w:r w:rsidRPr="00505A72">
        <w:rPr>
          <w:lang w:val="en-IN"/>
        </w:rPr>
        <w:t>”</w:t>
      </w:r>
      <w:r w:rsidRPr="00505A72">
        <w:rPr>
          <w:lang w:val="en-IN"/>
        </w:rPr>
        <w:t xml:space="preserve"> [Online]. Available: </w:t>
      </w:r>
      <w:hyperlink r:id="rId7" w:tgtFrame="_blank" w:history="1">
        <w:r w:rsidRPr="00505A72">
          <w:rPr>
            <w:rStyle w:val="Hyperlink"/>
            <w:lang w:val="en-IN"/>
          </w:rPr>
          <w:t>https://fairlearn.org</w:t>
        </w:r>
      </w:hyperlink>
    </w:p>
    <w:p w14:paraId="7336B4E4" w14:textId="77777777" w:rsidR="00505A72" w:rsidRPr="00505A72" w:rsidRDefault="00505A72" w:rsidP="00505A72">
      <w:pPr>
        <w:spacing w:after="210" w:line="360" w:lineRule="auto"/>
        <w:rPr>
          <w:lang w:val="en-IN"/>
        </w:rPr>
      </w:pPr>
      <w:r w:rsidRPr="00505A72">
        <w:rPr>
          <w:lang w:val="en-IN"/>
        </w:rPr>
        <w:t xml:space="preserve">EHR-Safe: Generating High-Fidelity Synthetic Electronic Health Records [Online Dataset and Code Repository]. Available: </w:t>
      </w:r>
      <w:hyperlink r:id="rId8" w:tgtFrame="_blank" w:history="1">
        <w:r w:rsidRPr="00505A72">
          <w:rPr>
            <w:rStyle w:val="Hyperlink"/>
            <w:lang w:val="en-IN"/>
          </w:rPr>
          <w:t>https://github.com/data-synthetic/EHR-Safe</w:t>
        </w:r>
      </w:hyperlink>
    </w:p>
    <w:p w14:paraId="14C67AF4" w14:textId="77777777" w:rsidR="00505A72" w:rsidRPr="00505A72" w:rsidRDefault="00505A72" w:rsidP="00505A72">
      <w:pPr>
        <w:spacing w:after="210" w:line="360" w:lineRule="auto"/>
        <w:rPr>
          <w:lang w:val="en-IN"/>
        </w:rPr>
      </w:pPr>
      <w:r w:rsidRPr="00505A72">
        <w:rPr>
          <w:lang w:val="en-IN"/>
        </w:rPr>
        <w:t xml:space="preserve">Insurance datasets (synthetic and anonymized) </w:t>
      </w:r>
      <w:r w:rsidRPr="00505A72">
        <w:rPr>
          <w:lang w:val="en-IN"/>
        </w:rPr>
        <w:t>–</w:t>
      </w:r>
      <w:r w:rsidRPr="00505A72">
        <w:rPr>
          <w:lang w:val="en-IN"/>
        </w:rPr>
        <w:t xml:space="preserve"> [Kaggle Insurance Risk Datasets Compilation]. Available: </w:t>
      </w:r>
      <w:hyperlink r:id="rId9" w:tgtFrame="_blank" w:history="1">
        <w:r w:rsidRPr="00505A72">
          <w:rPr>
            <w:rStyle w:val="Hyperlink"/>
            <w:lang w:val="en-IN"/>
          </w:rPr>
          <w:t>https://www.kaggle.com/datasets</w:t>
        </w:r>
      </w:hyperlink>
    </w:p>
    <w:p w14:paraId="561E132C" w14:textId="4977B8E8" w:rsidR="001D1B9E" w:rsidRDefault="001D1B9E">
      <w:pPr>
        <w:spacing w:after="210" w:line="360" w:lineRule="auto"/>
      </w:pPr>
    </w:p>
    <w:sectPr w:rsidR="001D1B9E">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963"/>
    <w:multiLevelType w:val="hybridMultilevel"/>
    <w:tmpl w:val="3676AA54"/>
    <w:lvl w:ilvl="0" w:tplc="FEFCA120">
      <w:start w:val="1"/>
      <w:numFmt w:val="bullet"/>
      <w:lvlText w:val=""/>
      <w:lvlJc w:val="left"/>
      <w:pPr>
        <w:tabs>
          <w:tab w:val="num" w:pos="900"/>
        </w:tabs>
        <w:ind w:left="540" w:hanging="360"/>
      </w:pPr>
      <w:rPr>
        <w:rFonts w:ascii="Symbol" w:hAnsi="Symbol" w:hint="default"/>
      </w:rPr>
    </w:lvl>
    <w:lvl w:ilvl="1" w:tplc="BC6E6FB6">
      <w:numFmt w:val="decimal"/>
      <w:lvlText w:val=""/>
      <w:lvlJc w:val="left"/>
    </w:lvl>
    <w:lvl w:ilvl="2" w:tplc="2714704A">
      <w:numFmt w:val="decimal"/>
      <w:lvlText w:val=""/>
      <w:lvlJc w:val="left"/>
    </w:lvl>
    <w:lvl w:ilvl="3" w:tplc="20606804">
      <w:numFmt w:val="decimal"/>
      <w:lvlText w:val=""/>
      <w:lvlJc w:val="left"/>
    </w:lvl>
    <w:lvl w:ilvl="4" w:tplc="FAF647F4">
      <w:numFmt w:val="decimal"/>
      <w:lvlText w:val=""/>
      <w:lvlJc w:val="left"/>
    </w:lvl>
    <w:lvl w:ilvl="5" w:tplc="E4D0B9C6">
      <w:numFmt w:val="decimal"/>
      <w:lvlText w:val=""/>
      <w:lvlJc w:val="left"/>
    </w:lvl>
    <w:lvl w:ilvl="6" w:tplc="6DEEAF78">
      <w:numFmt w:val="decimal"/>
      <w:lvlText w:val=""/>
      <w:lvlJc w:val="left"/>
    </w:lvl>
    <w:lvl w:ilvl="7" w:tplc="439AC894">
      <w:numFmt w:val="decimal"/>
      <w:lvlText w:val=""/>
      <w:lvlJc w:val="left"/>
    </w:lvl>
    <w:lvl w:ilvl="8" w:tplc="5158F0E0">
      <w:numFmt w:val="decimal"/>
      <w:lvlText w:val=""/>
      <w:lvlJc w:val="left"/>
    </w:lvl>
  </w:abstractNum>
  <w:abstractNum w:abstractNumId="1" w15:restartNumberingAfterBreak="0">
    <w:nsid w:val="01D73264"/>
    <w:multiLevelType w:val="multilevel"/>
    <w:tmpl w:val="ACE2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70B90"/>
    <w:multiLevelType w:val="hybridMultilevel"/>
    <w:tmpl w:val="70AAA694"/>
    <w:lvl w:ilvl="0" w:tplc="24B0EA26">
      <w:start w:val="1"/>
      <w:numFmt w:val="bullet"/>
      <w:lvlText w:val=""/>
      <w:lvlJc w:val="left"/>
      <w:pPr>
        <w:tabs>
          <w:tab w:val="num" w:pos="900"/>
        </w:tabs>
        <w:ind w:left="540" w:hanging="360"/>
      </w:pPr>
      <w:rPr>
        <w:rFonts w:ascii="Symbol" w:hAnsi="Symbol" w:hint="default"/>
      </w:rPr>
    </w:lvl>
    <w:lvl w:ilvl="1" w:tplc="6DA85C86">
      <w:numFmt w:val="decimal"/>
      <w:lvlText w:val=""/>
      <w:lvlJc w:val="left"/>
    </w:lvl>
    <w:lvl w:ilvl="2" w:tplc="DDE2B5A6">
      <w:numFmt w:val="decimal"/>
      <w:lvlText w:val=""/>
      <w:lvlJc w:val="left"/>
    </w:lvl>
    <w:lvl w:ilvl="3" w:tplc="422AB27A">
      <w:numFmt w:val="decimal"/>
      <w:lvlText w:val=""/>
      <w:lvlJc w:val="left"/>
    </w:lvl>
    <w:lvl w:ilvl="4" w:tplc="A6C20990">
      <w:numFmt w:val="decimal"/>
      <w:lvlText w:val=""/>
      <w:lvlJc w:val="left"/>
    </w:lvl>
    <w:lvl w:ilvl="5" w:tplc="459253E8">
      <w:numFmt w:val="decimal"/>
      <w:lvlText w:val=""/>
      <w:lvlJc w:val="left"/>
    </w:lvl>
    <w:lvl w:ilvl="6" w:tplc="49F23C5A">
      <w:numFmt w:val="decimal"/>
      <w:lvlText w:val=""/>
      <w:lvlJc w:val="left"/>
    </w:lvl>
    <w:lvl w:ilvl="7" w:tplc="D45A3EE2">
      <w:numFmt w:val="decimal"/>
      <w:lvlText w:val=""/>
      <w:lvlJc w:val="left"/>
    </w:lvl>
    <w:lvl w:ilvl="8" w:tplc="F47A7666">
      <w:numFmt w:val="decimal"/>
      <w:lvlText w:val=""/>
      <w:lvlJc w:val="left"/>
    </w:lvl>
  </w:abstractNum>
  <w:abstractNum w:abstractNumId="3" w15:restartNumberingAfterBreak="0">
    <w:nsid w:val="03CD773A"/>
    <w:multiLevelType w:val="hybridMultilevel"/>
    <w:tmpl w:val="7F1605F4"/>
    <w:lvl w:ilvl="0" w:tplc="B7081F00">
      <w:start w:val="1"/>
      <w:numFmt w:val="bullet"/>
      <w:lvlText w:val=""/>
      <w:lvlJc w:val="left"/>
      <w:pPr>
        <w:tabs>
          <w:tab w:val="num" w:pos="900"/>
        </w:tabs>
        <w:ind w:left="540" w:hanging="360"/>
      </w:pPr>
      <w:rPr>
        <w:rFonts w:ascii="Symbol" w:hAnsi="Symbol" w:hint="default"/>
      </w:rPr>
    </w:lvl>
    <w:lvl w:ilvl="1" w:tplc="C99C0740">
      <w:numFmt w:val="decimal"/>
      <w:lvlText w:val=""/>
      <w:lvlJc w:val="left"/>
    </w:lvl>
    <w:lvl w:ilvl="2" w:tplc="8390D458">
      <w:numFmt w:val="decimal"/>
      <w:lvlText w:val=""/>
      <w:lvlJc w:val="left"/>
    </w:lvl>
    <w:lvl w:ilvl="3" w:tplc="BA6AE900">
      <w:numFmt w:val="decimal"/>
      <w:lvlText w:val=""/>
      <w:lvlJc w:val="left"/>
    </w:lvl>
    <w:lvl w:ilvl="4" w:tplc="40A2DC0A">
      <w:numFmt w:val="decimal"/>
      <w:lvlText w:val=""/>
      <w:lvlJc w:val="left"/>
    </w:lvl>
    <w:lvl w:ilvl="5" w:tplc="E5220E3E">
      <w:numFmt w:val="decimal"/>
      <w:lvlText w:val=""/>
      <w:lvlJc w:val="left"/>
    </w:lvl>
    <w:lvl w:ilvl="6" w:tplc="B29A3E42">
      <w:numFmt w:val="decimal"/>
      <w:lvlText w:val=""/>
      <w:lvlJc w:val="left"/>
    </w:lvl>
    <w:lvl w:ilvl="7" w:tplc="D242CDE6">
      <w:numFmt w:val="decimal"/>
      <w:lvlText w:val=""/>
      <w:lvlJc w:val="left"/>
    </w:lvl>
    <w:lvl w:ilvl="8" w:tplc="93280A24">
      <w:numFmt w:val="decimal"/>
      <w:lvlText w:val=""/>
      <w:lvlJc w:val="left"/>
    </w:lvl>
  </w:abstractNum>
  <w:abstractNum w:abstractNumId="4" w15:restartNumberingAfterBreak="0">
    <w:nsid w:val="0492115B"/>
    <w:multiLevelType w:val="hybridMultilevel"/>
    <w:tmpl w:val="1F9CE42E"/>
    <w:lvl w:ilvl="0" w:tplc="75583872">
      <w:start w:val="1"/>
      <w:numFmt w:val="bullet"/>
      <w:lvlText w:val=""/>
      <w:lvlJc w:val="left"/>
      <w:pPr>
        <w:tabs>
          <w:tab w:val="num" w:pos="900"/>
        </w:tabs>
        <w:ind w:left="540" w:hanging="360"/>
      </w:pPr>
      <w:rPr>
        <w:rFonts w:ascii="Symbol" w:hAnsi="Symbol" w:hint="default"/>
      </w:rPr>
    </w:lvl>
    <w:lvl w:ilvl="1" w:tplc="B81C9AF8">
      <w:numFmt w:val="decimal"/>
      <w:lvlText w:val=""/>
      <w:lvlJc w:val="left"/>
    </w:lvl>
    <w:lvl w:ilvl="2" w:tplc="C342768A">
      <w:numFmt w:val="decimal"/>
      <w:lvlText w:val=""/>
      <w:lvlJc w:val="left"/>
    </w:lvl>
    <w:lvl w:ilvl="3" w:tplc="2C342744">
      <w:numFmt w:val="decimal"/>
      <w:lvlText w:val=""/>
      <w:lvlJc w:val="left"/>
    </w:lvl>
    <w:lvl w:ilvl="4" w:tplc="AF721E9A">
      <w:numFmt w:val="decimal"/>
      <w:lvlText w:val=""/>
      <w:lvlJc w:val="left"/>
    </w:lvl>
    <w:lvl w:ilvl="5" w:tplc="5F9A295E">
      <w:numFmt w:val="decimal"/>
      <w:lvlText w:val=""/>
      <w:lvlJc w:val="left"/>
    </w:lvl>
    <w:lvl w:ilvl="6" w:tplc="8014DBF0">
      <w:numFmt w:val="decimal"/>
      <w:lvlText w:val=""/>
      <w:lvlJc w:val="left"/>
    </w:lvl>
    <w:lvl w:ilvl="7" w:tplc="487ADDAE">
      <w:numFmt w:val="decimal"/>
      <w:lvlText w:val=""/>
      <w:lvlJc w:val="left"/>
    </w:lvl>
    <w:lvl w:ilvl="8" w:tplc="F11436AE">
      <w:numFmt w:val="decimal"/>
      <w:lvlText w:val=""/>
      <w:lvlJc w:val="left"/>
    </w:lvl>
  </w:abstractNum>
  <w:abstractNum w:abstractNumId="5" w15:restartNumberingAfterBreak="0">
    <w:nsid w:val="0B1135E0"/>
    <w:multiLevelType w:val="hybridMultilevel"/>
    <w:tmpl w:val="3CCCC01C"/>
    <w:lvl w:ilvl="0" w:tplc="70EC85E0">
      <w:start w:val="1"/>
      <w:numFmt w:val="bullet"/>
      <w:lvlText w:val=""/>
      <w:lvlJc w:val="left"/>
      <w:pPr>
        <w:tabs>
          <w:tab w:val="num" w:pos="900"/>
        </w:tabs>
        <w:ind w:left="540" w:hanging="360"/>
      </w:pPr>
      <w:rPr>
        <w:rFonts w:ascii="Symbol" w:hAnsi="Symbol" w:hint="default"/>
      </w:rPr>
    </w:lvl>
    <w:lvl w:ilvl="1" w:tplc="63066778">
      <w:numFmt w:val="decimal"/>
      <w:lvlText w:val=""/>
      <w:lvlJc w:val="left"/>
    </w:lvl>
    <w:lvl w:ilvl="2" w:tplc="E17AADBA">
      <w:numFmt w:val="decimal"/>
      <w:lvlText w:val=""/>
      <w:lvlJc w:val="left"/>
    </w:lvl>
    <w:lvl w:ilvl="3" w:tplc="287EDB52">
      <w:numFmt w:val="decimal"/>
      <w:lvlText w:val=""/>
      <w:lvlJc w:val="left"/>
    </w:lvl>
    <w:lvl w:ilvl="4" w:tplc="69BCDB76">
      <w:numFmt w:val="decimal"/>
      <w:lvlText w:val=""/>
      <w:lvlJc w:val="left"/>
    </w:lvl>
    <w:lvl w:ilvl="5" w:tplc="EE98DE4E">
      <w:numFmt w:val="decimal"/>
      <w:lvlText w:val=""/>
      <w:lvlJc w:val="left"/>
    </w:lvl>
    <w:lvl w:ilvl="6" w:tplc="1B061B48">
      <w:numFmt w:val="decimal"/>
      <w:lvlText w:val=""/>
      <w:lvlJc w:val="left"/>
    </w:lvl>
    <w:lvl w:ilvl="7" w:tplc="13C00D92">
      <w:numFmt w:val="decimal"/>
      <w:lvlText w:val=""/>
      <w:lvlJc w:val="left"/>
    </w:lvl>
    <w:lvl w:ilvl="8" w:tplc="F4A4F7B6">
      <w:numFmt w:val="decimal"/>
      <w:lvlText w:val=""/>
      <w:lvlJc w:val="left"/>
    </w:lvl>
  </w:abstractNum>
  <w:abstractNum w:abstractNumId="6" w15:restartNumberingAfterBreak="0">
    <w:nsid w:val="14C160B8"/>
    <w:multiLevelType w:val="hybridMultilevel"/>
    <w:tmpl w:val="5B565988"/>
    <w:lvl w:ilvl="0" w:tplc="0A14F0C4">
      <w:start w:val="1"/>
      <w:numFmt w:val="bullet"/>
      <w:lvlText w:val=""/>
      <w:lvlJc w:val="left"/>
      <w:pPr>
        <w:tabs>
          <w:tab w:val="num" w:pos="900"/>
        </w:tabs>
        <w:ind w:left="540" w:hanging="360"/>
      </w:pPr>
      <w:rPr>
        <w:rFonts w:ascii="Symbol" w:hAnsi="Symbol" w:hint="default"/>
      </w:rPr>
    </w:lvl>
    <w:lvl w:ilvl="1" w:tplc="13E0DF26">
      <w:numFmt w:val="decimal"/>
      <w:lvlText w:val=""/>
      <w:lvlJc w:val="left"/>
    </w:lvl>
    <w:lvl w:ilvl="2" w:tplc="75A6E742">
      <w:numFmt w:val="decimal"/>
      <w:lvlText w:val=""/>
      <w:lvlJc w:val="left"/>
    </w:lvl>
    <w:lvl w:ilvl="3" w:tplc="51209562">
      <w:numFmt w:val="decimal"/>
      <w:lvlText w:val=""/>
      <w:lvlJc w:val="left"/>
    </w:lvl>
    <w:lvl w:ilvl="4" w:tplc="7C1A8736">
      <w:numFmt w:val="decimal"/>
      <w:lvlText w:val=""/>
      <w:lvlJc w:val="left"/>
    </w:lvl>
    <w:lvl w:ilvl="5" w:tplc="A9967408">
      <w:numFmt w:val="decimal"/>
      <w:lvlText w:val=""/>
      <w:lvlJc w:val="left"/>
    </w:lvl>
    <w:lvl w:ilvl="6" w:tplc="B9F436D8">
      <w:numFmt w:val="decimal"/>
      <w:lvlText w:val=""/>
      <w:lvlJc w:val="left"/>
    </w:lvl>
    <w:lvl w:ilvl="7" w:tplc="464E8F12">
      <w:numFmt w:val="decimal"/>
      <w:lvlText w:val=""/>
      <w:lvlJc w:val="left"/>
    </w:lvl>
    <w:lvl w:ilvl="8" w:tplc="1960B7E2">
      <w:numFmt w:val="decimal"/>
      <w:lvlText w:val=""/>
      <w:lvlJc w:val="left"/>
    </w:lvl>
  </w:abstractNum>
  <w:abstractNum w:abstractNumId="7" w15:restartNumberingAfterBreak="0">
    <w:nsid w:val="17D31F20"/>
    <w:multiLevelType w:val="hybridMultilevel"/>
    <w:tmpl w:val="B25CE498"/>
    <w:lvl w:ilvl="0" w:tplc="3758B2EE">
      <w:start w:val="1"/>
      <w:numFmt w:val="bullet"/>
      <w:lvlText w:val=""/>
      <w:lvlJc w:val="left"/>
      <w:pPr>
        <w:tabs>
          <w:tab w:val="num" w:pos="900"/>
        </w:tabs>
        <w:ind w:left="540" w:hanging="360"/>
      </w:pPr>
      <w:rPr>
        <w:rFonts w:ascii="Symbol" w:hAnsi="Symbol" w:hint="default"/>
      </w:rPr>
    </w:lvl>
    <w:lvl w:ilvl="1" w:tplc="0728D908">
      <w:numFmt w:val="decimal"/>
      <w:lvlText w:val=""/>
      <w:lvlJc w:val="left"/>
    </w:lvl>
    <w:lvl w:ilvl="2" w:tplc="8A321E3C">
      <w:numFmt w:val="decimal"/>
      <w:lvlText w:val=""/>
      <w:lvlJc w:val="left"/>
    </w:lvl>
    <w:lvl w:ilvl="3" w:tplc="63BCAC7A">
      <w:numFmt w:val="decimal"/>
      <w:lvlText w:val=""/>
      <w:lvlJc w:val="left"/>
    </w:lvl>
    <w:lvl w:ilvl="4" w:tplc="4628C33A">
      <w:numFmt w:val="decimal"/>
      <w:lvlText w:val=""/>
      <w:lvlJc w:val="left"/>
    </w:lvl>
    <w:lvl w:ilvl="5" w:tplc="2DDE0D1C">
      <w:numFmt w:val="decimal"/>
      <w:lvlText w:val=""/>
      <w:lvlJc w:val="left"/>
    </w:lvl>
    <w:lvl w:ilvl="6" w:tplc="65BC651C">
      <w:numFmt w:val="decimal"/>
      <w:lvlText w:val=""/>
      <w:lvlJc w:val="left"/>
    </w:lvl>
    <w:lvl w:ilvl="7" w:tplc="53044D28">
      <w:numFmt w:val="decimal"/>
      <w:lvlText w:val=""/>
      <w:lvlJc w:val="left"/>
    </w:lvl>
    <w:lvl w:ilvl="8" w:tplc="50CAD196">
      <w:numFmt w:val="decimal"/>
      <w:lvlText w:val=""/>
      <w:lvlJc w:val="left"/>
    </w:lvl>
  </w:abstractNum>
  <w:abstractNum w:abstractNumId="8" w15:restartNumberingAfterBreak="0">
    <w:nsid w:val="1BAA0E2C"/>
    <w:multiLevelType w:val="hybridMultilevel"/>
    <w:tmpl w:val="A52626BA"/>
    <w:lvl w:ilvl="0" w:tplc="2564C968">
      <w:start w:val="1"/>
      <w:numFmt w:val="bullet"/>
      <w:lvlText w:val=""/>
      <w:lvlJc w:val="left"/>
      <w:pPr>
        <w:tabs>
          <w:tab w:val="num" w:pos="900"/>
        </w:tabs>
        <w:ind w:left="540" w:hanging="360"/>
      </w:pPr>
      <w:rPr>
        <w:rFonts w:ascii="Symbol" w:hAnsi="Symbol" w:hint="default"/>
      </w:rPr>
    </w:lvl>
    <w:lvl w:ilvl="1" w:tplc="3572DC18">
      <w:numFmt w:val="decimal"/>
      <w:lvlText w:val=""/>
      <w:lvlJc w:val="left"/>
    </w:lvl>
    <w:lvl w:ilvl="2" w:tplc="15CCBBE6">
      <w:numFmt w:val="decimal"/>
      <w:lvlText w:val=""/>
      <w:lvlJc w:val="left"/>
    </w:lvl>
    <w:lvl w:ilvl="3" w:tplc="1C38047E">
      <w:numFmt w:val="decimal"/>
      <w:lvlText w:val=""/>
      <w:lvlJc w:val="left"/>
    </w:lvl>
    <w:lvl w:ilvl="4" w:tplc="C884FDCC">
      <w:numFmt w:val="decimal"/>
      <w:lvlText w:val=""/>
      <w:lvlJc w:val="left"/>
    </w:lvl>
    <w:lvl w:ilvl="5" w:tplc="3E3E2386">
      <w:numFmt w:val="decimal"/>
      <w:lvlText w:val=""/>
      <w:lvlJc w:val="left"/>
    </w:lvl>
    <w:lvl w:ilvl="6" w:tplc="51FEE188">
      <w:numFmt w:val="decimal"/>
      <w:lvlText w:val=""/>
      <w:lvlJc w:val="left"/>
    </w:lvl>
    <w:lvl w:ilvl="7" w:tplc="D382D130">
      <w:numFmt w:val="decimal"/>
      <w:lvlText w:val=""/>
      <w:lvlJc w:val="left"/>
    </w:lvl>
    <w:lvl w:ilvl="8" w:tplc="DA00B1FA">
      <w:numFmt w:val="decimal"/>
      <w:lvlText w:val=""/>
      <w:lvlJc w:val="left"/>
    </w:lvl>
  </w:abstractNum>
  <w:abstractNum w:abstractNumId="9" w15:restartNumberingAfterBreak="0">
    <w:nsid w:val="1D340F15"/>
    <w:multiLevelType w:val="hybridMultilevel"/>
    <w:tmpl w:val="83DAB07A"/>
    <w:lvl w:ilvl="0" w:tplc="E2F44900">
      <w:start w:val="1"/>
      <w:numFmt w:val="bullet"/>
      <w:lvlText w:val=""/>
      <w:lvlJc w:val="left"/>
      <w:pPr>
        <w:tabs>
          <w:tab w:val="num" w:pos="900"/>
        </w:tabs>
        <w:ind w:left="540" w:hanging="360"/>
      </w:pPr>
      <w:rPr>
        <w:rFonts w:ascii="Symbol" w:hAnsi="Symbol" w:hint="default"/>
      </w:rPr>
    </w:lvl>
    <w:lvl w:ilvl="1" w:tplc="03B45F3A">
      <w:numFmt w:val="decimal"/>
      <w:lvlText w:val=""/>
      <w:lvlJc w:val="left"/>
    </w:lvl>
    <w:lvl w:ilvl="2" w:tplc="9AA64D28">
      <w:numFmt w:val="decimal"/>
      <w:lvlText w:val=""/>
      <w:lvlJc w:val="left"/>
    </w:lvl>
    <w:lvl w:ilvl="3" w:tplc="48E261DE">
      <w:numFmt w:val="decimal"/>
      <w:lvlText w:val=""/>
      <w:lvlJc w:val="left"/>
    </w:lvl>
    <w:lvl w:ilvl="4" w:tplc="20C446B8">
      <w:numFmt w:val="decimal"/>
      <w:lvlText w:val=""/>
      <w:lvlJc w:val="left"/>
    </w:lvl>
    <w:lvl w:ilvl="5" w:tplc="84F67020">
      <w:numFmt w:val="decimal"/>
      <w:lvlText w:val=""/>
      <w:lvlJc w:val="left"/>
    </w:lvl>
    <w:lvl w:ilvl="6" w:tplc="F27E5FAA">
      <w:numFmt w:val="decimal"/>
      <w:lvlText w:val=""/>
      <w:lvlJc w:val="left"/>
    </w:lvl>
    <w:lvl w:ilvl="7" w:tplc="894CC5E0">
      <w:numFmt w:val="decimal"/>
      <w:lvlText w:val=""/>
      <w:lvlJc w:val="left"/>
    </w:lvl>
    <w:lvl w:ilvl="8" w:tplc="D5827E44">
      <w:numFmt w:val="decimal"/>
      <w:lvlText w:val=""/>
      <w:lvlJc w:val="left"/>
    </w:lvl>
  </w:abstractNum>
  <w:abstractNum w:abstractNumId="10" w15:restartNumberingAfterBreak="0">
    <w:nsid w:val="23F76FE8"/>
    <w:multiLevelType w:val="hybridMultilevel"/>
    <w:tmpl w:val="B6A8E5C0"/>
    <w:lvl w:ilvl="0" w:tplc="ABBE2778">
      <w:start w:val="1"/>
      <w:numFmt w:val="bullet"/>
      <w:lvlText w:val=""/>
      <w:lvlJc w:val="left"/>
      <w:pPr>
        <w:tabs>
          <w:tab w:val="num" w:pos="900"/>
        </w:tabs>
        <w:ind w:left="540" w:hanging="360"/>
      </w:pPr>
      <w:rPr>
        <w:rFonts w:ascii="Symbol" w:hAnsi="Symbol" w:hint="default"/>
      </w:rPr>
    </w:lvl>
    <w:lvl w:ilvl="1" w:tplc="B20C0950">
      <w:numFmt w:val="decimal"/>
      <w:lvlText w:val=""/>
      <w:lvlJc w:val="left"/>
    </w:lvl>
    <w:lvl w:ilvl="2" w:tplc="AA0C00CA">
      <w:numFmt w:val="decimal"/>
      <w:lvlText w:val=""/>
      <w:lvlJc w:val="left"/>
    </w:lvl>
    <w:lvl w:ilvl="3" w:tplc="870AF7BC">
      <w:numFmt w:val="decimal"/>
      <w:lvlText w:val=""/>
      <w:lvlJc w:val="left"/>
    </w:lvl>
    <w:lvl w:ilvl="4" w:tplc="A3EAC214">
      <w:numFmt w:val="decimal"/>
      <w:lvlText w:val=""/>
      <w:lvlJc w:val="left"/>
    </w:lvl>
    <w:lvl w:ilvl="5" w:tplc="EA8C890E">
      <w:numFmt w:val="decimal"/>
      <w:lvlText w:val=""/>
      <w:lvlJc w:val="left"/>
    </w:lvl>
    <w:lvl w:ilvl="6" w:tplc="583414F8">
      <w:numFmt w:val="decimal"/>
      <w:lvlText w:val=""/>
      <w:lvlJc w:val="left"/>
    </w:lvl>
    <w:lvl w:ilvl="7" w:tplc="DB4A4BEE">
      <w:numFmt w:val="decimal"/>
      <w:lvlText w:val=""/>
      <w:lvlJc w:val="left"/>
    </w:lvl>
    <w:lvl w:ilvl="8" w:tplc="3C60A29A">
      <w:numFmt w:val="decimal"/>
      <w:lvlText w:val=""/>
      <w:lvlJc w:val="left"/>
    </w:lvl>
  </w:abstractNum>
  <w:abstractNum w:abstractNumId="11" w15:restartNumberingAfterBreak="0">
    <w:nsid w:val="24E359D2"/>
    <w:multiLevelType w:val="hybridMultilevel"/>
    <w:tmpl w:val="4B1A93FE"/>
    <w:lvl w:ilvl="0" w:tplc="DB52622E">
      <w:start w:val="1"/>
      <w:numFmt w:val="bullet"/>
      <w:lvlText w:val=""/>
      <w:lvlJc w:val="left"/>
      <w:pPr>
        <w:tabs>
          <w:tab w:val="num" w:pos="900"/>
        </w:tabs>
        <w:ind w:left="540" w:hanging="360"/>
      </w:pPr>
      <w:rPr>
        <w:rFonts w:ascii="Symbol" w:hAnsi="Symbol" w:hint="default"/>
      </w:rPr>
    </w:lvl>
    <w:lvl w:ilvl="1" w:tplc="DDE8AB24">
      <w:numFmt w:val="decimal"/>
      <w:lvlText w:val=""/>
      <w:lvlJc w:val="left"/>
    </w:lvl>
    <w:lvl w:ilvl="2" w:tplc="3094044A">
      <w:numFmt w:val="decimal"/>
      <w:lvlText w:val=""/>
      <w:lvlJc w:val="left"/>
    </w:lvl>
    <w:lvl w:ilvl="3" w:tplc="EC4A5920">
      <w:numFmt w:val="decimal"/>
      <w:lvlText w:val=""/>
      <w:lvlJc w:val="left"/>
    </w:lvl>
    <w:lvl w:ilvl="4" w:tplc="99500716">
      <w:numFmt w:val="decimal"/>
      <w:lvlText w:val=""/>
      <w:lvlJc w:val="left"/>
    </w:lvl>
    <w:lvl w:ilvl="5" w:tplc="101C5EEA">
      <w:numFmt w:val="decimal"/>
      <w:lvlText w:val=""/>
      <w:lvlJc w:val="left"/>
    </w:lvl>
    <w:lvl w:ilvl="6" w:tplc="A75C1648">
      <w:numFmt w:val="decimal"/>
      <w:lvlText w:val=""/>
      <w:lvlJc w:val="left"/>
    </w:lvl>
    <w:lvl w:ilvl="7" w:tplc="0B20175C">
      <w:numFmt w:val="decimal"/>
      <w:lvlText w:val=""/>
      <w:lvlJc w:val="left"/>
    </w:lvl>
    <w:lvl w:ilvl="8" w:tplc="653874C6">
      <w:numFmt w:val="decimal"/>
      <w:lvlText w:val=""/>
      <w:lvlJc w:val="left"/>
    </w:lvl>
  </w:abstractNum>
  <w:abstractNum w:abstractNumId="12" w15:restartNumberingAfterBreak="0">
    <w:nsid w:val="257C3700"/>
    <w:multiLevelType w:val="hybridMultilevel"/>
    <w:tmpl w:val="9910A470"/>
    <w:lvl w:ilvl="0" w:tplc="ED7E7FDC">
      <w:start w:val="1"/>
      <w:numFmt w:val="bullet"/>
      <w:lvlText w:val=""/>
      <w:lvlJc w:val="left"/>
      <w:pPr>
        <w:tabs>
          <w:tab w:val="num" w:pos="900"/>
        </w:tabs>
        <w:ind w:left="540" w:hanging="360"/>
      </w:pPr>
      <w:rPr>
        <w:rFonts w:ascii="Symbol" w:hAnsi="Symbol" w:hint="default"/>
      </w:rPr>
    </w:lvl>
    <w:lvl w:ilvl="1" w:tplc="BCD6D6FA">
      <w:numFmt w:val="decimal"/>
      <w:lvlText w:val=""/>
      <w:lvlJc w:val="left"/>
    </w:lvl>
    <w:lvl w:ilvl="2" w:tplc="D3CE2764">
      <w:numFmt w:val="decimal"/>
      <w:lvlText w:val=""/>
      <w:lvlJc w:val="left"/>
    </w:lvl>
    <w:lvl w:ilvl="3" w:tplc="80A0E856">
      <w:numFmt w:val="decimal"/>
      <w:lvlText w:val=""/>
      <w:lvlJc w:val="left"/>
    </w:lvl>
    <w:lvl w:ilvl="4" w:tplc="DD5CCCD4">
      <w:numFmt w:val="decimal"/>
      <w:lvlText w:val=""/>
      <w:lvlJc w:val="left"/>
    </w:lvl>
    <w:lvl w:ilvl="5" w:tplc="557277B8">
      <w:numFmt w:val="decimal"/>
      <w:lvlText w:val=""/>
      <w:lvlJc w:val="left"/>
    </w:lvl>
    <w:lvl w:ilvl="6" w:tplc="4B521B0C">
      <w:numFmt w:val="decimal"/>
      <w:lvlText w:val=""/>
      <w:lvlJc w:val="left"/>
    </w:lvl>
    <w:lvl w:ilvl="7" w:tplc="FF389330">
      <w:numFmt w:val="decimal"/>
      <w:lvlText w:val=""/>
      <w:lvlJc w:val="left"/>
    </w:lvl>
    <w:lvl w:ilvl="8" w:tplc="1D849392">
      <w:numFmt w:val="decimal"/>
      <w:lvlText w:val=""/>
      <w:lvlJc w:val="left"/>
    </w:lvl>
  </w:abstractNum>
  <w:abstractNum w:abstractNumId="13" w15:restartNumberingAfterBreak="0">
    <w:nsid w:val="29461EEF"/>
    <w:multiLevelType w:val="hybridMultilevel"/>
    <w:tmpl w:val="CC0C7274"/>
    <w:lvl w:ilvl="0" w:tplc="6060964C">
      <w:start w:val="1"/>
      <w:numFmt w:val="bullet"/>
      <w:lvlText w:val=""/>
      <w:lvlJc w:val="left"/>
      <w:pPr>
        <w:tabs>
          <w:tab w:val="num" w:pos="900"/>
        </w:tabs>
        <w:ind w:left="540" w:hanging="360"/>
      </w:pPr>
      <w:rPr>
        <w:rFonts w:ascii="Symbol" w:hAnsi="Symbol" w:hint="default"/>
      </w:rPr>
    </w:lvl>
    <w:lvl w:ilvl="1" w:tplc="7C425B0E">
      <w:numFmt w:val="decimal"/>
      <w:lvlText w:val=""/>
      <w:lvlJc w:val="left"/>
    </w:lvl>
    <w:lvl w:ilvl="2" w:tplc="838025BC">
      <w:numFmt w:val="decimal"/>
      <w:lvlText w:val=""/>
      <w:lvlJc w:val="left"/>
    </w:lvl>
    <w:lvl w:ilvl="3" w:tplc="080E67F2">
      <w:numFmt w:val="decimal"/>
      <w:lvlText w:val=""/>
      <w:lvlJc w:val="left"/>
    </w:lvl>
    <w:lvl w:ilvl="4" w:tplc="06343CC2">
      <w:numFmt w:val="decimal"/>
      <w:lvlText w:val=""/>
      <w:lvlJc w:val="left"/>
    </w:lvl>
    <w:lvl w:ilvl="5" w:tplc="6CCC717E">
      <w:numFmt w:val="decimal"/>
      <w:lvlText w:val=""/>
      <w:lvlJc w:val="left"/>
    </w:lvl>
    <w:lvl w:ilvl="6" w:tplc="6C3CC8E4">
      <w:numFmt w:val="decimal"/>
      <w:lvlText w:val=""/>
      <w:lvlJc w:val="left"/>
    </w:lvl>
    <w:lvl w:ilvl="7" w:tplc="4BA675F4">
      <w:numFmt w:val="decimal"/>
      <w:lvlText w:val=""/>
      <w:lvlJc w:val="left"/>
    </w:lvl>
    <w:lvl w:ilvl="8" w:tplc="9E7A3438">
      <w:numFmt w:val="decimal"/>
      <w:lvlText w:val=""/>
      <w:lvlJc w:val="left"/>
    </w:lvl>
  </w:abstractNum>
  <w:abstractNum w:abstractNumId="14" w15:restartNumberingAfterBreak="0">
    <w:nsid w:val="2E331760"/>
    <w:multiLevelType w:val="hybridMultilevel"/>
    <w:tmpl w:val="FD88E7FC"/>
    <w:lvl w:ilvl="0" w:tplc="2D06A938">
      <w:start w:val="1"/>
      <w:numFmt w:val="bullet"/>
      <w:lvlText w:val=""/>
      <w:lvlJc w:val="left"/>
      <w:pPr>
        <w:tabs>
          <w:tab w:val="num" w:pos="900"/>
        </w:tabs>
        <w:ind w:left="540" w:hanging="360"/>
      </w:pPr>
      <w:rPr>
        <w:rFonts w:ascii="Symbol" w:hAnsi="Symbol" w:hint="default"/>
      </w:rPr>
    </w:lvl>
    <w:lvl w:ilvl="1" w:tplc="3EAC9794">
      <w:numFmt w:val="decimal"/>
      <w:lvlText w:val=""/>
      <w:lvlJc w:val="left"/>
    </w:lvl>
    <w:lvl w:ilvl="2" w:tplc="7B20EADC">
      <w:numFmt w:val="decimal"/>
      <w:lvlText w:val=""/>
      <w:lvlJc w:val="left"/>
    </w:lvl>
    <w:lvl w:ilvl="3" w:tplc="A9186DFA">
      <w:numFmt w:val="decimal"/>
      <w:lvlText w:val=""/>
      <w:lvlJc w:val="left"/>
    </w:lvl>
    <w:lvl w:ilvl="4" w:tplc="A080BF5E">
      <w:numFmt w:val="decimal"/>
      <w:lvlText w:val=""/>
      <w:lvlJc w:val="left"/>
    </w:lvl>
    <w:lvl w:ilvl="5" w:tplc="0D502A4E">
      <w:numFmt w:val="decimal"/>
      <w:lvlText w:val=""/>
      <w:lvlJc w:val="left"/>
    </w:lvl>
    <w:lvl w:ilvl="6" w:tplc="7D4EA6A8">
      <w:numFmt w:val="decimal"/>
      <w:lvlText w:val=""/>
      <w:lvlJc w:val="left"/>
    </w:lvl>
    <w:lvl w:ilvl="7" w:tplc="EDA2E1E8">
      <w:numFmt w:val="decimal"/>
      <w:lvlText w:val=""/>
      <w:lvlJc w:val="left"/>
    </w:lvl>
    <w:lvl w:ilvl="8" w:tplc="11404462">
      <w:numFmt w:val="decimal"/>
      <w:lvlText w:val=""/>
      <w:lvlJc w:val="left"/>
    </w:lvl>
  </w:abstractNum>
  <w:abstractNum w:abstractNumId="15" w15:restartNumberingAfterBreak="0">
    <w:nsid w:val="2E540E4E"/>
    <w:multiLevelType w:val="hybridMultilevel"/>
    <w:tmpl w:val="F20404B4"/>
    <w:lvl w:ilvl="0" w:tplc="A986FCBC">
      <w:start w:val="1"/>
      <w:numFmt w:val="bullet"/>
      <w:lvlText w:val=""/>
      <w:lvlJc w:val="left"/>
      <w:pPr>
        <w:tabs>
          <w:tab w:val="num" w:pos="900"/>
        </w:tabs>
        <w:ind w:left="540" w:hanging="360"/>
      </w:pPr>
      <w:rPr>
        <w:rFonts w:ascii="Symbol" w:hAnsi="Symbol" w:hint="default"/>
      </w:rPr>
    </w:lvl>
    <w:lvl w:ilvl="1" w:tplc="5AD2A06E">
      <w:numFmt w:val="decimal"/>
      <w:lvlText w:val=""/>
      <w:lvlJc w:val="left"/>
    </w:lvl>
    <w:lvl w:ilvl="2" w:tplc="2CE849AA">
      <w:numFmt w:val="decimal"/>
      <w:lvlText w:val=""/>
      <w:lvlJc w:val="left"/>
    </w:lvl>
    <w:lvl w:ilvl="3" w:tplc="80DE4AC2">
      <w:numFmt w:val="decimal"/>
      <w:lvlText w:val=""/>
      <w:lvlJc w:val="left"/>
    </w:lvl>
    <w:lvl w:ilvl="4" w:tplc="4F5E41C6">
      <w:numFmt w:val="decimal"/>
      <w:lvlText w:val=""/>
      <w:lvlJc w:val="left"/>
    </w:lvl>
    <w:lvl w:ilvl="5" w:tplc="CDFE4496">
      <w:numFmt w:val="decimal"/>
      <w:lvlText w:val=""/>
      <w:lvlJc w:val="left"/>
    </w:lvl>
    <w:lvl w:ilvl="6" w:tplc="7FF2C750">
      <w:numFmt w:val="decimal"/>
      <w:lvlText w:val=""/>
      <w:lvlJc w:val="left"/>
    </w:lvl>
    <w:lvl w:ilvl="7" w:tplc="D0C2490E">
      <w:numFmt w:val="decimal"/>
      <w:lvlText w:val=""/>
      <w:lvlJc w:val="left"/>
    </w:lvl>
    <w:lvl w:ilvl="8" w:tplc="0C961B22">
      <w:numFmt w:val="decimal"/>
      <w:lvlText w:val=""/>
      <w:lvlJc w:val="left"/>
    </w:lvl>
  </w:abstractNum>
  <w:abstractNum w:abstractNumId="16" w15:restartNumberingAfterBreak="0">
    <w:nsid w:val="2E746245"/>
    <w:multiLevelType w:val="hybridMultilevel"/>
    <w:tmpl w:val="5784EEDE"/>
    <w:lvl w:ilvl="0" w:tplc="803AD4B0">
      <w:start w:val="1"/>
      <w:numFmt w:val="bullet"/>
      <w:lvlText w:val=""/>
      <w:lvlJc w:val="left"/>
      <w:pPr>
        <w:tabs>
          <w:tab w:val="num" w:pos="900"/>
        </w:tabs>
        <w:ind w:left="540" w:hanging="360"/>
      </w:pPr>
      <w:rPr>
        <w:rFonts w:ascii="Symbol" w:hAnsi="Symbol" w:hint="default"/>
      </w:rPr>
    </w:lvl>
    <w:lvl w:ilvl="1" w:tplc="1FF2EAE6">
      <w:numFmt w:val="decimal"/>
      <w:lvlText w:val=""/>
      <w:lvlJc w:val="left"/>
    </w:lvl>
    <w:lvl w:ilvl="2" w:tplc="2DEC2686">
      <w:numFmt w:val="decimal"/>
      <w:lvlText w:val=""/>
      <w:lvlJc w:val="left"/>
    </w:lvl>
    <w:lvl w:ilvl="3" w:tplc="2494CC18">
      <w:numFmt w:val="decimal"/>
      <w:lvlText w:val=""/>
      <w:lvlJc w:val="left"/>
    </w:lvl>
    <w:lvl w:ilvl="4" w:tplc="64CEC22C">
      <w:numFmt w:val="decimal"/>
      <w:lvlText w:val=""/>
      <w:lvlJc w:val="left"/>
    </w:lvl>
    <w:lvl w:ilvl="5" w:tplc="84A89E9C">
      <w:numFmt w:val="decimal"/>
      <w:lvlText w:val=""/>
      <w:lvlJc w:val="left"/>
    </w:lvl>
    <w:lvl w:ilvl="6" w:tplc="489600F8">
      <w:numFmt w:val="decimal"/>
      <w:lvlText w:val=""/>
      <w:lvlJc w:val="left"/>
    </w:lvl>
    <w:lvl w:ilvl="7" w:tplc="61CEA8D6">
      <w:numFmt w:val="decimal"/>
      <w:lvlText w:val=""/>
      <w:lvlJc w:val="left"/>
    </w:lvl>
    <w:lvl w:ilvl="8" w:tplc="AE0A6218">
      <w:numFmt w:val="decimal"/>
      <w:lvlText w:val=""/>
      <w:lvlJc w:val="left"/>
    </w:lvl>
  </w:abstractNum>
  <w:abstractNum w:abstractNumId="17" w15:restartNumberingAfterBreak="0">
    <w:nsid w:val="2F33789F"/>
    <w:multiLevelType w:val="hybridMultilevel"/>
    <w:tmpl w:val="8BAA89B2"/>
    <w:lvl w:ilvl="0" w:tplc="FB2C50A0">
      <w:start w:val="1"/>
      <w:numFmt w:val="bullet"/>
      <w:lvlText w:val=""/>
      <w:lvlJc w:val="left"/>
      <w:pPr>
        <w:tabs>
          <w:tab w:val="num" w:pos="900"/>
        </w:tabs>
        <w:ind w:left="540" w:hanging="360"/>
      </w:pPr>
      <w:rPr>
        <w:rFonts w:ascii="Symbol" w:hAnsi="Symbol" w:hint="default"/>
      </w:rPr>
    </w:lvl>
    <w:lvl w:ilvl="1" w:tplc="971C83C4">
      <w:numFmt w:val="decimal"/>
      <w:lvlText w:val=""/>
      <w:lvlJc w:val="left"/>
    </w:lvl>
    <w:lvl w:ilvl="2" w:tplc="8214B98C">
      <w:numFmt w:val="decimal"/>
      <w:lvlText w:val=""/>
      <w:lvlJc w:val="left"/>
    </w:lvl>
    <w:lvl w:ilvl="3" w:tplc="9ED85176">
      <w:numFmt w:val="decimal"/>
      <w:lvlText w:val=""/>
      <w:lvlJc w:val="left"/>
    </w:lvl>
    <w:lvl w:ilvl="4" w:tplc="99CA7838">
      <w:numFmt w:val="decimal"/>
      <w:lvlText w:val=""/>
      <w:lvlJc w:val="left"/>
    </w:lvl>
    <w:lvl w:ilvl="5" w:tplc="8ED4FC0A">
      <w:numFmt w:val="decimal"/>
      <w:lvlText w:val=""/>
      <w:lvlJc w:val="left"/>
    </w:lvl>
    <w:lvl w:ilvl="6" w:tplc="9346752E">
      <w:numFmt w:val="decimal"/>
      <w:lvlText w:val=""/>
      <w:lvlJc w:val="left"/>
    </w:lvl>
    <w:lvl w:ilvl="7" w:tplc="DDD84942">
      <w:numFmt w:val="decimal"/>
      <w:lvlText w:val=""/>
      <w:lvlJc w:val="left"/>
    </w:lvl>
    <w:lvl w:ilvl="8" w:tplc="D500E62A">
      <w:numFmt w:val="decimal"/>
      <w:lvlText w:val=""/>
      <w:lvlJc w:val="left"/>
    </w:lvl>
  </w:abstractNum>
  <w:abstractNum w:abstractNumId="18" w15:restartNumberingAfterBreak="0">
    <w:nsid w:val="2FB87436"/>
    <w:multiLevelType w:val="hybridMultilevel"/>
    <w:tmpl w:val="1F58D12A"/>
    <w:lvl w:ilvl="0" w:tplc="CF22D7FA">
      <w:start w:val="1"/>
      <w:numFmt w:val="bullet"/>
      <w:lvlText w:val=""/>
      <w:lvlJc w:val="left"/>
      <w:pPr>
        <w:tabs>
          <w:tab w:val="num" w:pos="900"/>
        </w:tabs>
        <w:ind w:left="540" w:hanging="360"/>
      </w:pPr>
      <w:rPr>
        <w:rFonts w:ascii="Symbol" w:hAnsi="Symbol" w:hint="default"/>
      </w:rPr>
    </w:lvl>
    <w:lvl w:ilvl="1" w:tplc="0C00D9B0">
      <w:numFmt w:val="decimal"/>
      <w:lvlText w:val=""/>
      <w:lvlJc w:val="left"/>
    </w:lvl>
    <w:lvl w:ilvl="2" w:tplc="E244FE48">
      <w:numFmt w:val="decimal"/>
      <w:lvlText w:val=""/>
      <w:lvlJc w:val="left"/>
    </w:lvl>
    <w:lvl w:ilvl="3" w:tplc="93105D04">
      <w:numFmt w:val="decimal"/>
      <w:lvlText w:val=""/>
      <w:lvlJc w:val="left"/>
    </w:lvl>
    <w:lvl w:ilvl="4" w:tplc="FE4A264C">
      <w:numFmt w:val="decimal"/>
      <w:lvlText w:val=""/>
      <w:lvlJc w:val="left"/>
    </w:lvl>
    <w:lvl w:ilvl="5" w:tplc="8F10BDB8">
      <w:numFmt w:val="decimal"/>
      <w:lvlText w:val=""/>
      <w:lvlJc w:val="left"/>
    </w:lvl>
    <w:lvl w:ilvl="6" w:tplc="E2D462A4">
      <w:numFmt w:val="decimal"/>
      <w:lvlText w:val=""/>
      <w:lvlJc w:val="left"/>
    </w:lvl>
    <w:lvl w:ilvl="7" w:tplc="872AD086">
      <w:numFmt w:val="decimal"/>
      <w:lvlText w:val=""/>
      <w:lvlJc w:val="left"/>
    </w:lvl>
    <w:lvl w:ilvl="8" w:tplc="5630FDF4">
      <w:numFmt w:val="decimal"/>
      <w:lvlText w:val=""/>
      <w:lvlJc w:val="left"/>
    </w:lvl>
  </w:abstractNum>
  <w:abstractNum w:abstractNumId="19" w15:restartNumberingAfterBreak="0">
    <w:nsid w:val="2FDB29EE"/>
    <w:multiLevelType w:val="hybridMultilevel"/>
    <w:tmpl w:val="A280ACD0"/>
    <w:lvl w:ilvl="0" w:tplc="2F36A6B6">
      <w:start w:val="1"/>
      <w:numFmt w:val="decimal"/>
      <w:lvlText w:val="%1."/>
      <w:lvlJc w:val="left"/>
      <w:pPr>
        <w:tabs>
          <w:tab w:val="num" w:pos="900"/>
        </w:tabs>
        <w:ind w:left="540" w:hanging="360"/>
      </w:pPr>
    </w:lvl>
    <w:lvl w:ilvl="1" w:tplc="3B50BF0E">
      <w:numFmt w:val="decimal"/>
      <w:lvlText w:val=""/>
      <w:lvlJc w:val="left"/>
    </w:lvl>
    <w:lvl w:ilvl="2" w:tplc="2B60571E">
      <w:numFmt w:val="decimal"/>
      <w:lvlText w:val=""/>
      <w:lvlJc w:val="left"/>
    </w:lvl>
    <w:lvl w:ilvl="3" w:tplc="A810E264">
      <w:numFmt w:val="decimal"/>
      <w:lvlText w:val=""/>
      <w:lvlJc w:val="left"/>
    </w:lvl>
    <w:lvl w:ilvl="4" w:tplc="B8D67744">
      <w:numFmt w:val="decimal"/>
      <w:lvlText w:val=""/>
      <w:lvlJc w:val="left"/>
    </w:lvl>
    <w:lvl w:ilvl="5" w:tplc="F6F822A6">
      <w:numFmt w:val="decimal"/>
      <w:lvlText w:val=""/>
      <w:lvlJc w:val="left"/>
    </w:lvl>
    <w:lvl w:ilvl="6" w:tplc="8F5424DC">
      <w:numFmt w:val="decimal"/>
      <w:lvlText w:val=""/>
      <w:lvlJc w:val="left"/>
    </w:lvl>
    <w:lvl w:ilvl="7" w:tplc="6FBCF1B6">
      <w:numFmt w:val="decimal"/>
      <w:lvlText w:val=""/>
      <w:lvlJc w:val="left"/>
    </w:lvl>
    <w:lvl w:ilvl="8" w:tplc="52ACE564">
      <w:numFmt w:val="decimal"/>
      <w:lvlText w:val=""/>
      <w:lvlJc w:val="left"/>
    </w:lvl>
  </w:abstractNum>
  <w:abstractNum w:abstractNumId="20" w15:restartNumberingAfterBreak="0">
    <w:nsid w:val="326B00F7"/>
    <w:multiLevelType w:val="hybridMultilevel"/>
    <w:tmpl w:val="639E2B20"/>
    <w:lvl w:ilvl="0" w:tplc="C53C202C">
      <w:start w:val="1"/>
      <w:numFmt w:val="bullet"/>
      <w:lvlText w:val=""/>
      <w:lvlJc w:val="left"/>
      <w:pPr>
        <w:tabs>
          <w:tab w:val="num" w:pos="900"/>
        </w:tabs>
        <w:ind w:left="540" w:hanging="360"/>
      </w:pPr>
      <w:rPr>
        <w:rFonts w:ascii="Symbol" w:hAnsi="Symbol" w:hint="default"/>
      </w:rPr>
    </w:lvl>
    <w:lvl w:ilvl="1" w:tplc="BE52F482">
      <w:numFmt w:val="decimal"/>
      <w:lvlText w:val=""/>
      <w:lvlJc w:val="left"/>
    </w:lvl>
    <w:lvl w:ilvl="2" w:tplc="A426ECD4">
      <w:numFmt w:val="decimal"/>
      <w:lvlText w:val=""/>
      <w:lvlJc w:val="left"/>
    </w:lvl>
    <w:lvl w:ilvl="3" w:tplc="0DEA2FFA">
      <w:numFmt w:val="decimal"/>
      <w:lvlText w:val=""/>
      <w:lvlJc w:val="left"/>
    </w:lvl>
    <w:lvl w:ilvl="4" w:tplc="01687304">
      <w:numFmt w:val="decimal"/>
      <w:lvlText w:val=""/>
      <w:lvlJc w:val="left"/>
    </w:lvl>
    <w:lvl w:ilvl="5" w:tplc="F88CA42A">
      <w:numFmt w:val="decimal"/>
      <w:lvlText w:val=""/>
      <w:lvlJc w:val="left"/>
    </w:lvl>
    <w:lvl w:ilvl="6" w:tplc="54641A34">
      <w:numFmt w:val="decimal"/>
      <w:lvlText w:val=""/>
      <w:lvlJc w:val="left"/>
    </w:lvl>
    <w:lvl w:ilvl="7" w:tplc="9C46B5AE">
      <w:numFmt w:val="decimal"/>
      <w:lvlText w:val=""/>
      <w:lvlJc w:val="left"/>
    </w:lvl>
    <w:lvl w:ilvl="8" w:tplc="450C42BC">
      <w:numFmt w:val="decimal"/>
      <w:lvlText w:val=""/>
      <w:lvlJc w:val="left"/>
    </w:lvl>
  </w:abstractNum>
  <w:abstractNum w:abstractNumId="21" w15:restartNumberingAfterBreak="0">
    <w:nsid w:val="35A66C82"/>
    <w:multiLevelType w:val="hybridMultilevel"/>
    <w:tmpl w:val="02781E04"/>
    <w:lvl w:ilvl="0" w:tplc="D584E5EA">
      <w:start w:val="1"/>
      <w:numFmt w:val="bullet"/>
      <w:lvlText w:val=""/>
      <w:lvlJc w:val="left"/>
      <w:pPr>
        <w:tabs>
          <w:tab w:val="num" w:pos="900"/>
        </w:tabs>
        <w:ind w:left="540" w:hanging="360"/>
      </w:pPr>
      <w:rPr>
        <w:rFonts w:ascii="Symbol" w:hAnsi="Symbol" w:hint="default"/>
      </w:rPr>
    </w:lvl>
    <w:lvl w:ilvl="1" w:tplc="D4544160">
      <w:numFmt w:val="decimal"/>
      <w:lvlText w:val=""/>
      <w:lvlJc w:val="left"/>
    </w:lvl>
    <w:lvl w:ilvl="2" w:tplc="4D309DEE">
      <w:numFmt w:val="decimal"/>
      <w:lvlText w:val=""/>
      <w:lvlJc w:val="left"/>
    </w:lvl>
    <w:lvl w:ilvl="3" w:tplc="30801954">
      <w:numFmt w:val="decimal"/>
      <w:lvlText w:val=""/>
      <w:lvlJc w:val="left"/>
    </w:lvl>
    <w:lvl w:ilvl="4" w:tplc="00A2BCF4">
      <w:numFmt w:val="decimal"/>
      <w:lvlText w:val=""/>
      <w:lvlJc w:val="left"/>
    </w:lvl>
    <w:lvl w:ilvl="5" w:tplc="66E004C8">
      <w:numFmt w:val="decimal"/>
      <w:lvlText w:val=""/>
      <w:lvlJc w:val="left"/>
    </w:lvl>
    <w:lvl w:ilvl="6" w:tplc="B4E2DC30">
      <w:numFmt w:val="decimal"/>
      <w:lvlText w:val=""/>
      <w:lvlJc w:val="left"/>
    </w:lvl>
    <w:lvl w:ilvl="7" w:tplc="D460FE20">
      <w:numFmt w:val="decimal"/>
      <w:lvlText w:val=""/>
      <w:lvlJc w:val="left"/>
    </w:lvl>
    <w:lvl w:ilvl="8" w:tplc="976CB8A4">
      <w:numFmt w:val="decimal"/>
      <w:lvlText w:val=""/>
      <w:lvlJc w:val="left"/>
    </w:lvl>
  </w:abstractNum>
  <w:abstractNum w:abstractNumId="22" w15:restartNumberingAfterBreak="0">
    <w:nsid w:val="372E0EC9"/>
    <w:multiLevelType w:val="hybridMultilevel"/>
    <w:tmpl w:val="E40C36FC"/>
    <w:lvl w:ilvl="0" w:tplc="D81AD5F6">
      <w:start w:val="1"/>
      <w:numFmt w:val="bullet"/>
      <w:lvlText w:val=""/>
      <w:lvlJc w:val="left"/>
      <w:pPr>
        <w:tabs>
          <w:tab w:val="num" w:pos="900"/>
        </w:tabs>
        <w:ind w:left="540" w:hanging="360"/>
      </w:pPr>
      <w:rPr>
        <w:rFonts w:ascii="Symbol" w:hAnsi="Symbol" w:hint="default"/>
      </w:rPr>
    </w:lvl>
    <w:lvl w:ilvl="1" w:tplc="CD42E3FE">
      <w:numFmt w:val="decimal"/>
      <w:lvlText w:val=""/>
      <w:lvlJc w:val="left"/>
    </w:lvl>
    <w:lvl w:ilvl="2" w:tplc="4BC40FDA">
      <w:numFmt w:val="decimal"/>
      <w:lvlText w:val=""/>
      <w:lvlJc w:val="left"/>
    </w:lvl>
    <w:lvl w:ilvl="3" w:tplc="739CC708">
      <w:numFmt w:val="decimal"/>
      <w:lvlText w:val=""/>
      <w:lvlJc w:val="left"/>
    </w:lvl>
    <w:lvl w:ilvl="4" w:tplc="06ECCE50">
      <w:numFmt w:val="decimal"/>
      <w:lvlText w:val=""/>
      <w:lvlJc w:val="left"/>
    </w:lvl>
    <w:lvl w:ilvl="5" w:tplc="8D068D70">
      <w:numFmt w:val="decimal"/>
      <w:lvlText w:val=""/>
      <w:lvlJc w:val="left"/>
    </w:lvl>
    <w:lvl w:ilvl="6" w:tplc="8E2254EC">
      <w:numFmt w:val="decimal"/>
      <w:lvlText w:val=""/>
      <w:lvlJc w:val="left"/>
    </w:lvl>
    <w:lvl w:ilvl="7" w:tplc="784ECC3C">
      <w:numFmt w:val="decimal"/>
      <w:lvlText w:val=""/>
      <w:lvlJc w:val="left"/>
    </w:lvl>
    <w:lvl w:ilvl="8" w:tplc="94C0279E">
      <w:numFmt w:val="decimal"/>
      <w:lvlText w:val=""/>
      <w:lvlJc w:val="left"/>
    </w:lvl>
  </w:abstractNum>
  <w:abstractNum w:abstractNumId="23" w15:restartNumberingAfterBreak="0">
    <w:nsid w:val="387478EA"/>
    <w:multiLevelType w:val="hybridMultilevel"/>
    <w:tmpl w:val="137E2542"/>
    <w:lvl w:ilvl="0" w:tplc="CDA83FDE">
      <w:start w:val="1"/>
      <w:numFmt w:val="bullet"/>
      <w:lvlText w:val=""/>
      <w:lvlJc w:val="left"/>
      <w:pPr>
        <w:tabs>
          <w:tab w:val="num" w:pos="900"/>
        </w:tabs>
        <w:ind w:left="540" w:hanging="360"/>
      </w:pPr>
      <w:rPr>
        <w:rFonts w:ascii="Symbol" w:hAnsi="Symbol" w:hint="default"/>
      </w:rPr>
    </w:lvl>
    <w:lvl w:ilvl="1" w:tplc="AF3AEB3A">
      <w:numFmt w:val="decimal"/>
      <w:lvlText w:val=""/>
      <w:lvlJc w:val="left"/>
    </w:lvl>
    <w:lvl w:ilvl="2" w:tplc="95E889EC">
      <w:numFmt w:val="decimal"/>
      <w:lvlText w:val=""/>
      <w:lvlJc w:val="left"/>
    </w:lvl>
    <w:lvl w:ilvl="3" w:tplc="91E0D236">
      <w:numFmt w:val="decimal"/>
      <w:lvlText w:val=""/>
      <w:lvlJc w:val="left"/>
    </w:lvl>
    <w:lvl w:ilvl="4" w:tplc="1554BDCE">
      <w:numFmt w:val="decimal"/>
      <w:lvlText w:val=""/>
      <w:lvlJc w:val="left"/>
    </w:lvl>
    <w:lvl w:ilvl="5" w:tplc="3B14D8AA">
      <w:numFmt w:val="decimal"/>
      <w:lvlText w:val=""/>
      <w:lvlJc w:val="left"/>
    </w:lvl>
    <w:lvl w:ilvl="6" w:tplc="A02C552A">
      <w:numFmt w:val="decimal"/>
      <w:lvlText w:val=""/>
      <w:lvlJc w:val="left"/>
    </w:lvl>
    <w:lvl w:ilvl="7" w:tplc="A2E25800">
      <w:numFmt w:val="decimal"/>
      <w:lvlText w:val=""/>
      <w:lvlJc w:val="left"/>
    </w:lvl>
    <w:lvl w:ilvl="8" w:tplc="704685B8">
      <w:numFmt w:val="decimal"/>
      <w:lvlText w:val=""/>
      <w:lvlJc w:val="left"/>
    </w:lvl>
  </w:abstractNum>
  <w:abstractNum w:abstractNumId="24" w15:restartNumberingAfterBreak="0">
    <w:nsid w:val="399D6C17"/>
    <w:multiLevelType w:val="hybridMultilevel"/>
    <w:tmpl w:val="1364265C"/>
    <w:lvl w:ilvl="0" w:tplc="2514E92E">
      <w:start w:val="1"/>
      <w:numFmt w:val="bullet"/>
      <w:lvlText w:val=""/>
      <w:lvlJc w:val="left"/>
      <w:pPr>
        <w:tabs>
          <w:tab w:val="num" w:pos="900"/>
        </w:tabs>
        <w:ind w:left="540" w:hanging="360"/>
      </w:pPr>
      <w:rPr>
        <w:rFonts w:ascii="Symbol" w:hAnsi="Symbol" w:hint="default"/>
      </w:rPr>
    </w:lvl>
    <w:lvl w:ilvl="1" w:tplc="201E66FC">
      <w:numFmt w:val="decimal"/>
      <w:lvlText w:val=""/>
      <w:lvlJc w:val="left"/>
    </w:lvl>
    <w:lvl w:ilvl="2" w:tplc="53902458">
      <w:numFmt w:val="decimal"/>
      <w:lvlText w:val=""/>
      <w:lvlJc w:val="left"/>
    </w:lvl>
    <w:lvl w:ilvl="3" w:tplc="A7C26C24">
      <w:numFmt w:val="decimal"/>
      <w:lvlText w:val=""/>
      <w:lvlJc w:val="left"/>
    </w:lvl>
    <w:lvl w:ilvl="4" w:tplc="09706434">
      <w:numFmt w:val="decimal"/>
      <w:lvlText w:val=""/>
      <w:lvlJc w:val="left"/>
    </w:lvl>
    <w:lvl w:ilvl="5" w:tplc="8936885C">
      <w:numFmt w:val="decimal"/>
      <w:lvlText w:val=""/>
      <w:lvlJc w:val="left"/>
    </w:lvl>
    <w:lvl w:ilvl="6" w:tplc="CA62AF60">
      <w:numFmt w:val="decimal"/>
      <w:lvlText w:val=""/>
      <w:lvlJc w:val="left"/>
    </w:lvl>
    <w:lvl w:ilvl="7" w:tplc="85082588">
      <w:numFmt w:val="decimal"/>
      <w:lvlText w:val=""/>
      <w:lvlJc w:val="left"/>
    </w:lvl>
    <w:lvl w:ilvl="8" w:tplc="51440208">
      <w:numFmt w:val="decimal"/>
      <w:lvlText w:val=""/>
      <w:lvlJc w:val="left"/>
    </w:lvl>
  </w:abstractNum>
  <w:abstractNum w:abstractNumId="25" w15:restartNumberingAfterBreak="0">
    <w:nsid w:val="401B7B4B"/>
    <w:multiLevelType w:val="hybridMultilevel"/>
    <w:tmpl w:val="6B806760"/>
    <w:lvl w:ilvl="0" w:tplc="5262EA80">
      <w:start w:val="1"/>
      <w:numFmt w:val="bullet"/>
      <w:lvlText w:val=""/>
      <w:lvlJc w:val="left"/>
      <w:pPr>
        <w:tabs>
          <w:tab w:val="num" w:pos="900"/>
        </w:tabs>
        <w:ind w:left="540" w:hanging="360"/>
      </w:pPr>
      <w:rPr>
        <w:rFonts w:ascii="Symbol" w:hAnsi="Symbol" w:hint="default"/>
      </w:rPr>
    </w:lvl>
    <w:lvl w:ilvl="1" w:tplc="B928AFD2">
      <w:numFmt w:val="decimal"/>
      <w:lvlText w:val=""/>
      <w:lvlJc w:val="left"/>
    </w:lvl>
    <w:lvl w:ilvl="2" w:tplc="933E2EF0">
      <w:numFmt w:val="decimal"/>
      <w:lvlText w:val=""/>
      <w:lvlJc w:val="left"/>
    </w:lvl>
    <w:lvl w:ilvl="3" w:tplc="26DAD268">
      <w:numFmt w:val="decimal"/>
      <w:lvlText w:val=""/>
      <w:lvlJc w:val="left"/>
    </w:lvl>
    <w:lvl w:ilvl="4" w:tplc="78E2E6B8">
      <w:numFmt w:val="decimal"/>
      <w:lvlText w:val=""/>
      <w:lvlJc w:val="left"/>
    </w:lvl>
    <w:lvl w:ilvl="5" w:tplc="AC0237EE">
      <w:numFmt w:val="decimal"/>
      <w:lvlText w:val=""/>
      <w:lvlJc w:val="left"/>
    </w:lvl>
    <w:lvl w:ilvl="6" w:tplc="2D5CA32A">
      <w:numFmt w:val="decimal"/>
      <w:lvlText w:val=""/>
      <w:lvlJc w:val="left"/>
    </w:lvl>
    <w:lvl w:ilvl="7" w:tplc="FC76CAD8">
      <w:numFmt w:val="decimal"/>
      <w:lvlText w:val=""/>
      <w:lvlJc w:val="left"/>
    </w:lvl>
    <w:lvl w:ilvl="8" w:tplc="409644D2">
      <w:numFmt w:val="decimal"/>
      <w:lvlText w:val=""/>
      <w:lvlJc w:val="left"/>
    </w:lvl>
  </w:abstractNum>
  <w:abstractNum w:abstractNumId="26" w15:restartNumberingAfterBreak="0">
    <w:nsid w:val="41B21361"/>
    <w:multiLevelType w:val="hybridMultilevel"/>
    <w:tmpl w:val="65FAA7B2"/>
    <w:lvl w:ilvl="0" w:tplc="C09CCB66">
      <w:start w:val="1"/>
      <w:numFmt w:val="bullet"/>
      <w:lvlText w:val=""/>
      <w:lvlJc w:val="left"/>
      <w:pPr>
        <w:tabs>
          <w:tab w:val="num" w:pos="900"/>
        </w:tabs>
        <w:ind w:left="540" w:hanging="360"/>
      </w:pPr>
      <w:rPr>
        <w:rFonts w:ascii="Symbol" w:hAnsi="Symbol" w:hint="default"/>
      </w:rPr>
    </w:lvl>
    <w:lvl w:ilvl="1" w:tplc="87F06BB0">
      <w:numFmt w:val="decimal"/>
      <w:lvlText w:val=""/>
      <w:lvlJc w:val="left"/>
    </w:lvl>
    <w:lvl w:ilvl="2" w:tplc="A76C72A0">
      <w:numFmt w:val="decimal"/>
      <w:lvlText w:val=""/>
      <w:lvlJc w:val="left"/>
    </w:lvl>
    <w:lvl w:ilvl="3" w:tplc="D0889C0A">
      <w:numFmt w:val="decimal"/>
      <w:lvlText w:val=""/>
      <w:lvlJc w:val="left"/>
    </w:lvl>
    <w:lvl w:ilvl="4" w:tplc="DC5094DC">
      <w:numFmt w:val="decimal"/>
      <w:lvlText w:val=""/>
      <w:lvlJc w:val="left"/>
    </w:lvl>
    <w:lvl w:ilvl="5" w:tplc="3322F46C">
      <w:numFmt w:val="decimal"/>
      <w:lvlText w:val=""/>
      <w:lvlJc w:val="left"/>
    </w:lvl>
    <w:lvl w:ilvl="6" w:tplc="53D6CC28">
      <w:numFmt w:val="decimal"/>
      <w:lvlText w:val=""/>
      <w:lvlJc w:val="left"/>
    </w:lvl>
    <w:lvl w:ilvl="7" w:tplc="D0F2652C">
      <w:numFmt w:val="decimal"/>
      <w:lvlText w:val=""/>
      <w:lvlJc w:val="left"/>
    </w:lvl>
    <w:lvl w:ilvl="8" w:tplc="DA626F98">
      <w:numFmt w:val="decimal"/>
      <w:lvlText w:val=""/>
      <w:lvlJc w:val="left"/>
    </w:lvl>
  </w:abstractNum>
  <w:abstractNum w:abstractNumId="27" w15:restartNumberingAfterBreak="0">
    <w:nsid w:val="4561654E"/>
    <w:multiLevelType w:val="hybridMultilevel"/>
    <w:tmpl w:val="66B24D42"/>
    <w:lvl w:ilvl="0" w:tplc="32008ECA">
      <w:start w:val="1"/>
      <w:numFmt w:val="decimal"/>
      <w:lvlText w:val="%1."/>
      <w:lvlJc w:val="left"/>
      <w:pPr>
        <w:tabs>
          <w:tab w:val="num" w:pos="900"/>
        </w:tabs>
        <w:ind w:left="540" w:hanging="360"/>
      </w:pPr>
    </w:lvl>
    <w:lvl w:ilvl="1" w:tplc="8092E8E8">
      <w:numFmt w:val="decimal"/>
      <w:lvlText w:val=""/>
      <w:lvlJc w:val="left"/>
    </w:lvl>
    <w:lvl w:ilvl="2" w:tplc="8CE0EA0E">
      <w:numFmt w:val="decimal"/>
      <w:lvlText w:val=""/>
      <w:lvlJc w:val="left"/>
    </w:lvl>
    <w:lvl w:ilvl="3" w:tplc="C6ECE74C">
      <w:numFmt w:val="decimal"/>
      <w:lvlText w:val=""/>
      <w:lvlJc w:val="left"/>
    </w:lvl>
    <w:lvl w:ilvl="4" w:tplc="E1449924">
      <w:numFmt w:val="decimal"/>
      <w:lvlText w:val=""/>
      <w:lvlJc w:val="left"/>
    </w:lvl>
    <w:lvl w:ilvl="5" w:tplc="8EB89974">
      <w:numFmt w:val="decimal"/>
      <w:lvlText w:val=""/>
      <w:lvlJc w:val="left"/>
    </w:lvl>
    <w:lvl w:ilvl="6" w:tplc="A268FC0C">
      <w:numFmt w:val="decimal"/>
      <w:lvlText w:val=""/>
      <w:lvlJc w:val="left"/>
    </w:lvl>
    <w:lvl w:ilvl="7" w:tplc="E86C1D7A">
      <w:numFmt w:val="decimal"/>
      <w:lvlText w:val=""/>
      <w:lvlJc w:val="left"/>
    </w:lvl>
    <w:lvl w:ilvl="8" w:tplc="1AF0D7D8">
      <w:numFmt w:val="decimal"/>
      <w:lvlText w:val=""/>
      <w:lvlJc w:val="left"/>
    </w:lvl>
  </w:abstractNum>
  <w:abstractNum w:abstractNumId="28" w15:restartNumberingAfterBreak="0">
    <w:nsid w:val="46BC4D3D"/>
    <w:multiLevelType w:val="hybridMultilevel"/>
    <w:tmpl w:val="A7D06724"/>
    <w:lvl w:ilvl="0" w:tplc="4AE494A8">
      <w:start w:val="1"/>
      <w:numFmt w:val="bullet"/>
      <w:lvlText w:val=""/>
      <w:lvlJc w:val="left"/>
      <w:pPr>
        <w:tabs>
          <w:tab w:val="num" w:pos="900"/>
        </w:tabs>
        <w:ind w:left="540" w:hanging="360"/>
      </w:pPr>
      <w:rPr>
        <w:rFonts w:ascii="Symbol" w:hAnsi="Symbol" w:hint="default"/>
      </w:rPr>
    </w:lvl>
    <w:lvl w:ilvl="1" w:tplc="756C1D2A">
      <w:numFmt w:val="decimal"/>
      <w:lvlText w:val=""/>
      <w:lvlJc w:val="left"/>
    </w:lvl>
    <w:lvl w:ilvl="2" w:tplc="21CA8F8C">
      <w:numFmt w:val="decimal"/>
      <w:lvlText w:val=""/>
      <w:lvlJc w:val="left"/>
    </w:lvl>
    <w:lvl w:ilvl="3" w:tplc="5A5AC4C4">
      <w:numFmt w:val="decimal"/>
      <w:lvlText w:val=""/>
      <w:lvlJc w:val="left"/>
    </w:lvl>
    <w:lvl w:ilvl="4" w:tplc="4BB0EC4E">
      <w:numFmt w:val="decimal"/>
      <w:lvlText w:val=""/>
      <w:lvlJc w:val="left"/>
    </w:lvl>
    <w:lvl w:ilvl="5" w:tplc="085C255A">
      <w:numFmt w:val="decimal"/>
      <w:lvlText w:val=""/>
      <w:lvlJc w:val="left"/>
    </w:lvl>
    <w:lvl w:ilvl="6" w:tplc="717AF218">
      <w:numFmt w:val="decimal"/>
      <w:lvlText w:val=""/>
      <w:lvlJc w:val="left"/>
    </w:lvl>
    <w:lvl w:ilvl="7" w:tplc="20E699AE">
      <w:numFmt w:val="decimal"/>
      <w:lvlText w:val=""/>
      <w:lvlJc w:val="left"/>
    </w:lvl>
    <w:lvl w:ilvl="8" w:tplc="569AC14E">
      <w:numFmt w:val="decimal"/>
      <w:lvlText w:val=""/>
      <w:lvlJc w:val="left"/>
    </w:lvl>
  </w:abstractNum>
  <w:abstractNum w:abstractNumId="29" w15:restartNumberingAfterBreak="0">
    <w:nsid w:val="488303A4"/>
    <w:multiLevelType w:val="hybridMultilevel"/>
    <w:tmpl w:val="B302C10A"/>
    <w:lvl w:ilvl="0" w:tplc="4FE8CEFE">
      <w:start w:val="1"/>
      <w:numFmt w:val="bullet"/>
      <w:lvlText w:val=""/>
      <w:lvlJc w:val="left"/>
      <w:pPr>
        <w:tabs>
          <w:tab w:val="num" w:pos="900"/>
        </w:tabs>
        <w:ind w:left="540" w:hanging="360"/>
      </w:pPr>
      <w:rPr>
        <w:rFonts w:ascii="Symbol" w:hAnsi="Symbol" w:hint="default"/>
      </w:rPr>
    </w:lvl>
    <w:lvl w:ilvl="1" w:tplc="5C6ACCBE">
      <w:numFmt w:val="decimal"/>
      <w:lvlText w:val=""/>
      <w:lvlJc w:val="left"/>
    </w:lvl>
    <w:lvl w:ilvl="2" w:tplc="484A9628">
      <w:numFmt w:val="decimal"/>
      <w:lvlText w:val=""/>
      <w:lvlJc w:val="left"/>
    </w:lvl>
    <w:lvl w:ilvl="3" w:tplc="04C43E2A">
      <w:numFmt w:val="decimal"/>
      <w:lvlText w:val=""/>
      <w:lvlJc w:val="left"/>
    </w:lvl>
    <w:lvl w:ilvl="4" w:tplc="605881A8">
      <w:numFmt w:val="decimal"/>
      <w:lvlText w:val=""/>
      <w:lvlJc w:val="left"/>
    </w:lvl>
    <w:lvl w:ilvl="5" w:tplc="98660A78">
      <w:numFmt w:val="decimal"/>
      <w:lvlText w:val=""/>
      <w:lvlJc w:val="left"/>
    </w:lvl>
    <w:lvl w:ilvl="6" w:tplc="E28A7C08">
      <w:numFmt w:val="decimal"/>
      <w:lvlText w:val=""/>
      <w:lvlJc w:val="left"/>
    </w:lvl>
    <w:lvl w:ilvl="7" w:tplc="B96CF822">
      <w:numFmt w:val="decimal"/>
      <w:lvlText w:val=""/>
      <w:lvlJc w:val="left"/>
    </w:lvl>
    <w:lvl w:ilvl="8" w:tplc="FCF27D20">
      <w:numFmt w:val="decimal"/>
      <w:lvlText w:val=""/>
      <w:lvlJc w:val="left"/>
    </w:lvl>
  </w:abstractNum>
  <w:abstractNum w:abstractNumId="30" w15:restartNumberingAfterBreak="0">
    <w:nsid w:val="49F57A0C"/>
    <w:multiLevelType w:val="hybridMultilevel"/>
    <w:tmpl w:val="0000470C"/>
    <w:lvl w:ilvl="0" w:tplc="FEF49806">
      <w:start w:val="1"/>
      <w:numFmt w:val="decimal"/>
      <w:lvlText w:val="%1."/>
      <w:lvlJc w:val="left"/>
      <w:pPr>
        <w:tabs>
          <w:tab w:val="num" w:pos="900"/>
        </w:tabs>
        <w:ind w:left="540" w:hanging="360"/>
      </w:pPr>
    </w:lvl>
    <w:lvl w:ilvl="1" w:tplc="9F527344">
      <w:numFmt w:val="decimal"/>
      <w:lvlText w:val=""/>
      <w:lvlJc w:val="left"/>
    </w:lvl>
    <w:lvl w:ilvl="2" w:tplc="5B08CCF6">
      <w:numFmt w:val="decimal"/>
      <w:lvlText w:val=""/>
      <w:lvlJc w:val="left"/>
    </w:lvl>
    <w:lvl w:ilvl="3" w:tplc="75A6F262">
      <w:numFmt w:val="decimal"/>
      <w:lvlText w:val=""/>
      <w:lvlJc w:val="left"/>
    </w:lvl>
    <w:lvl w:ilvl="4" w:tplc="5224A578">
      <w:numFmt w:val="decimal"/>
      <w:lvlText w:val=""/>
      <w:lvlJc w:val="left"/>
    </w:lvl>
    <w:lvl w:ilvl="5" w:tplc="91DC1FD0">
      <w:numFmt w:val="decimal"/>
      <w:lvlText w:val=""/>
      <w:lvlJc w:val="left"/>
    </w:lvl>
    <w:lvl w:ilvl="6" w:tplc="CB40E132">
      <w:numFmt w:val="decimal"/>
      <w:lvlText w:val=""/>
      <w:lvlJc w:val="left"/>
    </w:lvl>
    <w:lvl w:ilvl="7" w:tplc="DBC4904E">
      <w:numFmt w:val="decimal"/>
      <w:lvlText w:val=""/>
      <w:lvlJc w:val="left"/>
    </w:lvl>
    <w:lvl w:ilvl="8" w:tplc="ACA235F0">
      <w:numFmt w:val="decimal"/>
      <w:lvlText w:val=""/>
      <w:lvlJc w:val="left"/>
    </w:lvl>
  </w:abstractNum>
  <w:abstractNum w:abstractNumId="31" w15:restartNumberingAfterBreak="0">
    <w:nsid w:val="4A9E4D03"/>
    <w:multiLevelType w:val="hybridMultilevel"/>
    <w:tmpl w:val="5ECC537A"/>
    <w:lvl w:ilvl="0" w:tplc="CA04964E">
      <w:start w:val="1"/>
      <w:numFmt w:val="bullet"/>
      <w:lvlText w:val=""/>
      <w:lvlJc w:val="left"/>
      <w:pPr>
        <w:tabs>
          <w:tab w:val="num" w:pos="900"/>
        </w:tabs>
        <w:ind w:left="540" w:hanging="360"/>
      </w:pPr>
      <w:rPr>
        <w:rFonts w:ascii="Symbol" w:hAnsi="Symbol" w:hint="default"/>
      </w:rPr>
    </w:lvl>
    <w:lvl w:ilvl="1" w:tplc="A09AD930">
      <w:numFmt w:val="decimal"/>
      <w:lvlText w:val=""/>
      <w:lvlJc w:val="left"/>
    </w:lvl>
    <w:lvl w:ilvl="2" w:tplc="8728A35A">
      <w:numFmt w:val="decimal"/>
      <w:lvlText w:val=""/>
      <w:lvlJc w:val="left"/>
    </w:lvl>
    <w:lvl w:ilvl="3" w:tplc="2DF8DDA2">
      <w:numFmt w:val="decimal"/>
      <w:lvlText w:val=""/>
      <w:lvlJc w:val="left"/>
    </w:lvl>
    <w:lvl w:ilvl="4" w:tplc="300CBA1C">
      <w:numFmt w:val="decimal"/>
      <w:lvlText w:val=""/>
      <w:lvlJc w:val="left"/>
    </w:lvl>
    <w:lvl w:ilvl="5" w:tplc="629430C2">
      <w:numFmt w:val="decimal"/>
      <w:lvlText w:val=""/>
      <w:lvlJc w:val="left"/>
    </w:lvl>
    <w:lvl w:ilvl="6" w:tplc="F836C948">
      <w:numFmt w:val="decimal"/>
      <w:lvlText w:val=""/>
      <w:lvlJc w:val="left"/>
    </w:lvl>
    <w:lvl w:ilvl="7" w:tplc="5338FCE6">
      <w:numFmt w:val="decimal"/>
      <w:lvlText w:val=""/>
      <w:lvlJc w:val="left"/>
    </w:lvl>
    <w:lvl w:ilvl="8" w:tplc="8B98CE6A">
      <w:numFmt w:val="decimal"/>
      <w:lvlText w:val=""/>
      <w:lvlJc w:val="left"/>
    </w:lvl>
  </w:abstractNum>
  <w:abstractNum w:abstractNumId="32" w15:restartNumberingAfterBreak="0">
    <w:nsid w:val="4CC32B84"/>
    <w:multiLevelType w:val="hybridMultilevel"/>
    <w:tmpl w:val="63A429B4"/>
    <w:lvl w:ilvl="0" w:tplc="384ACB88">
      <w:start w:val="1"/>
      <w:numFmt w:val="bullet"/>
      <w:lvlText w:val=""/>
      <w:lvlJc w:val="left"/>
      <w:pPr>
        <w:tabs>
          <w:tab w:val="num" w:pos="900"/>
        </w:tabs>
        <w:ind w:left="540" w:hanging="360"/>
      </w:pPr>
      <w:rPr>
        <w:rFonts w:ascii="Symbol" w:hAnsi="Symbol" w:hint="default"/>
      </w:rPr>
    </w:lvl>
    <w:lvl w:ilvl="1" w:tplc="ABAA4C62">
      <w:numFmt w:val="decimal"/>
      <w:lvlText w:val=""/>
      <w:lvlJc w:val="left"/>
    </w:lvl>
    <w:lvl w:ilvl="2" w:tplc="D36A091A">
      <w:numFmt w:val="decimal"/>
      <w:lvlText w:val=""/>
      <w:lvlJc w:val="left"/>
    </w:lvl>
    <w:lvl w:ilvl="3" w:tplc="6C047840">
      <w:numFmt w:val="decimal"/>
      <w:lvlText w:val=""/>
      <w:lvlJc w:val="left"/>
    </w:lvl>
    <w:lvl w:ilvl="4" w:tplc="8E20F1B0">
      <w:numFmt w:val="decimal"/>
      <w:lvlText w:val=""/>
      <w:lvlJc w:val="left"/>
    </w:lvl>
    <w:lvl w:ilvl="5" w:tplc="95B012EC">
      <w:numFmt w:val="decimal"/>
      <w:lvlText w:val=""/>
      <w:lvlJc w:val="left"/>
    </w:lvl>
    <w:lvl w:ilvl="6" w:tplc="2C6EC930">
      <w:numFmt w:val="decimal"/>
      <w:lvlText w:val=""/>
      <w:lvlJc w:val="left"/>
    </w:lvl>
    <w:lvl w:ilvl="7" w:tplc="B6D2423A">
      <w:numFmt w:val="decimal"/>
      <w:lvlText w:val=""/>
      <w:lvlJc w:val="left"/>
    </w:lvl>
    <w:lvl w:ilvl="8" w:tplc="33884A72">
      <w:numFmt w:val="decimal"/>
      <w:lvlText w:val=""/>
      <w:lvlJc w:val="left"/>
    </w:lvl>
  </w:abstractNum>
  <w:abstractNum w:abstractNumId="33" w15:restartNumberingAfterBreak="0">
    <w:nsid w:val="4D771086"/>
    <w:multiLevelType w:val="hybridMultilevel"/>
    <w:tmpl w:val="0C78D832"/>
    <w:lvl w:ilvl="0" w:tplc="B4CA3B90">
      <w:start w:val="1"/>
      <w:numFmt w:val="bullet"/>
      <w:lvlText w:val=""/>
      <w:lvlJc w:val="left"/>
      <w:pPr>
        <w:tabs>
          <w:tab w:val="num" w:pos="900"/>
        </w:tabs>
        <w:ind w:left="540" w:hanging="360"/>
      </w:pPr>
      <w:rPr>
        <w:rFonts w:ascii="Symbol" w:hAnsi="Symbol" w:hint="default"/>
      </w:rPr>
    </w:lvl>
    <w:lvl w:ilvl="1" w:tplc="9180888A">
      <w:numFmt w:val="decimal"/>
      <w:lvlText w:val=""/>
      <w:lvlJc w:val="left"/>
    </w:lvl>
    <w:lvl w:ilvl="2" w:tplc="BCA0B834">
      <w:numFmt w:val="decimal"/>
      <w:lvlText w:val=""/>
      <w:lvlJc w:val="left"/>
    </w:lvl>
    <w:lvl w:ilvl="3" w:tplc="2368A726">
      <w:numFmt w:val="decimal"/>
      <w:lvlText w:val=""/>
      <w:lvlJc w:val="left"/>
    </w:lvl>
    <w:lvl w:ilvl="4" w:tplc="F7E803AC">
      <w:numFmt w:val="decimal"/>
      <w:lvlText w:val=""/>
      <w:lvlJc w:val="left"/>
    </w:lvl>
    <w:lvl w:ilvl="5" w:tplc="3E7C99F2">
      <w:numFmt w:val="decimal"/>
      <w:lvlText w:val=""/>
      <w:lvlJc w:val="left"/>
    </w:lvl>
    <w:lvl w:ilvl="6" w:tplc="84C4CADA">
      <w:numFmt w:val="decimal"/>
      <w:lvlText w:val=""/>
      <w:lvlJc w:val="left"/>
    </w:lvl>
    <w:lvl w:ilvl="7" w:tplc="A7F011B0">
      <w:numFmt w:val="decimal"/>
      <w:lvlText w:val=""/>
      <w:lvlJc w:val="left"/>
    </w:lvl>
    <w:lvl w:ilvl="8" w:tplc="D074A89E">
      <w:numFmt w:val="decimal"/>
      <w:lvlText w:val=""/>
      <w:lvlJc w:val="left"/>
    </w:lvl>
  </w:abstractNum>
  <w:abstractNum w:abstractNumId="34" w15:restartNumberingAfterBreak="0">
    <w:nsid w:val="4ED0383A"/>
    <w:multiLevelType w:val="hybridMultilevel"/>
    <w:tmpl w:val="82766B16"/>
    <w:lvl w:ilvl="0" w:tplc="B9F68156">
      <w:start w:val="1"/>
      <w:numFmt w:val="bullet"/>
      <w:lvlText w:val=""/>
      <w:lvlJc w:val="left"/>
      <w:pPr>
        <w:tabs>
          <w:tab w:val="num" w:pos="900"/>
        </w:tabs>
        <w:ind w:left="540" w:hanging="360"/>
      </w:pPr>
      <w:rPr>
        <w:rFonts w:ascii="Symbol" w:hAnsi="Symbol" w:hint="default"/>
      </w:rPr>
    </w:lvl>
    <w:lvl w:ilvl="1" w:tplc="57248F94">
      <w:numFmt w:val="decimal"/>
      <w:lvlText w:val=""/>
      <w:lvlJc w:val="left"/>
    </w:lvl>
    <w:lvl w:ilvl="2" w:tplc="C1DCC8F4">
      <w:numFmt w:val="decimal"/>
      <w:lvlText w:val=""/>
      <w:lvlJc w:val="left"/>
    </w:lvl>
    <w:lvl w:ilvl="3" w:tplc="B3B6F5BC">
      <w:numFmt w:val="decimal"/>
      <w:lvlText w:val=""/>
      <w:lvlJc w:val="left"/>
    </w:lvl>
    <w:lvl w:ilvl="4" w:tplc="C90C6282">
      <w:numFmt w:val="decimal"/>
      <w:lvlText w:val=""/>
      <w:lvlJc w:val="left"/>
    </w:lvl>
    <w:lvl w:ilvl="5" w:tplc="860840A6">
      <w:numFmt w:val="decimal"/>
      <w:lvlText w:val=""/>
      <w:lvlJc w:val="left"/>
    </w:lvl>
    <w:lvl w:ilvl="6" w:tplc="B056458C">
      <w:numFmt w:val="decimal"/>
      <w:lvlText w:val=""/>
      <w:lvlJc w:val="left"/>
    </w:lvl>
    <w:lvl w:ilvl="7" w:tplc="77C43A5E">
      <w:numFmt w:val="decimal"/>
      <w:lvlText w:val=""/>
      <w:lvlJc w:val="left"/>
    </w:lvl>
    <w:lvl w:ilvl="8" w:tplc="7EA29158">
      <w:numFmt w:val="decimal"/>
      <w:lvlText w:val=""/>
      <w:lvlJc w:val="left"/>
    </w:lvl>
  </w:abstractNum>
  <w:abstractNum w:abstractNumId="35" w15:restartNumberingAfterBreak="0">
    <w:nsid w:val="52D91236"/>
    <w:multiLevelType w:val="hybridMultilevel"/>
    <w:tmpl w:val="C6984752"/>
    <w:lvl w:ilvl="0" w:tplc="61F20586">
      <w:start w:val="1"/>
      <w:numFmt w:val="bullet"/>
      <w:lvlText w:val=""/>
      <w:lvlJc w:val="left"/>
      <w:pPr>
        <w:tabs>
          <w:tab w:val="num" w:pos="900"/>
        </w:tabs>
        <w:ind w:left="540" w:hanging="360"/>
      </w:pPr>
      <w:rPr>
        <w:rFonts w:ascii="Symbol" w:hAnsi="Symbol" w:hint="default"/>
      </w:rPr>
    </w:lvl>
    <w:lvl w:ilvl="1" w:tplc="338848D2">
      <w:numFmt w:val="decimal"/>
      <w:lvlText w:val=""/>
      <w:lvlJc w:val="left"/>
    </w:lvl>
    <w:lvl w:ilvl="2" w:tplc="3712F9AA">
      <w:numFmt w:val="decimal"/>
      <w:lvlText w:val=""/>
      <w:lvlJc w:val="left"/>
    </w:lvl>
    <w:lvl w:ilvl="3" w:tplc="B88EBC10">
      <w:numFmt w:val="decimal"/>
      <w:lvlText w:val=""/>
      <w:lvlJc w:val="left"/>
    </w:lvl>
    <w:lvl w:ilvl="4" w:tplc="3DBCB0F4">
      <w:numFmt w:val="decimal"/>
      <w:lvlText w:val=""/>
      <w:lvlJc w:val="left"/>
    </w:lvl>
    <w:lvl w:ilvl="5" w:tplc="304A0B2A">
      <w:numFmt w:val="decimal"/>
      <w:lvlText w:val=""/>
      <w:lvlJc w:val="left"/>
    </w:lvl>
    <w:lvl w:ilvl="6" w:tplc="A26A6A68">
      <w:numFmt w:val="decimal"/>
      <w:lvlText w:val=""/>
      <w:lvlJc w:val="left"/>
    </w:lvl>
    <w:lvl w:ilvl="7" w:tplc="820098A0">
      <w:numFmt w:val="decimal"/>
      <w:lvlText w:val=""/>
      <w:lvlJc w:val="left"/>
    </w:lvl>
    <w:lvl w:ilvl="8" w:tplc="9ECEBFC6">
      <w:numFmt w:val="decimal"/>
      <w:lvlText w:val=""/>
      <w:lvlJc w:val="left"/>
    </w:lvl>
  </w:abstractNum>
  <w:abstractNum w:abstractNumId="36" w15:restartNumberingAfterBreak="0">
    <w:nsid w:val="530D54D2"/>
    <w:multiLevelType w:val="hybridMultilevel"/>
    <w:tmpl w:val="95EAC614"/>
    <w:lvl w:ilvl="0" w:tplc="626AE63A">
      <w:start w:val="1"/>
      <w:numFmt w:val="decimal"/>
      <w:lvlText w:val="%1."/>
      <w:lvlJc w:val="left"/>
      <w:pPr>
        <w:tabs>
          <w:tab w:val="num" w:pos="900"/>
        </w:tabs>
        <w:ind w:left="540" w:hanging="360"/>
      </w:pPr>
    </w:lvl>
    <w:lvl w:ilvl="1" w:tplc="C54A5D4A">
      <w:numFmt w:val="decimal"/>
      <w:lvlText w:val=""/>
      <w:lvlJc w:val="left"/>
    </w:lvl>
    <w:lvl w:ilvl="2" w:tplc="52CA9DCE">
      <w:numFmt w:val="decimal"/>
      <w:lvlText w:val=""/>
      <w:lvlJc w:val="left"/>
    </w:lvl>
    <w:lvl w:ilvl="3" w:tplc="5D920AAA">
      <w:numFmt w:val="decimal"/>
      <w:lvlText w:val=""/>
      <w:lvlJc w:val="left"/>
    </w:lvl>
    <w:lvl w:ilvl="4" w:tplc="8F2E6556">
      <w:numFmt w:val="decimal"/>
      <w:lvlText w:val=""/>
      <w:lvlJc w:val="left"/>
    </w:lvl>
    <w:lvl w:ilvl="5" w:tplc="EB7480C0">
      <w:numFmt w:val="decimal"/>
      <w:lvlText w:val=""/>
      <w:lvlJc w:val="left"/>
    </w:lvl>
    <w:lvl w:ilvl="6" w:tplc="ABE62F84">
      <w:numFmt w:val="decimal"/>
      <w:lvlText w:val=""/>
      <w:lvlJc w:val="left"/>
    </w:lvl>
    <w:lvl w:ilvl="7" w:tplc="5F20E39A">
      <w:numFmt w:val="decimal"/>
      <w:lvlText w:val=""/>
      <w:lvlJc w:val="left"/>
    </w:lvl>
    <w:lvl w:ilvl="8" w:tplc="4F888788">
      <w:numFmt w:val="decimal"/>
      <w:lvlText w:val=""/>
      <w:lvlJc w:val="left"/>
    </w:lvl>
  </w:abstractNum>
  <w:abstractNum w:abstractNumId="37" w15:restartNumberingAfterBreak="0">
    <w:nsid w:val="53DB2CE2"/>
    <w:multiLevelType w:val="hybridMultilevel"/>
    <w:tmpl w:val="C6A66A1A"/>
    <w:lvl w:ilvl="0" w:tplc="F4F03A12">
      <w:start w:val="1"/>
      <w:numFmt w:val="decimal"/>
      <w:lvlText w:val="%1."/>
      <w:lvlJc w:val="left"/>
      <w:pPr>
        <w:tabs>
          <w:tab w:val="num" w:pos="900"/>
        </w:tabs>
        <w:ind w:left="540" w:hanging="360"/>
      </w:pPr>
    </w:lvl>
    <w:lvl w:ilvl="1" w:tplc="3F7602B8">
      <w:numFmt w:val="decimal"/>
      <w:lvlText w:val=""/>
      <w:lvlJc w:val="left"/>
    </w:lvl>
    <w:lvl w:ilvl="2" w:tplc="96002CE2">
      <w:numFmt w:val="decimal"/>
      <w:lvlText w:val=""/>
      <w:lvlJc w:val="left"/>
    </w:lvl>
    <w:lvl w:ilvl="3" w:tplc="1F06B0B8">
      <w:numFmt w:val="decimal"/>
      <w:lvlText w:val=""/>
      <w:lvlJc w:val="left"/>
    </w:lvl>
    <w:lvl w:ilvl="4" w:tplc="1472B81E">
      <w:numFmt w:val="decimal"/>
      <w:lvlText w:val=""/>
      <w:lvlJc w:val="left"/>
    </w:lvl>
    <w:lvl w:ilvl="5" w:tplc="EA623586">
      <w:numFmt w:val="decimal"/>
      <w:lvlText w:val=""/>
      <w:lvlJc w:val="left"/>
    </w:lvl>
    <w:lvl w:ilvl="6" w:tplc="E52A0F6C">
      <w:numFmt w:val="decimal"/>
      <w:lvlText w:val=""/>
      <w:lvlJc w:val="left"/>
    </w:lvl>
    <w:lvl w:ilvl="7" w:tplc="E45E9FAA">
      <w:numFmt w:val="decimal"/>
      <w:lvlText w:val=""/>
      <w:lvlJc w:val="left"/>
    </w:lvl>
    <w:lvl w:ilvl="8" w:tplc="CFF8FD88">
      <w:numFmt w:val="decimal"/>
      <w:lvlText w:val=""/>
      <w:lvlJc w:val="left"/>
    </w:lvl>
  </w:abstractNum>
  <w:abstractNum w:abstractNumId="38" w15:restartNumberingAfterBreak="0">
    <w:nsid w:val="546C6E65"/>
    <w:multiLevelType w:val="hybridMultilevel"/>
    <w:tmpl w:val="B782831A"/>
    <w:lvl w:ilvl="0" w:tplc="F8D6F1B8">
      <w:start w:val="1"/>
      <w:numFmt w:val="bullet"/>
      <w:lvlText w:val=""/>
      <w:lvlJc w:val="left"/>
      <w:pPr>
        <w:tabs>
          <w:tab w:val="num" w:pos="900"/>
        </w:tabs>
        <w:ind w:left="540" w:hanging="360"/>
      </w:pPr>
      <w:rPr>
        <w:rFonts w:ascii="Symbol" w:hAnsi="Symbol" w:hint="default"/>
      </w:rPr>
    </w:lvl>
    <w:lvl w:ilvl="1" w:tplc="D68C49EA">
      <w:numFmt w:val="decimal"/>
      <w:lvlText w:val=""/>
      <w:lvlJc w:val="left"/>
    </w:lvl>
    <w:lvl w:ilvl="2" w:tplc="0270E714">
      <w:numFmt w:val="decimal"/>
      <w:lvlText w:val=""/>
      <w:lvlJc w:val="left"/>
    </w:lvl>
    <w:lvl w:ilvl="3" w:tplc="A69EA064">
      <w:numFmt w:val="decimal"/>
      <w:lvlText w:val=""/>
      <w:lvlJc w:val="left"/>
    </w:lvl>
    <w:lvl w:ilvl="4" w:tplc="AB6CFDCC">
      <w:numFmt w:val="decimal"/>
      <w:lvlText w:val=""/>
      <w:lvlJc w:val="left"/>
    </w:lvl>
    <w:lvl w:ilvl="5" w:tplc="1FE61CAA">
      <w:numFmt w:val="decimal"/>
      <w:lvlText w:val=""/>
      <w:lvlJc w:val="left"/>
    </w:lvl>
    <w:lvl w:ilvl="6" w:tplc="1CD209F2">
      <w:numFmt w:val="decimal"/>
      <w:lvlText w:val=""/>
      <w:lvlJc w:val="left"/>
    </w:lvl>
    <w:lvl w:ilvl="7" w:tplc="E6ACF12A">
      <w:numFmt w:val="decimal"/>
      <w:lvlText w:val=""/>
      <w:lvlJc w:val="left"/>
    </w:lvl>
    <w:lvl w:ilvl="8" w:tplc="839453AE">
      <w:numFmt w:val="decimal"/>
      <w:lvlText w:val=""/>
      <w:lvlJc w:val="left"/>
    </w:lvl>
  </w:abstractNum>
  <w:abstractNum w:abstractNumId="39" w15:restartNumberingAfterBreak="0">
    <w:nsid w:val="55671EFF"/>
    <w:multiLevelType w:val="hybridMultilevel"/>
    <w:tmpl w:val="B1E42B88"/>
    <w:lvl w:ilvl="0" w:tplc="7C9029AA">
      <w:start w:val="1"/>
      <w:numFmt w:val="bullet"/>
      <w:lvlText w:val=""/>
      <w:lvlJc w:val="left"/>
      <w:pPr>
        <w:tabs>
          <w:tab w:val="num" w:pos="900"/>
        </w:tabs>
        <w:ind w:left="540" w:hanging="360"/>
      </w:pPr>
      <w:rPr>
        <w:rFonts w:ascii="Symbol" w:hAnsi="Symbol" w:hint="default"/>
      </w:rPr>
    </w:lvl>
    <w:lvl w:ilvl="1" w:tplc="CDA02FD8">
      <w:numFmt w:val="decimal"/>
      <w:lvlText w:val=""/>
      <w:lvlJc w:val="left"/>
    </w:lvl>
    <w:lvl w:ilvl="2" w:tplc="BAF2531A">
      <w:numFmt w:val="decimal"/>
      <w:lvlText w:val=""/>
      <w:lvlJc w:val="left"/>
    </w:lvl>
    <w:lvl w:ilvl="3" w:tplc="92BCC0FA">
      <w:numFmt w:val="decimal"/>
      <w:lvlText w:val=""/>
      <w:lvlJc w:val="left"/>
    </w:lvl>
    <w:lvl w:ilvl="4" w:tplc="D40A3018">
      <w:numFmt w:val="decimal"/>
      <w:lvlText w:val=""/>
      <w:lvlJc w:val="left"/>
    </w:lvl>
    <w:lvl w:ilvl="5" w:tplc="681A0862">
      <w:numFmt w:val="decimal"/>
      <w:lvlText w:val=""/>
      <w:lvlJc w:val="left"/>
    </w:lvl>
    <w:lvl w:ilvl="6" w:tplc="EA7648A0">
      <w:numFmt w:val="decimal"/>
      <w:lvlText w:val=""/>
      <w:lvlJc w:val="left"/>
    </w:lvl>
    <w:lvl w:ilvl="7" w:tplc="80ACC0A2">
      <w:numFmt w:val="decimal"/>
      <w:lvlText w:val=""/>
      <w:lvlJc w:val="left"/>
    </w:lvl>
    <w:lvl w:ilvl="8" w:tplc="B80644D6">
      <w:numFmt w:val="decimal"/>
      <w:lvlText w:val=""/>
      <w:lvlJc w:val="left"/>
    </w:lvl>
  </w:abstractNum>
  <w:abstractNum w:abstractNumId="40" w15:restartNumberingAfterBreak="0">
    <w:nsid w:val="57DA0372"/>
    <w:multiLevelType w:val="hybridMultilevel"/>
    <w:tmpl w:val="9D10E4A6"/>
    <w:lvl w:ilvl="0" w:tplc="656C4096">
      <w:start w:val="1"/>
      <w:numFmt w:val="bullet"/>
      <w:lvlText w:val=""/>
      <w:lvlJc w:val="left"/>
      <w:pPr>
        <w:tabs>
          <w:tab w:val="num" w:pos="900"/>
        </w:tabs>
        <w:ind w:left="540" w:hanging="360"/>
      </w:pPr>
      <w:rPr>
        <w:rFonts w:ascii="Symbol" w:hAnsi="Symbol" w:hint="default"/>
      </w:rPr>
    </w:lvl>
    <w:lvl w:ilvl="1" w:tplc="21BA2B98">
      <w:numFmt w:val="decimal"/>
      <w:lvlText w:val=""/>
      <w:lvlJc w:val="left"/>
    </w:lvl>
    <w:lvl w:ilvl="2" w:tplc="E0CC6D0C">
      <w:numFmt w:val="decimal"/>
      <w:lvlText w:val=""/>
      <w:lvlJc w:val="left"/>
    </w:lvl>
    <w:lvl w:ilvl="3" w:tplc="EF1A609C">
      <w:numFmt w:val="decimal"/>
      <w:lvlText w:val=""/>
      <w:lvlJc w:val="left"/>
    </w:lvl>
    <w:lvl w:ilvl="4" w:tplc="A0485B90">
      <w:numFmt w:val="decimal"/>
      <w:lvlText w:val=""/>
      <w:lvlJc w:val="left"/>
    </w:lvl>
    <w:lvl w:ilvl="5" w:tplc="04CEC108">
      <w:numFmt w:val="decimal"/>
      <w:lvlText w:val=""/>
      <w:lvlJc w:val="left"/>
    </w:lvl>
    <w:lvl w:ilvl="6" w:tplc="F32A32AE">
      <w:numFmt w:val="decimal"/>
      <w:lvlText w:val=""/>
      <w:lvlJc w:val="left"/>
    </w:lvl>
    <w:lvl w:ilvl="7" w:tplc="A9584414">
      <w:numFmt w:val="decimal"/>
      <w:lvlText w:val=""/>
      <w:lvlJc w:val="left"/>
    </w:lvl>
    <w:lvl w:ilvl="8" w:tplc="1BC6F706">
      <w:numFmt w:val="decimal"/>
      <w:lvlText w:val=""/>
      <w:lvlJc w:val="left"/>
    </w:lvl>
  </w:abstractNum>
  <w:abstractNum w:abstractNumId="41" w15:restartNumberingAfterBreak="0">
    <w:nsid w:val="58725768"/>
    <w:multiLevelType w:val="hybridMultilevel"/>
    <w:tmpl w:val="FF3C2366"/>
    <w:lvl w:ilvl="0" w:tplc="82A4391A">
      <w:start w:val="1"/>
      <w:numFmt w:val="bullet"/>
      <w:lvlText w:val=""/>
      <w:lvlJc w:val="left"/>
      <w:pPr>
        <w:tabs>
          <w:tab w:val="num" w:pos="900"/>
        </w:tabs>
        <w:ind w:left="540" w:hanging="360"/>
      </w:pPr>
      <w:rPr>
        <w:rFonts w:ascii="Symbol" w:hAnsi="Symbol" w:hint="default"/>
      </w:rPr>
    </w:lvl>
    <w:lvl w:ilvl="1" w:tplc="2A1033B2">
      <w:numFmt w:val="decimal"/>
      <w:lvlText w:val=""/>
      <w:lvlJc w:val="left"/>
    </w:lvl>
    <w:lvl w:ilvl="2" w:tplc="7B504EAE">
      <w:numFmt w:val="decimal"/>
      <w:lvlText w:val=""/>
      <w:lvlJc w:val="left"/>
    </w:lvl>
    <w:lvl w:ilvl="3" w:tplc="B91AB6C8">
      <w:numFmt w:val="decimal"/>
      <w:lvlText w:val=""/>
      <w:lvlJc w:val="left"/>
    </w:lvl>
    <w:lvl w:ilvl="4" w:tplc="B0AC4228">
      <w:numFmt w:val="decimal"/>
      <w:lvlText w:val=""/>
      <w:lvlJc w:val="left"/>
    </w:lvl>
    <w:lvl w:ilvl="5" w:tplc="89723FF2">
      <w:numFmt w:val="decimal"/>
      <w:lvlText w:val=""/>
      <w:lvlJc w:val="left"/>
    </w:lvl>
    <w:lvl w:ilvl="6" w:tplc="893AE3D6">
      <w:numFmt w:val="decimal"/>
      <w:lvlText w:val=""/>
      <w:lvlJc w:val="left"/>
    </w:lvl>
    <w:lvl w:ilvl="7" w:tplc="41801B12">
      <w:numFmt w:val="decimal"/>
      <w:lvlText w:val=""/>
      <w:lvlJc w:val="left"/>
    </w:lvl>
    <w:lvl w:ilvl="8" w:tplc="03F04FEE">
      <w:numFmt w:val="decimal"/>
      <w:lvlText w:val=""/>
      <w:lvlJc w:val="left"/>
    </w:lvl>
  </w:abstractNum>
  <w:abstractNum w:abstractNumId="42" w15:restartNumberingAfterBreak="0">
    <w:nsid w:val="5B2F6465"/>
    <w:multiLevelType w:val="hybridMultilevel"/>
    <w:tmpl w:val="A9465880"/>
    <w:lvl w:ilvl="0" w:tplc="8CDA2328">
      <w:start w:val="1"/>
      <w:numFmt w:val="bullet"/>
      <w:lvlText w:val=""/>
      <w:lvlJc w:val="left"/>
      <w:pPr>
        <w:tabs>
          <w:tab w:val="num" w:pos="900"/>
        </w:tabs>
        <w:ind w:left="540" w:hanging="360"/>
      </w:pPr>
      <w:rPr>
        <w:rFonts w:ascii="Symbol" w:hAnsi="Symbol" w:hint="default"/>
      </w:rPr>
    </w:lvl>
    <w:lvl w:ilvl="1" w:tplc="0E1C9614">
      <w:numFmt w:val="decimal"/>
      <w:lvlText w:val=""/>
      <w:lvlJc w:val="left"/>
    </w:lvl>
    <w:lvl w:ilvl="2" w:tplc="F7400CEA">
      <w:numFmt w:val="decimal"/>
      <w:lvlText w:val=""/>
      <w:lvlJc w:val="left"/>
    </w:lvl>
    <w:lvl w:ilvl="3" w:tplc="E2F8C5FC">
      <w:numFmt w:val="decimal"/>
      <w:lvlText w:val=""/>
      <w:lvlJc w:val="left"/>
    </w:lvl>
    <w:lvl w:ilvl="4" w:tplc="071884A8">
      <w:numFmt w:val="decimal"/>
      <w:lvlText w:val=""/>
      <w:lvlJc w:val="left"/>
    </w:lvl>
    <w:lvl w:ilvl="5" w:tplc="9230AD26">
      <w:numFmt w:val="decimal"/>
      <w:lvlText w:val=""/>
      <w:lvlJc w:val="left"/>
    </w:lvl>
    <w:lvl w:ilvl="6" w:tplc="F8628F1E">
      <w:numFmt w:val="decimal"/>
      <w:lvlText w:val=""/>
      <w:lvlJc w:val="left"/>
    </w:lvl>
    <w:lvl w:ilvl="7" w:tplc="F8766E52">
      <w:numFmt w:val="decimal"/>
      <w:lvlText w:val=""/>
      <w:lvlJc w:val="left"/>
    </w:lvl>
    <w:lvl w:ilvl="8" w:tplc="9F18F908">
      <w:numFmt w:val="decimal"/>
      <w:lvlText w:val=""/>
      <w:lvlJc w:val="left"/>
    </w:lvl>
  </w:abstractNum>
  <w:abstractNum w:abstractNumId="43" w15:restartNumberingAfterBreak="0">
    <w:nsid w:val="5E1758DF"/>
    <w:multiLevelType w:val="hybridMultilevel"/>
    <w:tmpl w:val="79821170"/>
    <w:lvl w:ilvl="0" w:tplc="4EA8F716">
      <w:start w:val="1"/>
      <w:numFmt w:val="bullet"/>
      <w:lvlText w:val=""/>
      <w:lvlJc w:val="left"/>
      <w:pPr>
        <w:tabs>
          <w:tab w:val="num" w:pos="900"/>
        </w:tabs>
        <w:ind w:left="540" w:hanging="360"/>
      </w:pPr>
      <w:rPr>
        <w:rFonts w:ascii="Symbol" w:hAnsi="Symbol" w:hint="default"/>
      </w:rPr>
    </w:lvl>
    <w:lvl w:ilvl="1" w:tplc="B7FE0112">
      <w:numFmt w:val="decimal"/>
      <w:lvlText w:val=""/>
      <w:lvlJc w:val="left"/>
    </w:lvl>
    <w:lvl w:ilvl="2" w:tplc="82DA63DE">
      <w:numFmt w:val="decimal"/>
      <w:lvlText w:val=""/>
      <w:lvlJc w:val="left"/>
    </w:lvl>
    <w:lvl w:ilvl="3" w:tplc="CC6CE8B2">
      <w:numFmt w:val="decimal"/>
      <w:lvlText w:val=""/>
      <w:lvlJc w:val="left"/>
    </w:lvl>
    <w:lvl w:ilvl="4" w:tplc="95183700">
      <w:numFmt w:val="decimal"/>
      <w:lvlText w:val=""/>
      <w:lvlJc w:val="left"/>
    </w:lvl>
    <w:lvl w:ilvl="5" w:tplc="7B2EFBE8">
      <w:numFmt w:val="decimal"/>
      <w:lvlText w:val=""/>
      <w:lvlJc w:val="left"/>
    </w:lvl>
    <w:lvl w:ilvl="6" w:tplc="9A6809B4">
      <w:numFmt w:val="decimal"/>
      <w:lvlText w:val=""/>
      <w:lvlJc w:val="left"/>
    </w:lvl>
    <w:lvl w:ilvl="7" w:tplc="9F564504">
      <w:numFmt w:val="decimal"/>
      <w:lvlText w:val=""/>
      <w:lvlJc w:val="left"/>
    </w:lvl>
    <w:lvl w:ilvl="8" w:tplc="2F2E3DD6">
      <w:numFmt w:val="decimal"/>
      <w:lvlText w:val=""/>
      <w:lvlJc w:val="left"/>
    </w:lvl>
  </w:abstractNum>
  <w:abstractNum w:abstractNumId="44" w15:restartNumberingAfterBreak="0">
    <w:nsid w:val="5EA23ECE"/>
    <w:multiLevelType w:val="hybridMultilevel"/>
    <w:tmpl w:val="71FA0AD4"/>
    <w:lvl w:ilvl="0" w:tplc="ABF0BF1E">
      <w:start w:val="1"/>
      <w:numFmt w:val="bullet"/>
      <w:lvlText w:val=""/>
      <w:lvlJc w:val="left"/>
      <w:pPr>
        <w:tabs>
          <w:tab w:val="num" w:pos="900"/>
        </w:tabs>
        <w:ind w:left="540" w:hanging="360"/>
      </w:pPr>
      <w:rPr>
        <w:rFonts w:ascii="Symbol" w:hAnsi="Symbol" w:hint="default"/>
      </w:rPr>
    </w:lvl>
    <w:lvl w:ilvl="1" w:tplc="902E993C">
      <w:numFmt w:val="decimal"/>
      <w:lvlText w:val=""/>
      <w:lvlJc w:val="left"/>
    </w:lvl>
    <w:lvl w:ilvl="2" w:tplc="1BF29626">
      <w:numFmt w:val="decimal"/>
      <w:lvlText w:val=""/>
      <w:lvlJc w:val="left"/>
    </w:lvl>
    <w:lvl w:ilvl="3" w:tplc="A314D4B0">
      <w:numFmt w:val="decimal"/>
      <w:lvlText w:val=""/>
      <w:lvlJc w:val="left"/>
    </w:lvl>
    <w:lvl w:ilvl="4" w:tplc="1E32EAC4">
      <w:numFmt w:val="decimal"/>
      <w:lvlText w:val=""/>
      <w:lvlJc w:val="left"/>
    </w:lvl>
    <w:lvl w:ilvl="5" w:tplc="13365E82">
      <w:numFmt w:val="decimal"/>
      <w:lvlText w:val=""/>
      <w:lvlJc w:val="left"/>
    </w:lvl>
    <w:lvl w:ilvl="6" w:tplc="1B66865A">
      <w:numFmt w:val="decimal"/>
      <w:lvlText w:val=""/>
      <w:lvlJc w:val="left"/>
    </w:lvl>
    <w:lvl w:ilvl="7" w:tplc="CA64D9B6">
      <w:numFmt w:val="decimal"/>
      <w:lvlText w:val=""/>
      <w:lvlJc w:val="left"/>
    </w:lvl>
    <w:lvl w:ilvl="8" w:tplc="94761A06">
      <w:numFmt w:val="decimal"/>
      <w:lvlText w:val=""/>
      <w:lvlJc w:val="left"/>
    </w:lvl>
  </w:abstractNum>
  <w:abstractNum w:abstractNumId="45" w15:restartNumberingAfterBreak="0">
    <w:nsid w:val="63BD26B5"/>
    <w:multiLevelType w:val="hybridMultilevel"/>
    <w:tmpl w:val="40B6118E"/>
    <w:lvl w:ilvl="0" w:tplc="D44ACE08">
      <w:start w:val="1"/>
      <w:numFmt w:val="bullet"/>
      <w:lvlText w:val=""/>
      <w:lvlJc w:val="left"/>
      <w:pPr>
        <w:tabs>
          <w:tab w:val="num" w:pos="900"/>
        </w:tabs>
        <w:ind w:left="540" w:hanging="360"/>
      </w:pPr>
      <w:rPr>
        <w:rFonts w:ascii="Symbol" w:hAnsi="Symbol" w:hint="default"/>
      </w:rPr>
    </w:lvl>
    <w:lvl w:ilvl="1" w:tplc="B20E6BC6">
      <w:numFmt w:val="decimal"/>
      <w:lvlText w:val=""/>
      <w:lvlJc w:val="left"/>
    </w:lvl>
    <w:lvl w:ilvl="2" w:tplc="2CAC2054">
      <w:numFmt w:val="decimal"/>
      <w:lvlText w:val=""/>
      <w:lvlJc w:val="left"/>
    </w:lvl>
    <w:lvl w:ilvl="3" w:tplc="BF7EBCDE">
      <w:numFmt w:val="decimal"/>
      <w:lvlText w:val=""/>
      <w:lvlJc w:val="left"/>
    </w:lvl>
    <w:lvl w:ilvl="4" w:tplc="44F24462">
      <w:numFmt w:val="decimal"/>
      <w:lvlText w:val=""/>
      <w:lvlJc w:val="left"/>
    </w:lvl>
    <w:lvl w:ilvl="5" w:tplc="D1E02D46">
      <w:numFmt w:val="decimal"/>
      <w:lvlText w:val=""/>
      <w:lvlJc w:val="left"/>
    </w:lvl>
    <w:lvl w:ilvl="6" w:tplc="2876C4CC">
      <w:numFmt w:val="decimal"/>
      <w:lvlText w:val=""/>
      <w:lvlJc w:val="left"/>
    </w:lvl>
    <w:lvl w:ilvl="7" w:tplc="6226C946">
      <w:numFmt w:val="decimal"/>
      <w:lvlText w:val=""/>
      <w:lvlJc w:val="left"/>
    </w:lvl>
    <w:lvl w:ilvl="8" w:tplc="0C92AD10">
      <w:numFmt w:val="decimal"/>
      <w:lvlText w:val=""/>
      <w:lvlJc w:val="left"/>
    </w:lvl>
  </w:abstractNum>
  <w:abstractNum w:abstractNumId="46" w15:restartNumberingAfterBreak="0">
    <w:nsid w:val="63D4759B"/>
    <w:multiLevelType w:val="hybridMultilevel"/>
    <w:tmpl w:val="FE34DC74"/>
    <w:lvl w:ilvl="0" w:tplc="0A1E5D88">
      <w:start w:val="1"/>
      <w:numFmt w:val="bullet"/>
      <w:lvlText w:val=""/>
      <w:lvlJc w:val="left"/>
      <w:pPr>
        <w:tabs>
          <w:tab w:val="num" w:pos="900"/>
        </w:tabs>
        <w:ind w:left="540" w:hanging="360"/>
      </w:pPr>
      <w:rPr>
        <w:rFonts w:ascii="Symbol" w:hAnsi="Symbol" w:hint="default"/>
      </w:rPr>
    </w:lvl>
    <w:lvl w:ilvl="1" w:tplc="9EAEEB4E">
      <w:numFmt w:val="decimal"/>
      <w:lvlText w:val=""/>
      <w:lvlJc w:val="left"/>
    </w:lvl>
    <w:lvl w:ilvl="2" w:tplc="D8888D00">
      <w:numFmt w:val="decimal"/>
      <w:lvlText w:val=""/>
      <w:lvlJc w:val="left"/>
    </w:lvl>
    <w:lvl w:ilvl="3" w:tplc="9F0C0858">
      <w:numFmt w:val="decimal"/>
      <w:lvlText w:val=""/>
      <w:lvlJc w:val="left"/>
    </w:lvl>
    <w:lvl w:ilvl="4" w:tplc="5B7E822A">
      <w:numFmt w:val="decimal"/>
      <w:lvlText w:val=""/>
      <w:lvlJc w:val="left"/>
    </w:lvl>
    <w:lvl w:ilvl="5" w:tplc="E57EAB6E">
      <w:numFmt w:val="decimal"/>
      <w:lvlText w:val=""/>
      <w:lvlJc w:val="left"/>
    </w:lvl>
    <w:lvl w:ilvl="6" w:tplc="25AEFFA8">
      <w:numFmt w:val="decimal"/>
      <w:lvlText w:val=""/>
      <w:lvlJc w:val="left"/>
    </w:lvl>
    <w:lvl w:ilvl="7" w:tplc="69AE9994">
      <w:numFmt w:val="decimal"/>
      <w:lvlText w:val=""/>
      <w:lvlJc w:val="left"/>
    </w:lvl>
    <w:lvl w:ilvl="8" w:tplc="59569EB8">
      <w:numFmt w:val="decimal"/>
      <w:lvlText w:val=""/>
      <w:lvlJc w:val="left"/>
    </w:lvl>
  </w:abstractNum>
  <w:abstractNum w:abstractNumId="47" w15:restartNumberingAfterBreak="0">
    <w:nsid w:val="658027F0"/>
    <w:multiLevelType w:val="hybridMultilevel"/>
    <w:tmpl w:val="B630CCE2"/>
    <w:lvl w:ilvl="0" w:tplc="717646C8">
      <w:start w:val="1"/>
      <w:numFmt w:val="bullet"/>
      <w:lvlText w:val=""/>
      <w:lvlJc w:val="left"/>
      <w:pPr>
        <w:tabs>
          <w:tab w:val="num" w:pos="900"/>
        </w:tabs>
        <w:ind w:left="540" w:hanging="360"/>
      </w:pPr>
      <w:rPr>
        <w:rFonts w:ascii="Symbol" w:hAnsi="Symbol" w:hint="default"/>
      </w:rPr>
    </w:lvl>
    <w:lvl w:ilvl="1" w:tplc="DD465CE8">
      <w:numFmt w:val="decimal"/>
      <w:lvlText w:val=""/>
      <w:lvlJc w:val="left"/>
    </w:lvl>
    <w:lvl w:ilvl="2" w:tplc="CA2482B8">
      <w:numFmt w:val="decimal"/>
      <w:lvlText w:val=""/>
      <w:lvlJc w:val="left"/>
    </w:lvl>
    <w:lvl w:ilvl="3" w:tplc="59381E2C">
      <w:numFmt w:val="decimal"/>
      <w:lvlText w:val=""/>
      <w:lvlJc w:val="left"/>
    </w:lvl>
    <w:lvl w:ilvl="4" w:tplc="F8C647DE">
      <w:numFmt w:val="decimal"/>
      <w:lvlText w:val=""/>
      <w:lvlJc w:val="left"/>
    </w:lvl>
    <w:lvl w:ilvl="5" w:tplc="9ED03286">
      <w:numFmt w:val="decimal"/>
      <w:lvlText w:val=""/>
      <w:lvlJc w:val="left"/>
    </w:lvl>
    <w:lvl w:ilvl="6" w:tplc="B6EE7838">
      <w:numFmt w:val="decimal"/>
      <w:lvlText w:val=""/>
      <w:lvlJc w:val="left"/>
    </w:lvl>
    <w:lvl w:ilvl="7" w:tplc="624C6A5A">
      <w:numFmt w:val="decimal"/>
      <w:lvlText w:val=""/>
      <w:lvlJc w:val="left"/>
    </w:lvl>
    <w:lvl w:ilvl="8" w:tplc="8DF6A272">
      <w:numFmt w:val="decimal"/>
      <w:lvlText w:val=""/>
      <w:lvlJc w:val="left"/>
    </w:lvl>
  </w:abstractNum>
  <w:abstractNum w:abstractNumId="48" w15:restartNumberingAfterBreak="0">
    <w:nsid w:val="66436C2B"/>
    <w:multiLevelType w:val="hybridMultilevel"/>
    <w:tmpl w:val="FA2279B8"/>
    <w:lvl w:ilvl="0" w:tplc="F3FEE77E">
      <w:start w:val="1"/>
      <w:numFmt w:val="bullet"/>
      <w:lvlText w:val=""/>
      <w:lvlJc w:val="left"/>
      <w:pPr>
        <w:tabs>
          <w:tab w:val="num" w:pos="900"/>
        </w:tabs>
        <w:ind w:left="540" w:hanging="360"/>
      </w:pPr>
      <w:rPr>
        <w:rFonts w:ascii="Symbol" w:hAnsi="Symbol" w:hint="default"/>
      </w:rPr>
    </w:lvl>
    <w:lvl w:ilvl="1" w:tplc="81749E48">
      <w:numFmt w:val="decimal"/>
      <w:lvlText w:val=""/>
      <w:lvlJc w:val="left"/>
    </w:lvl>
    <w:lvl w:ilvl="2" w:tplc="BBB247B6">
      <w:numFmt w:val="decimal"/>
      <w:lvlText w:val=""/>
      <w:lvlJc w:val="left"/>
    </w:lvl>
    <w:lvl w:ilvl="3" w:tplc="753CD970">
      <w:numFmt w:val="decimal"/>
      <w:lvlText w:val=""/>
      <w:lvlJc w:val="left"/>
    </w:lvl>
    <w:lvl w:ilvl="4" w:tplc="4AF61824">
      <w:numFmt w:val="decimal"/>
      <w:lvlText w:val=""/>
      <w:lvlJc w:val="left"/>
    </w:lvl>
    <w:lvl w:ilvl="5" w:tplc="5CD6FB0E">
      <w:numFmt w:val="decimal"/>
      <w:lvlText w:val=""/>
      <w:lvlJc w:val="left"/>
    </w:lvl>
    <w:lvl w:ilvl="6" w:tplc="08B67B2E">
      <w:numFmt w:val="decimal"/>
      <w:lvlText w:val=""/>
      <w:lvlJc w:val="left"/>
    </w:lvl>
    <w:lvl w:ilvl="7" w:tplc="3140C748">
      <w:numFmt w:val="decimal"/>
      <w:lvlText w:val=""/>
      <w:lvlJc w:val="left"/>
    </w:lvl>
    <w:lvl w:ilvl="8" w:tplc="9BBC193A">
      <w:numFmt w:val="decimal"/>
      <w:lvlText w:val=""/>
      <w:lvlJc w:val="left"/>
    </w:lvl>
  </w:abstractNum>
  <w:abstractNum w:abstractNumId="49" w15:restartNumberingAfterBreak="0">
    <w:nsid w:val="70554848"/>
    <w:multiLevelType w:val="hybridMultilevel"/>
    <w:tmpl w:val="8242B274"/>
    <w:lvl w:ilvl="0" w:tplc="9390754E">
      <w:start w:val="1"/>
      <w:numFmt w:val="bullet"/>
      <w:lvlText w:val=""/>
      <w:lvlJc w:val="left"/>
      <w:pPr>
        <w:tabs>
          <w:tab w:val="num" w:pos="900"/>
        </w:tabs>
        <w:ind w:left="540" w:hanging="360"/>
      </w:pPr>
      <w:rPr>
        <w:rFonts w:ascii="Symbol" w:hAnsi="Symbol" w:hint="default"/>
      </w:rPr>
    </w:lvl>
    <w:lvl w:ilvl="1" w:tplc="D6B2F40C">
      <w:numFmt w:val="decimal"/>
      <w:lvlText w:val=""/>
      <w:lvlJc w:val="left"/>
    </w:lvl>
    <w:lvl w:ilvl="2" w:tplc="339EB39A">
      <w:numFmt w:val="decimal"/>
      <w:lvlText w:val=""/>
      <w:lvlJc w:val="left"/>
    </w:lvl>
    <w:lvl w:ilvl="3" w:tplc="ABF8ECD6">
      <w:numFmt w:val="decimal"/>
      <w:lvlText w:val=""/>
      <w:lvlJc w:val="left"/>
    </w:lvl>
    <w:lvl w:ilvl="4" w:tplc="817E3B4C">
      <w:numFmt w:val="decimal"/>
      <w:lvlText w:val=""/>
      <w:lvlJc w:val="left"/>
    </w:lvl>
    <w:lvl w:ilvl="5" w:tplc="6660EACA">
      <w:numFmt w:val="decimal"/>
      <w:lvlText w:val=""/>
      <w:lvlJc w:val="left"/>
    </w:lvl>
    <w:lvl w:ilvl="6" w:tplc="DDB86328">
      <w:numFmt w:val="decimal"/>
      <w:lvlText w:val=""/>
      <w:lvlJc w:val="left"/>
    </w:lvl>
    <w:lvl w:ilvl="7" w:tplc="6CE2BD70">
      <w:numFmt w:val="decimal"/>
      <w:lvlText w:val=""/>
      <w:lvlJc w:val="left"/>
    </w:lvl>
    <w:lvl w:ilvl="8" w:tplc="FF703384">
      <w:numFmt w:val="decimal"/>
      <w:lvlText w:val=""/>
      <w:lvlJc w:val="left"/>
    </w:lvl>
  </w:abstractNum>
  <w:abstractNum w:abstractNumId="50" w15:restartNumberingAfterBreak="0">
    <w:nsid w:val="756C7330"/>
    <w:multiLevelType w:val="hybridMultilevel"/>
    <w:tmpl w:val="9164567A"/>
    <w:lvl w:ilvl="0" w:tplc="EE80625C">
      <w:start w:val="1"/>
      <w:numFmt w:val="bullet"/>
      <w:lvlText w:val=""/>
      <w:lvlJc w:val="left"/>
      <w:pPr>
        <w:tabs>
          <w:tab w:val="num" w:pos="900"/>
        </w:tabs>
        <w:ind w:left="540" w:hanging="360"/>
      </w:pPr>
      <w:rPr>
        <w:rFonts w:ascii="Symbol" w:hAnsi="Symbol" w:hint="default"/>
      </w:rPr>
    </w:lvl>
    <w:lvl w:ilvl="1" w:tplc="C4043FE6">
      <w:numFmt w:val="decimal"/>
      <w:lvlText w:val=""/>
      <w:lvlJc w:val="left"/>
    </w:lvl>
    <w:lvl w:ilvl="2" w:tplc="CF50D880">
      <w:numFmt w:val="decimal"/>
      <w:lvlText w:val=""/>
      <w:lvlJc w:val="left"/>
    </w:lvl>
    <w:lvl w:ilvl="3" w:tplc="54269A7A">
      <w:numFmt w:val="decimal"/>
      <w:lvlText w:val=""/>
      <w:lvlJc w:val="left"/>
    </w:lvl>
    <w:lvl w:ilvl="4" w:tplc="C7800F2E">
      <w:numFmt w:val="decimal"/>
      <w:lvlText w:val=""/>
      <w:lvlJc w:val="left"/>
    </w:lvl>
    <w:lvl w:ilvl="5" w:tplc="AC0839E0">
      <w:numFmt w:val="decimal"/>
      <w:lvlText w:val=""/>
      <w:lvlJc w:val="left"/>
    </w:lvl>
    <w:lvl w:ilvl="6" w:tplc="D6E8F8EE">
      <w:numFmt w:val="decimal"/>
      <w:lvlText w:val=""/>
      <w:lvlJc w:val="left"/>
    </w:lvl>
    <w:lvl w:ilvl="7" w:tplc="50042A28">
      <w:numFmt w:val="decimal"/>
      <w:lvlText w:val=""/>
      <w:lvlJc w:val="left"/>
    </w:lvl>
    <w:lvl w:ilvl="8" w:tplc="CE566AE6">
      <w:numFmt w:val="decimal"/>
      <w:lvlText w:val=""/>
      <w:lvlJc w:val="left"/>
    </w:lvl>
  </w:abstractNum>
  <w:abstractNum w:abstractNumId="51" w15:restartNumberingAfterBreak="0">
    <w:nsid w:val="75FF0493"/>
    <w:multiLevelType w:val="hybridMultilevel"/>
    <w:tmpl w:val="6BF4CCC2"/>
    <w:lvl w:ilvl="0" w:tplc="D408E884">
      <w:start w:val="1"/>
      <w:numFmt w:val="bullet"/>
      <w:lvlText w:val=""/>
      <w:lvlJc w:val="left"/>
      <w:pPr>
        <w:tabs>
          <w:tab w:val="num" w:pos="900"/>
        </w:tabs>
        <w:ind w:left="540" w:hanging="360"/>
      </w:pPr>
      <w:rPr>
        <w:rFonts w:ascii="Symbol" w:hAnsi="Symbol" w:hint="default"/>
      </w:rPr>
    </w:lvl>
    <w:lvl w:ilvl="1" w:tplc="9578C144">
      <w:numFmt w:val="decimal"/>
      <w:lvlText w:val=""/>
      <w:lvlJc w:val="left"/>
    </w:lvl>
    <w:lvl w:ilvl="2" w:tplc="EDEC3052">
      <w:numFmt w:val="decimal"/>
      <w:lvlText w:val=""/>
      <w:lvlJc w:val="left"/>
    </w:lvl>
    <w:lvl w:ilvl="3" w:tplc="1CD2F554">
      <w:numFmt w:val="decimal"/>
      <w:lvlText w:val=""/>
      <w:lvlJc w:val="left"/>
    </w:lvl>
    <w:lvl w:ilvl="4" w:tplc="451E17EA">
      <w:numFmt w:val="decimal"/>
      <w:lvlText w:val=""/>
      <w:lvlJc w:val="left"/>
    </w:lvl>
    <w:lvl w:ilvl="5" w:tplc="C4543C9E">
      <w:numFmt w:val="decimal"/>
      <w:lvlText w:val=""/>
      <w:lvlJc w:val="left"/>
    </w:lvl>
    <w:lvl w:ilvl="6" w:tplc="FE665A48">
      <w:numFmt w:val="decimal"/>
      <w:lvlText w:val=""/>
      <w:lvlJc w:val="left"/>
    </w:lvl>
    <w:lvl w:ilvl="7" w:tplc="F01E7884">
      <w:numFmt w:val="decimal"/>
      <w:lvlText w:val=""/>
      <w:lvlJc w:val="left"/>
    </w:lvl>
    <w:lvl w:ilvl="8" w:tplc="D84A386E">
      <w:numFmt w:val="decimal"/>
      <w:lvlText w:val=""/>
      <w:lvlJc w:val="left"/>
    </w:lvl>
  </w:abstractNum>
  <w:abstractNum w:abstractNumId="52" w15:restartNumberingAfterBreak="0">
    <w:nsid w:val="76B6783D"/>
    <w:multiLevelType w:val="hybridMultilevel"/>
    <w:tmpl w:val="FE882BB6"/>
    <w:lvl w:ilvl="0" w:tplc="67C68108">
      <w:start w:val="1"/>
      <w:numFmt w:val="bullet"/>
      <w:lvlText w:val=""/>
      <w:lvlJc w:val="left"/>
      <w:pPr>
        <w:tabs>
          <w:tab w:val="num" w:pos="900"/>
        </w:tabs>
        <w:ind w:left="540" w:hanging="360"/>
      </w:pPr>
      <w:rPr>
        <w:rFonts w:ascii="Symbol" w:hAnsi="Symbol" w:hint="default"/>
      </w:rPr>
    </w:lvl>
    <w:lvl w:ilvl="1" w:tplc="8C32D7EC">
      <w:numFmt w:val="decimal"/>
      <w:lvlText w:val=""/>
      <w:lvlJc w:val="left"/>
    </w:lvl>
    <w:lvl w:ilvl="2" w:tplc="F490C20C">
      <w:numFmt w:val="decimal"/>
      <w:lvlText w:val=""/>
      <w:lvlJc w:val="left"/>
    </w:lvl>
    <w:lvl w:ilvl="3" w:tplc="DA520FA0">
      <w:numFmt w:val="decimal"/>
      <w:lvlText w:val=""/>
      <w:lvlJc w:val="left"/>
    </w:lvl>
    <w:lvl w:ilvl="4" w:tplc="C1A4382E">
      <w:numFmt w:val="decimal"/>
      <w:lvlText w:val=""/>
      <w:lvlJc w:val="left"/>
    </w:lvl>
    <w:lvl w:ilvl="5" w:tplc="BDF62CCA">
      <w:numFmt w:val="decimal"/>
      <w:lvlText w:val=""/>
      <w:lvlJc w:val="left"/>
    </w:lvl>
    <w:lvl w:ilvl="6" w:tplc="C3367CEA">
      <w:numFmt w:val="decimal"/>
      <w:lvlText w:val=""/>
      <w:lvlJc w:val="left"/>
    </w:lvl>
    <w:lvl w:ilvl="7" w:tplc="7DC8BF66">
      <w:numFmt w:val="decimal"/>
      <w:lvlText w:val=""/>
      <w:lvlJc w:val="left"/>
    </w:lvl>
    <w:lvl w:ilvl="8" w:tplc="355EAD24">
      <w:numFmt w:val="decimal"/>
      <w:lvlText w:val=""/>
      <w:lvlJc w:val="left"/>
    </w:lvl>
  </w:abstractNum>
  <w:abstractNum w:abstractNumId="53" w15:restartNumberingAfterBreak="0">
    <w:nsid w:val="76FB408C"/>
    <w:multiLevelType w:val="hybridMultilevel"/>
    <w:tmpl w:val="10923324"/>
    <w:lvl w:ilvl="0" w:tplc="6C6834CE">
      <w:start w:val="1"/>
      <w:numFmt w:val="bullet"/>
      <w:lvlText w:val=""/>
      <w:lvlJc w:val="left"/>
      <w:pPr>
        <w:tabs>
          <w:tab w:val="num" w:pos="900"/>
        </w:tabs>
        <w:ind w:left="540" w:hanging="360"/>
      </w:pPr>
      <w:rPr>
        <w:rFonts w:ascii="Symbol" w:hAnsi="Symbol" w:hint="default"/>
      </w:rPr>
    </w:lvl>
    <w:lvl w:ilvl="1" w:tplc="52C01222">
      <w:numFmt w:val="decimal"/>
      <w:lvlText w:val=""/>
      <w:lvlJc w:val="left"/>
    </w:lvl>
    <w:lvl w:ilvl="2" w:tplc="1A06995E">
      <w:numFmt w:val="decimal"/>
      <w:lvlText w:val=""/>
      <w:lvlJc w:val="left"/>
    </w:lvl>
    <w:lvl w:ilvl="3" w:tplc="214A6598">
      <w:numFmt w:val="decimal"/>
      <w:lvlText w:val=""/>
      <w:lvlJc w:val="left"/>
    </w:lvl>
    <w:lvl w:ilvl="4" w:tplc="D54C5646">
      <w:numFmt w:val="decimal"/>
      <w:lvlText w:val=""/>
      <w:lvlJc w:val="left"/>
    </w:lvl>
    <w:lvl w:ilvl="5" w:tplc="2FDC614A">
      <w:numFmt w:val="decimal"/>
      <w:lvlText w:val=""/>
      <w:lvlJc w:val="left"/>
    </w:lvl>
    <w:lvl w:ilvl="6" w:tplc="CEBEEB2E">
      <w:numFmt w:val="decimal"/>
      <w:lvlText w:val=""/>
      <w:lvlJc w:val="left"/>
    </w:lvl>
    <w:lvl w:ilvl="7" w:tplc="F33027CC">
      <w:numFmt w:val="decimal"/>
      <w:lvlText w:val=""/>
      <w:lvlJc w:val="left"/>
    </w:lvl>
    <w:lvl w:ilvl="8" w:tplc="0BECD6A4">
      <w:numFmt w:val="decimal"/>
      <w:lvlText w:val=""/>
      <w:lvlJc w:val="left"/>
    </w:lvl>
  </w:abstractNum>
  <w:abstractNum w:abstractNumId="54" w15:restartNumberingAfterBreak="0">
    <w:nsid w:val="78FE7218"/>
    <w:multiLevelType w:val="hybridMultilevel"/>
    <w:tmpl w:val="81087C50"/>
    <w:lvl w:ilvl="0" w:tplc="9864C76A">
      <w:start w:val="1"/>
      <w:numFmt w:val="bullet"/>
      <w:lvlText w:val=""/>
      <w:lvlJc w:val="left"/>
      <w:pPr>
        <w:tabs>
          <w:tab w:val="num" w:pos="900"/>
        </w:tabs>
        <w:ind w:left="540" w:hanging="360"/>
      </w:pPr>
      <w:rPr>
        <w:rFonts w:ascii="Symbol" w:hAnsi="Symbol" w:hint="default"/>
      </w:rPr>
    </w:lvl>
    <w:lvl w:ilvl="1" w:tplc="DACAF16A">
      <w:numFmt w:val="decimal"/>
      <w:lvlText w:val=""/>
      <w:lvlJc w:val="left"/>
    </w:lvl>
    <w:lvl w:ilvl="2" w:tplc="111A5544">
      <w:numFmt w:val="decimal"/>
      <w:lvlText w:val=""/>
      <w:lvlJc w:val="left"/>
    </w:lvl>
    <w:lvl w:ilvl="3" w:tplc="633A0A54">
      <w:numFmt w:val="decimal"/>
      <w:lvlText w:val=""/>
      <w:lvlJc w:val="left"/>
    </w:lvl>
    <w:lvl w:ilvl="4" w:tplc="950C5712">
      <w:numFmt w:val="decimal"/>
      <w:lvlText w:val=""/>
      <w:lvlJc w:val="left"/>
    </w:lvl>
    <w:lvl w:ilvl="5" w:tplc="DC4E5454">
      <w:numFmt w:val="decimal"/>
      <w:lvlText w:val=""/>
      <w:lvlJc w:val="left"/>
    </w:lvl>
    <w:lvl w:ilvl="6" w:tplc="9CF285C0">
      <w:numFmt w:val="decimal"/>
      <w:lvlText w:val=""/>
      <w:lvlJc w:val="left"/>
    </w:lvl>
    <w:lvl w:ilvl="7" w:tplc="853CC7DA">
      <w:numFmt w:val="decimal"/>
      <w:lvlText w:val=""/>
      <w:lvlJc w:val="left"/>
    </w:lvl>
    <w:lvl w:ilvl="8" w:tplc="A6EC177E">
      <w:numFmt w:val="decimal"/>
      <w:lvlText w:val=""/>
      <w:lvlJc w:val="left"/>
    </w:lvl>
  </w:abstractNum>
  <w:num w:numId="1" w16cid:durableId="908229285">
    <w:abstractNumId w:val="37"/>
  </w:num>
  <w:num w:numId="2" w16cid:durableId="1610045738">
    <w:abstractNumId w:val="36"/>
  </w:num>
  <w:num w:numId="3" w16cid:durableId="353576680">
    <w:abstractNumId w:val="41"/>
  </w:num>
  <w:num w:numId="4" w16cid:durableId="1715305893">
    <w:abstractNumId w:val="32"/>
  </w:num>
  <w:num w:numId="5" w16cid:durableId="1704550945">
    <w:abstractNumId w:val="11"/>
  </w:num>
  <w:num w:numId="6" w16cid:durableId="888154265">
    <w:abstractNumId w:val="25"/>
  </w:num>
  <w:num w:numId="7" w16cid:durableId="854004068">
    <w:abstractNumId w:val="22"/>
  </w:num>
  <w:num w:numId="8" w16cid:durableId="1243225418">
    <w:abstractNumId w:val="46"/>
  </w:num>
  <w:num w:numId="9" w16cid:durableId="463543305">
    <w:abstractNumId w:val="12"/>
  </w:num>
  <w:num w:numId="10" w16cid:durableId="1801655180">
    <w:abstractNumId w:val="31"/>
  </w:num>
  <w:num w:numId="11" w16cid:durableId="1772581087">
    <w:abstractNumId w:val="30"/>
  </w:num>
  <w:num w:numId="12" w16cid:durableId="596444348">
    <w:abstractNumId w:val="29"/>
  </w:num>
  <w:num w:numId="13" w16cid:durableId="1706785903">
    <w:abstractNumId w:val="54"/>
  </w:num>
  <w:num w:numId="14" w16cid:durableId="630553098">
    <w:abstractNumId w:val="26"/>
  </w:num>
  <w:num w:numId="15" w16cid:durableId="1797021083">
    <w:abstractNumId w:val="3"/>
  </w:num>
  <w:num w:numId="16" w16cid:durableId="434180422">
    <w:abstractNumId w:val="15"/>
  </w:num>
  <w:num w:numId="17" w16cid:durableId="572080543">
    <w:abstractNumId w:val="47"/>
  </w:num>
  <w:num w:numId="18" w16cid:durableId="295064319">
    <w:abstractNumId w:val="9"/>
  </w:num>
  <w:num w:numId="19" w16cid:durableId="1744989151">
    <w:abstractNumId w:val="40"/>
  </w:num>
  <w:num w:numId="20" w16cid:durableId="1471750385">
    <w:abstractNumId w:val="6"/>
  </w:num>
  <w:num w:numId="21" w16cid:durableId="195823096">
    <w:abstractNumId w:val="34"/>
  </w:num>
  <w:num w:numId="22" w16cid:durableId="1251889159">
    <w:abstractNumId w:val="21"/>
  </w:num>
  <w:num w:numId="23" w16cid:durableId="1132791422">
    <w:abstractNumId w:val="20"/>
  </w:num>
  <w:num w:numId="24" w16cid:durableId="1447845312">
    <w:abstractNumId w:val="24"/>
  </w:num>
  <w:num w:numId="25" w16cid:durableId="165480225">
    <w:abstractNumId w:val="13"/>
  </w:num>
  <w:num w:numId="26" w16cid:durableId="595140828">
    <w:abstractNumId w:val="33"/>
  </w:num>
  <w:num w:numId="27" w16cid:durableId="1860927478">
    <w:abstractNumId w:val="2"/>
  </w:num>
  <w:num w:numId="28" w16cid:durableId="662392643">
    <w:abstractNumId w:val="18"/>
  </w:num>
  <w:num w:numId="29" w16cid:durableId="1098872947">
    <w:abstractNumId w:val="14"/>
  </w:num>
  <w:num w:numId="30" w16cid:durableId="1412777279">
    <w:abstractNumId w:val="45"/>
  </w:num>
  <w:num w:numId="31" w16cid:durableId="397290625">
    <w:abstractNumId w:val="53"/>
  </w:num>
  <w:num w:numId="32" w16cid:durableId="1888830989">
    <w:abstractNumId w:val="44"/>
  </w:num>
  <w:num w:numId="33" w16cid:durableId="1135296047">
    <w:abstractNumId w:val="5"/>
  </w:num>
  <w:num w:numId="34" w16cid:durableId="1967928274">
    <w:abstractNumId w:val="7"/>
  </w:num>
  <w:num w:numId="35" w16cid:durableId="2050688914">
    <w:abstractNumId w:val="49"/>
  </w:num>
  <w:num w:numId="36" w16cid:durableId="1782870070">
    <w:abstractNumId w:val="50"/>
  </w:num>
  <w:num w:numId="37" w16cid:durableId="2043439713">
    <w:abstractNumId w:val="4"/>
  </w:num>
  <w:num w:numId="38" w16cid:durableId="1737242297">
    <w:abstractNumId w:val="39"/>
  </w:num>
  <w:num w:numId="39" w16cid:durableId="1192063199">
    <w:abstractNumId w:val="17"/>
  </w:num>
  <w:num w:numId="40" w16cid:durableId="963191172">
    <w:abstractNumId w:val="8"/>
  </w:num>
  <w:num w:numId="41" w16cid:durableId="267583765">
    <w:abstractNumId w:val="38"/>
  </w:num>
  <w:num w:numId="42" w16cid:durableId="1588266232">
    <w:abstractNumId w:val="28"/>
  </w:num>
  <w:num w:numId="43" w16cid:durableId="1283614539">
    <w:abstractNumId w:val="35"/>
  </w:num>
  <w:num w:numId="44" w16cid:durableId="1530070374">
    <w:abstractNumId w:val="42"/>
  </w:num>
  <w:num w:numId="45" w16cid:durableId="1198273613">
    <w:abstractNumId w:val="27"/>
  </w:num>
  <w:num w:numId="46" w16cid:durableId="929313905">
    <w:abstractNumId w:val="51"/>
  </w:num>
  <w:num w:numId="47" w16cid:durableId="1556503701">
    <w:abstractNumId w:val="23"/>
  </w:num>
  <w:num w:numId="48" w16cid:durableId="1619950684">
    <w:abstractNumId w:val="52"/>
  </w:num>
  <w:num w:numId="49" w16cid:durableId="744188543">
    <w:abstractNumId w:val="16"/>
  </w:num>
  <w:num w:numId="50" w16cid:durableId="1614820008">
    <w:abstractNumId w:val="0"/>
  </w:num>
  <w:num w:numId="51" w16cid:durableId="793910285">
    <w:abstractNumId w:val="19"/>
  </w:num>
  <w:num w:numId="52" w16cid:durableId="951521403">
    <w:abstractNumId w:val="48"/>
  </w:num>
  <w:num w:numId="53" w16cid:durableId="1643004206">
    <w:abstractNumId w:val="10"/>
  </w:num>
  <w:num w:numId="54" w16cid:durableId="1092507676">
    <w:abstractNumId w:val="43"/>
  </w:num>
  <w:num w:numId="55" w16cid:durableId="1544251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B9E"/>
    <w:rsid w:val="001D1B9E"/>
    <w:rsid w:val="00505A72"/>
    <w:rsid w:val="008A3E52"/>
    <w:rsid w:val="00F55C78"/>
    <w:rsid w:val="00F77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0100"/>
  <w15:docId w15:val="{576C08E6-24BA-4009-8B68-78580526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character" w:styleId="Hyperlink">
    <w:name w:val="Hyperlink"/>
    <w:basedOn w:val="DefaultParagraphFont"/>
    <w:uiPriority w:val="99"/>
    <w:unhideWhenUsed/>
    <w:rsid w:val="00505A72"/>
    <w:rPr>
      <w:color w:val="467886" w:themeColor="hyperlink"/>
      <w:u w:val="single"/>
    </w:rPr>
  </w:style>
  <w:style w:type="character" w:styleId="UnresolvedMention">
    <w:name w:val="Unresolved Mention"/>
    <w:basedOn w:val="DefaultParagraphFont"/>
    <w:uiPriority w:val="99"/>
    <w:semiHidden/>
    <w:unhideWhenUsed/>
    <w:rsid w:val="00505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55954">
      <w:bodyDiv w:val="1"/>
      <w:marLeft w:val="0"/>
      <w:marRight w:val="0"/>
      <w:marTop w:val="0"/>
      <w:marBottom w:val="0"/>
      <w:divBdr>
        <w:top w:val="none" w:sz="0" w:space="0" w:color="auto"/>
        <w:left w:val="none" w:sz="0" w:space="0" w:color="auto"/>
        <w:bottom w:val="none" w:sz="0" w:space="0" w:color="auto"/>
        <w:right w:val="none" w:sz="0" w:space="0" w:color="auto"/>
      </w:divBdr>
      <w:divsChild>
        <w:div w:id="161244017">
          <w:marLeft w:val="0"/>
          <w:marRight w:val="0"/>
          <w:marTop w:val="0"/>
          <w:marBottom w:val="0"/>
          <w:divBdr>
            <w:top w:val="none" w:sz="0" w:space="0" w:color="auto"/>
            <w:left w:val="none" w:sz="0" w:space="0" w:color="auto"/>
            <w:bottom w:val="none" w:sz="0" w:space="0" w:color="auto"/>
            <w:right w:val="none" w:sz="0" w:space="0" w:color="auto"/>
          </w:divBdr>
          <w:divsChild>
            <w:div w:id="15693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8986">
      <w:bodyDiv w:val="1"/>
      <w:marLeft w:val="0"/>
      <w:marRight w:val="0"/>
      <w:marTop w:val="0"/>
      <w:marBottom w:val="0"/>
      <w:divBdr>
        <w:top w:val="none" w:sz="0" w:space="0" w:color="auto"/>
        <w:left w:val="none" w:sz="0" w:space="0" w:color="auto"/>
        <w:bottom w:val="none" w:sz="0" w:space="0" w:color="auto"/>
        <w:right w:val="none" w:sz="0" w:space="0" w:color="auto"/>
      </w:divBdr>
      <w:divsChild>
        <w:div w:id="2001882996">
          <w:marLeft w:val="0"/>
          <w:marRight w:val="0"/>
          <w:marTop w:val="0"/>
          <w:marBottom w:val="0"/>
          <w:divBdr>
            <w:top w:val="none" w:sz="0" w:space="0" w:color="auto"/>
            <w:left w:val="none" w:sz="0" w:space="0" w:color="auto"/>
            <w:bottom w:val="none" w:sz="0" w:space="0" w:color="auto"/>
            <w:right w:val="none" w:sz="0" w:space="0" w:color="auto"/>
          </w:divBdr>
          <w:divsChild>
            <w:div w:id="9514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synthetic/EHR-Safe" TargetMode="External"/><Relationship Id="rId3" Type="http://schemas.openxmlformats.org/officeDocument/2006/relationships/settings" Target="settings.xml"/><Relationship Id="rId7" Type="http://schemas.openxmlformats.org/officeDocument/2006/relationships/hyperlink" Target="https://fairlea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f360.mybluemix.n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5542</Words>
  <Characters>31593</Characters>
  <Application>Microsoft Office Word</Application>
  <DocSecurity>0</DocSecurity>
  <Lines>263</Lines>
  <Paragraphs>74</Paragraphs>
  <ScaleCrop>false</ScaleCrop>
  <Company/>
  <LinksUpToDate>false</LinksUpToDate>
  <CharactersWithSpaces>37061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Sahran Altaf</cp:lastModifiedBy>
  <cp:revision>2</cp:revision>
  <cp:lastPrinted>2025-07-23T20:05:00Z</cp:lastPrinted>
  <dcterms:created xsi:type="dcterms:W3CDTF">2025-07-23T20:09:00Z</dcterms:created>
  <dcterms:modified xsi:type="dcterms:W3CDTF">2025-07-23T20:09:00Z</dcterms:modified>
</cp:coreProperties>
</file>